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79" w:rsidRPr="00B03A69" w:rsidRDefault="00090384" w:rsidP="00B03A69">
      <w:pPr>
        <w:jc w:val="center"/>
        <w:rPr>
          <w:rFonts w:ascii="Times New Roman" w:eastAsia="Times New Roman" w:hAnsi="Times New Roman" w:cs="Times New Roman"/>
          <w:b/>
          <w:bCs/>
          <w:color w:val="auto"/>
          <w:lang w:bidi="ar-SA"/>
        </w:rPr>
      </w:pPr>
      <w:bookmarkStart w:id="0" w:name="_GoBack"/>
      <w:bookmarkEnd w:id="0"/>
      <w:r w:rsidRPr="00B03A69">
        <w:rPr>
          <w:rFonts w:ascii="Times New Roman" w:hAnsi="Times New Roman" w:cs="Times New Roman"/>
          <w:b/>
        </w:rPr>
        <w:t xml:space="preserve">Муниципальная программа </w:t>
      </w:r>
      <w:r w:rsidR="00A57FCC" w:rsidRPr="00B03A69">
        <w:rPr>
          <w:rFonts w:ascii="Times New Roman" w:hAnsi="Times New Roman" w:cs="Times New Roman"/>
          <w:b/>
        </w:rPr>
        <w:t xml:space="preserve">                                                                                             </w:t>
      </w:r>
      <w:r w:rsidRPr="00B03A69">
        <w:rPr>
          <w:rFonts w:ascii="Times New Roman" w:eastAsia="Times New Roman" w:hAnsi="Times New Roman" w:cs="Times New Roman"/>
          <w:b/>
          <w:bCs/>
          <w:color w:val="auto"/>
          <w:lang w:bidi="ar-SA"/>
        </w:rPr>
        <w:t>«Развитие образов</w:t>
      </w:r>
      <w:r w:rsidR="00457280" w:rsidRPr="00B03A69">
        <w:rPr>
          <w:rFonts w:ascii="Times New Roman" w:eastAsia="Times New Roman" w:hAnsi="Times New Roman" w:cs="Times New Roman"/>
          <w:b/>
          <w:bCs/>
          <w:color w:val="auto"/>
          <w:lang w:bidi="ar-SA"/>
        </w:rPr>
        <w:t>ания Каа-Хемского района на 2020-2024</w:t>
      </w:r>
      <w:r w:rsidRPr="00B03A69">
        <w:rPr>
          <w:rFonts w:ascii="Times New Roman" w:eastAsia="Times New Roman" w:hAnsi="Times New Roman" w:cs="Times New Roman"/>
          <w:b/>
          <w:bCs/>
          <w:color w:val="auto"/>
          <w:lang w:bidi="ar-SA"/>
        </w:rPr>
        <w:t xml:space="preserve"> годы»</w:t>
      </w:r>
    </w:p>
    <w:p w:rsidR="00A146DD" w:rsidRPr="00B03A69" w:rsidRDefault="00A146DD" w:rsidP="00B03A69">
      <w:pPr>
        <w:jc w:val="center"/>
        <w:rPr>
          <w:rFonts w:ascii="Times New Roman" w:eastAsia="Times New Roman" w:hAnsi="Times New Roman" w:cs="Times New Roman"/>
          <w:b/>
          <w:bCs/>
          <w:color w:val="auto"/>
          <w:lang w:bidi="ar-SA"/>
        </w:rPr>
      </w:pPr>
    </w:p>
    <w:p w:rsidR="00A146DD" w:rsidRPr="00B03A69" w:rsidRDefault="00A146DD" w:rsidP="00B03A69">
      <w:pPr>
        <w:pStyle w:val="af0"/>
        <w:jc w:val="center"/>
        <w:rPr>
          <w:rFonts w:ascii="Times New Roman" w:hAnsi="Times New Roman" w:cs="Times New Roman"/>
          <w:b/>
        </w:rPr>
      </w:pPr>
      <w:r w:rsidRPr="00B03A69">
        <w:rPr>
          <w:rFonts w:ascii="Times New Roman" w:hAnsi="Times New Roman" w:cs="Times New Roman"/>
        </w:rPr>
        <w:t>Краткая характеристика (паспорт) программы</w:t>
      </w:r>
    </w:p>
    <w:p w:rsidR="00090384" w:rsidRPr="00B03A69" w:rsidRDefault="00090384" w:rsidP="00B03A69">
      <w:pPr>
        <w:jc w:val="center"/>
        <w:rPr>
          <w:rFonts w:ascii="Times New Roman" w:eastAsia="Times New Roman" w:hAnsi="Times New Roman" w:cs="Times New Roman"/>
          <w:b/>
          <w:bCs/>
          <w:color w:val="auto"/>
          <w:lang w:bidi="ar-SA"/>
        </w:rPr>
      </w:pPr>
    </w:p>
    <w:tbl>
      <w:tblPr>
        <w:tblStyle w:val="af1"/>
        <w:tblW w:w="8930" w:type="dxa"/>
        <w:tblInd w:w="534" w:type="dxa"/>
        <w:tblLook w:val="04A0" w:firstRow="1" w:lastRow="0" w:firstColumn="1" w:lastColumn="0" w:noHBand="0" w:noVBand="1"/>
      </w:tblPr>
      <w:tblGrid>
        <w:gridCol w:w="2746"/>
        <w:gridCol w:w="6184"/>
      </w:tblGrid>
      <w:tr w:rsidR="00090384" w:rsidRPr="00B03A69" w:rsidTr="00A57FCC">
        <w:tc>
          <w:tcPr>
            <w:tcW w:w="2746" w:type="dxa"/>
            <w:tcBorders>
              <w:top w:val="single" w:sz="4" w:space="0" w:color="auto"/>
              <w:left w:val="single" w:sz="4" w:space="0" w:color="auto"/>
            </w:tcBorders>
            <w:shd w:val="clear" w:color="auto" w:fill="FFFFFF"/>
            <w:vAlign w:val="center"/>
          </w:tcPr>
          <w:p w:rsidR="00090384" w:rsidRPr="00B03A69" w:rsidRDefault="00090384" w:rsidP="00B03A69">
            <w:pPr>
              <w:rPr>
                <w:rFonts w:ascii="Times New Roman" w:hAnsi="Times New Roman" w:cs="Times New Roman"/>
                <w:sz w:val="24"/>
                <w:szCs w:val="24"/>
              </w:rPr>
            </w:pPr>
            <w:r w:rsidRPr="00B03A69">
              <w:rPr>
                <w:rStyle w:val="25"/>
                <w:rFonts w:eastAsia="Arial Unicode MS"/>
              </w:rPr>
              <w:t>Наименование муниципальной программы</w:t>
            </w:r>
          </w:p>
        </w:tc>
        <w:tc>
          <w:tcPr>
            <w:tcW w:w="6184" w:type="dxa"/>
            <w:tcBorders>
              <w:top w:val="single" w:sz="4" w:space="0" w:color="auto"/>
              <w:left w:val="single" w:sz="4" w:space="0" w:color="auto"/>
              <w:right w:val="single" w:sz="4" w:space="0" w:color="auto"/>
            </w:tcBorders>
            <w:shd w:val="clear" w:color="auto" w:fill="FFFFFF"/>
          </w:tcPr>
          <w:p w:rsidR="00090384" w:rsidRPr="00B03A69" w:rsidRDefault="00090384" w:rsidP="00B03A69">
            <w:pPr>
              <w:tabs>
                <w:tab w:val="left" w:pos="5792"/>
              </w:tabs>
              <w:rPr>
                <w:rFonts w:ascii="Times New Roman" w:hAnsi="Times New Roman" w:cs="Times New Roman"/>
                <w:sz w:val="24"/>
                <w:szCs w:val="24"/>
              </w:rPr>
            </w:pPr>
            <w:r w:rsidRPr="00B03A69">
              <w:rPr>
                <w:rFonts w:ascii="Times New Roman" w:eastAsia="Times New Roman" w:hAnsi="Times New Roman" w:cs="Times New Roman"/>
                <w:bCs/>
                <w:color w:val="auto"/>
                <w:sz w:val="24"/>
                <w:szCs w:val="24"/>
                <w:lang w:bidi="ar-SA"/>
              </w:rPr>
              <w:t>«Развитие образов</w:t>
            </w:r>
            <w:r w:rsidR="00457280" w:rsidRPr="00B03A69">
              <w:rPr>
                <w:rFonts w:ascii="Times New Roman" w:eastAsia="Times New Roman" w:hAnsi="Times New Roman" w:cs="Times New Roman"/>
                <w:bCs/>
                <w:color w:val="auto"/>
                <w:sz w:val="24"/>
                <w:szCs w:val="24"/>
                <w:lang w:bidi="ar-SA"/>
              </w:rPr>
              <w:t>ания Каа-Хемского района на 2020-2024</w:t>
            </w:r>
            <w:r w:rsidRPr="00B03A69">
              <w:rPr>
                <w:rFonts w:ascii="Times New Roman" w:eastAsia="Times New Roman" w:hAnsi="Times New Roman" w:cs="Times New Roman"/>
                <w:bCs/>
                <w:color w:val="auto"/>
                <w:sz w:val="24"/>
                <w:szCs w:val="24"/>
                <w:lang w:bidi="ar-SA"/>
              </w:rPr>
              <w:t xml:space="preserve"> годы»</w:t>
            </w:r>
          </w:p>
        </w:tc>
      </w:tr>
      <w:tr w:rsidR="00090384" w:rsidRPr="00B03A69" w:rsidTr="00A57FCC">
        <w:tc>
          <w:tcPr>
            <w:tcW w:w="2746" w:type="dxa"/>
            <w:tcBorders>
              <w:top w:val="single" w:sz="4" w:space="0" w:color="auto"/>
              <w:left w:val="single" w:sz="4" w:space="0" w:color="auto"/>
              <w:bottom w:val="single" w:sz="4" w:space="0" w:color="auto"/>
            </w:tcBorders>
            <w:shd w:val="clear" w:color="auto" w:fill="FFFFFF"/>
            <w:vAlign w:val="center"/>
          </w:tcPr>
          <w:p w:rsidR="00090384" w:rsidRPr="00B03A69" w:rsidRDefault="00090384" w:rsidP="00B03A69">
            <w:pPr>
              <w:rPr>
                <w:rFonts w:ascii="Times New Roman" w:hAnsi="Times New Roman" w:cs="Times New Roman"/>
                <w:sz w:val="24"/>
                <w:szCs w:val="24"/>
              </w:rPr>
            </w:pPr>
            <w:r w:rsidRPr="00B03A69">
              <w:rPr>
                <w:rStyle w:val="25"/>
                <w:rFonts w:eastAsia="Arial Unicode MS"/>
              </w:rPr>
              <w:t>Подпрограммы</w:t>
            </w:r>
          </w:p>
        </w:tc>
        <w:tc>
          <w:tcPr>
            <w:tcW w:w="6184" w:type="dxa"/>
            <w:tcBorders>
              <w:top w:val="single" w:sz="4" w:space="0" w:color="auto"/>
              <w:left w:val="single" w:sz="4" w:space="0" w:color="auto"/>
              <w:bottom w:val="single" w:sz="4" w:space="0" w:color="auto"/>
              <w:right w:val="single" w:sz="4" w:space="0" w:color="auto"/>
            </w:tcBorders>
            <w:shd w:val="clear" w:color="auto" w:fill="FFFFFF"/>
          </w:tcPr>
          <w:p w:rsidR="00090384" w:rsidRPr="00B03A69" w:rsidRDefault="00090384" w:rsidP="00B03A69">
            <w:pPr>
              <w:widowControl/>
              <w:autoSpaceDE w:val="0"/>
              <w:autoSpaceDN w:val="0"/>
              <w:adjustRightInd w:val="0"/>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1. Развитие дошкольного образов</w:t>
            </w:r>
            <w:r w:rsidR="00457280" w:rsidRPr="00B03A69">
              <w:rPr>
                <w:rFonts w:ascii="Times New Roman" w:eastAsia="Times New Roman" w:hAnsi="Times New Roman" w:cs="Times New Roman"/>
                <w:bCs/>
                <w:color w:val="auto"/>
                <w:sz w:val="24"/>
                <w:szCs w:val="24"/>
                <w:lang w:bidi="ar-SA"/>
              </w:rPr>
              <w:t>ания Каа-Хемского района на 2020-2024</w:t>
            </w:r>
            <w:r w:rsidRPr="00B03A69">
              <w:rPr>
                <w:rFonts w:ascii="Times New Roman" w:eastAsia="Times New Roman" w:hAnsi="Times New Roman" w:cs="Times New Roman"/>
                <w:bCs/>
                <w:color w:val="auto"/>
                <w:sz w:val="24"/>
                <w:szCs w:val="24"/>
                <w:lang w:bidi="ar-SA"/>
              </w:rPr>
              <w:t xml:space="preserve"> годы</w:t>
            </w:r>
          </w:p>
          <w:p w:rsidR="00090384" w:rsidRPr="00B03A69" w:rsidRDefault="00090384" w:rsidP="00B03A69">
            <w:pPr>
              <w:widowControl/>
              <w:autoSpaceDE w:val="0"/>
              <w:autoSpaceDN w:val="0"/>
              <w:adjustRightInd w:val="0"/>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2. Развитие общего образования </w:t>
            </w:r>
            <w:r w:rsidR="00457280" w:rsidRPr="00B03A69">
              <w:rPr>
                <w:rFonts w:ascii="Times New Roman" w:eastAsia="Times New Roman" w:hAnsi="Times New Roman" w:cs="Times New Roman"/>
                <w:bCs/>
                <w:color w:val="auto"/>
                <w:sz w:val="24"/>
                <w:szCs w:val="24"/>
                <w:lang w:bidi="ar-SA"/>
              </w:rPr>
              <w:t>Каа-Хемского района на 2020-2024</w:t>
            </w:r>
            <w:r w:rsidRPr="00B03A69">
              <w:rPr>
                <w:rFonts w:ascii="Times New Roman" w:eastAsia="Times New Roman" w:hAnsi="Times New Roman" w:cs="Times New Roman"/>
                <w:bCs/>
                <w:color w:val="auto"/>
                <w:sz w:val="24"/>
                <w:szCs w:val="24"/>
                <w:lang w:bidi="ar-SA"/>
              </w:rPr>
              <w:t xml:space="preserve"> годы</w:t>
            </w:r>
          </w:p>
          <w:p w:rsidR="00090384" w:rsidRPr="00B03A69" w:rsidRDefault="00090384" w:rsidP="00B03A69">
            <w:pPr>
              <w:widowControl/>
              <w:autoSpaceDE w:val="0"/>
              <w:autoSpaceDN w:val="0"/>
              <w:adjustRightInd w:val="0"/>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3. Развитие дополнительного образов</w:t>
            </w:r>
            <w:r w:rsidR="00457280" w:rsidRPr="00B03A69">
              <w:rPr>
                <w:rFonts w:ascii="Times New Roman" w:eastAsia="Times New Roman" w:hAnsi="Times New Roman" w:cs="Times New Roman"/>
                <w:bCs/>
                <w:color w:val="auto"/>
                <w:sz w:val="24"/>
                <w:szCs w:val="24"/>
                <w:lang w:bidi="ar-SA"/>
              </w:rPr>
              <w:t>ания Каа-Хемского района на 2020-2024</w:t>
            </w:r>
            <w:r w:rsidRPr="00B03A69">
              <w:rPr>
                <w:rFonts w:ascii="Times New Roman" w:eastAsia="Times New Roman" w:hAnsi="Times New Roman" w:cs="Times New Roman"/>
                <w:bCs/>
                <w:color w:val="auto"/>
                <w:sz w:val="24"/>
                <w:szCs w:val="24"/>
                <w:lang w:bidi="ar-SA"/>
              </w:rPr>
              <w:t xml:space="preserve"> годы.</w:t>
            </w:r>
          </w:p>
          <w:p w:rsidR="00090384" w:rsidRPr="00B03A69" w:rsidRDefault="00090384" w:rsidP="00B03A69">
            <w:pPr>
              <w:widowControl/>
              <w:autoSpaceDE w:val="0"/>
              <w:autoSpaceDN w:val="0"/>
              <w:adjustRightInd w:val="0"/>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4. Отдых и оздоровление детей Каа-Хемского района на </w:t>
            </w:r>
            <w:r w:rsidR="00457280" w:rsidRPr="00B03A69">
              <w:rPr>
                <w:rFonts w:ascii="Times New Roman" w:eastAsia="Times New Roman" w:hAnsi="Times New Roman" w:cs="Times New Roman"/>
                <w:bCs/>
                <w:color w:val="auto"/>
                <w:sz w:val="24"/>
                <w:szCs w:val="24"/>
                <w:lang w:bidi="ar-SA"/>
              </w:rPr>
              <w:t xml:space="preserve">2020-2024 </w:t>
            </w:r>
            <w:r w:rsidRPr="00B03A69">
              <w:rPr>
                <w:rFonts w:ascii="Times New Roman" w:eastAsia="Times New Roman" w:hAnsi="Times New Roman" w:cs="Times New Roman"/>
                <w:bCs/>
                <w:color w:val="auto"/>
                <w:sz w:val="24"/>
                <w:szCs w:val="24"/>
                <w:lang w:bidi="ar-SA"/>
              </w:rPr>
              <w:t>годы.</w:t>
            </w:r>
          </w:p>
          <w:p w:rsidR="00090384" w:rsidRPr="00B03A69" w:rsidRDefault="00090384" w:rsidP="00B03A69">
            <w:pPr>
              <w:widowControl/>
              <w:autoSpaceDE w:val="0"/>
              <w:autoSpaceDN w:val="0"/>
              <w:adjustRightInd w:val="0"/>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5. Безопасность образовательных учрежд</w:t>
            </w:r>
            <w:r w:rsidR="004D2EEE" w:rsidRPr="00B03A69">
              <w:rPr>
                <w:rFonts w:ascii="Times New Roman" w:eastAsia="Times New Roman" w:hAnsi="Times New Roman" w:cs="Times New Roman"/>
                <w:bCs/>
                <w:color w:val="auto"/>
                <w:sz w:val="24"/>
                <w:szCs w:val="24"/>
                <w:lang w:bidi="ar-SA"/>
              </w:rPr>
              <w:t xml:space="preserve">ений Каа-Хемского района на </w:t>
            </w:r>
            <w:r w:rsidR="00457280" w:rsidRPr="00B03A69">
              <w:rPr>
                <w:rFonts w:ascii="Times New Roman" w:eastAsia="Times New Roman" w:hAnsi="Times New Roman" w:cs="Times New Roman"/>
                <w:bCs/>
                <w:color w:val="auto"/>
                <w:sz w:val="24"/>
                <w:szCs w:val="24"/>
                <w:lang w:bidi="ar-SA"/>
              </w:rPr>
              <w:t xml:space="preserve">2020-2024 </w:t>
            </w:r>
            <w:r w:rsidRPr="00B03A69">
              <w:rPr>
                <w:rFonts w:ascii="Times New Roman" w:eastAsia="Times New Roman" w:hAnsi="Times New Roman" w:cs="Times New Roman"/>
                <w:bCs/>
                <w:color w:val="auto"/>
                <w:sz w:val="24"/>
                <w:szCs w:val="24"/>
                <w:lang w:bidi="ar-SA"/>
              </w:rPr>
              <w:t>годы</w:t>
            </w:r>
          </w:p>
          <w:p w:rsidR="00090384" w:rsidRPr="00B03A69" w:rsidRDefault="00090384" w:rsidP="00B03A69">
            <w:pPr>
              <w:widowControl/>
              <w:autoSpaceDE w:val="0"/>
              <w:autoSpaceDN w:val="0"/>
              <w:adjustRightInd w:val="0"/>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6. Создание условий для реализации муниципальной программы МУ «Управления образования администрации Каа-Хемского района» на </w:t>
            </w:r>
            <w:r w:rsidR="00457280" w:rsidRPr="00B03A69">
              <w:rPr>
                <w:rFonts w:ascii="Times New Roman" w:eastAsia="Times New Roman" w:hAnsi="Times New Roman" w:cs="Times New Roman"/>
                <w:bCs/>
                <w:color w:val="auto"/>
                <w:sz w:val="24"/>
                <w:szCs w:val="24"/>
                <w:lang w:bidi="ar-SA"/>
              </w:rPr>
              <w:t xml:space="preserve">2020-2024 </w:t>
            </w:r>
            <w:r w:rsidRPr="00B03A69">
              <w:rPr>
                <w:rFonts w:ascii="Times New Roman" w:eastAsia="Times New Roman" w:hAnsi="Times New Roman" w:cs="Times New Roman"/>
                <w:bCs/>
                <w:color w:val="auto"/>
                <w:sz w:val="24"/>
                <w:szCs w:val="24"/>
                <w:lang w:bidi="ar-SA"/>
              </w:rPr>
              <w:t>годы.</w:t>
            </w:r>
          </w:p>
          <w:p w:rsidR="00090384" w:rsidRPr="00B03A69" w:rsidRDefault="00090384" w:rsidP="00B03A69">
            <w:pPr>
              <w:widowControl/>
              <w:autoSpaceDE w:val="0"/>
              <w:autoSpaceDN w:val="0"/>
              <w:adjustRightInd w:val="0"/>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7. «В каждой семье – не менее одного ребёнка с высшим образованием» в Каа-Хемском районе на </w:t>
            </w:r>
            <w:r w:rsidR="00457280" w:rsidRPr="00B03A69">
              <w:rPr>
                <w:rFonts w:ascii="Times New Roman" w:eastAsia="Times New Roman" w:hAnsi="Times New Roman" w:cs="Times New Roman"/>
                <w:bCs/>
                <w:color w:val="auto"/>
                <w:sz w:val="24"/>
                <w:szCs w:val="24"/>
                <w:lang w:bidi="ar-SA"/>
              </w:rPr>
              <w:t xml:space="preserve">2020-2024 </w:t>
            </w:r>
            <w:r w:rsidRPr="00B03A69">
              <w:rPr>
                <w:rFonts w:ascii="Times New Roman" w:eastAsia="Times New Roman" w:hAnsi="Times New Roman" w:cs="Times New Roman"/>
                <w:bCs/>
                <w:color w:val="auto"/>
                <w:sz w:val="24"/>
                <w:szCs w:val="24"/>
                <w:lang w:bidi="ar-SA"/>
              </w:rPr>
              <w:t>годы.</w:t>
            </w:r>
          </w:p>
          <w:p w:rsidR="00090384" w:rsidRPr="00B03A69" w:rsidRDefault="00090384" w:rsidP="00B03A69">
            <w:pPr>
              <w:widowControl/>
              <w:autoSpaceDE w:val="0"/>
              <w:autoSpaceDN w:val="0"/>
              <w:adjustRightInd w:val="0"/>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8. Патриотическое воспитание детей Каа-Хемского района на </w:t>
            </w:r>
            <w:r w:rsidR="00457280" w:rsidRPr="00B03A69">
              <w:rPr>
                <w:rFonts w:ascii="Times New Roman" w:eastAsia="Times New Roman" w:hAnsi="Times New Roman" w:cs="Times New Roman"/>
                <w:bCs/>
                <w:color w:val="auto"/>
                <w:sz w:val="24"/>
                <w:szCs w:val="24"/>
                <w:lang w:bidi="ar-SA"/>
              </w:rPr>
              <w:t xml:space="preserve">2020-2024 </w:t>
            </w:r>
            <w:r w:rsidRPr="00B03A69">
              <w:rPr>
                <w:rFonts w:ascii="Times New Roman" w:eastAsia="Times New Roman" w:hAnsi="Times New Roman" w:cs="Times New Roman"/>
                <w:bCs/>
                <w:color w:val="auto"/>
                <w:sz w:val="24"/>
                <w:szCs w:val="24"/>
                <w:lang w:bidi="ar-SA"/>
              </w:rPr>
              <w:t xml:space="preserve">годы. </w:t>
            </w:r>
          </w:p>
          <w:p w:rsidR="00090384" w:rsidRPr="00B03A69" w:rsidRDefault="00090384" w:rsidP="00B03A69">
            <w:pPr>
              <w:widowControl/>
              <w:autoSpaceDE w:val="0"/>
              <w:autoSpaceDN w:val="0"/>
              <w:adjustRightInd w:val="0"/>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 9. Организация питания детей в общеобразовательных учреждениях Каа-Хемского района на </w:t>
            </w:r>
            <w:r w:rsidR="00457280" w:rsidRPr="00B03A69">
              <w:rPr>
                <w:rFonts w:ascii="Times New Roman" w:eastAsia="Times New Roman" w:hAnsi="Times New Roman" w:cs="Times New Roman"/>
                <w:bCs/>
                <w:color w:val="auto"/>
                <w:sz w:val="24"/>
                <w:szCs w:val="24"/>
                <w:lang w:bidi="ar-SA"/>
              </w:rPr>
              <w:t xml:space="preserve">2020-2024 </w:t>
            </w:r>
            <w:r w:rsidRPr="00B03A69">
              <w:rPr>
                <w:rFonts w:ascii="Times New Roman" w:eastAsia="Times New Roman" w:hAnsi="Times New Roman" w:cs="Times New Roman"/>
                <w:bCs/>
                <w:color w:val="auto"/>
                <w:sz w:val="24"/>
                <w:szCs w:val="24"/>
                <w:lang w:bidi="ar-SA"/>
              </w:rPr>
              <w:t>годы</w:t>
            </w:r>
          </w:p>
          <w:p w:rsidR="00457280" w:rsidRDefault="00457280" w:rsidP="00B03A69">
            <w:pPr>
              <w:widowControl/>
              <w:autoSpaceDE w:val="0"/>
              <w:autoSpaceDN w:val="0"/>
              <w:adjustRightInd w:val="0"/>
              <w:jc w:val="both"/>
              <w:rPr>
                <w:rFonts w:ascii="Times New Roman" w:hAnsi="Times New Roman" w:cs="Times New Roman"/>
                <w:sz w:val="24"/>
                <w:szCs w:val="24"/>
              </w:rPr>
            </w:pPr>
            <w:r w:rsidRPr="00B03A69">
              <w:rPr>
                <w:rFonts w:ascii="Times New Roman" w:eastAsia="Times New Roman" w:hAnsi="Times New Roman" w:cs="Times New Roman"/>
                <w:bCs/>
                <w:color w:val="auto"/>
                <w:sz w:val="24"/>
                <w:szCs w:val="24"/>
                <w:lang w:bidi="ar-SA"/>
              </w:rPr>
              <w:t xml:space="preserve">10. </w:t>
            </w:r>
            <w:r w:rsidR="00BB7584">
              <w:rPr>
                <w:rFonts w:ascii="Times New Roman" w:eastAsia="Times New Roman" w:hAnsi="Times New Roman" w:cs="Times New Roman"/>
                <w:bCs/>
                <w:color w:val="auto"/>
                <w:sz w:val="24"/>
                <w:szCs w:val="24"/>
                <w:lang w:bidi="ar-SA"/>
              </w:rPr>
              <w:t xml:space="preserve">Строительство и </w:t>
            </w:r>
            <w:r w:rsidR="00BB7584">
              <w:rPr>
                <w:rFonts w:ascii="Times New Roman" w:hAnsi="Times New Roman" w:cs="Times New Roman"/>
                <w:sz w:val="24"/>
                <w:szCs w:val="24"/>
              </w:rPr>
              <w:t>к</w:t>
            </w:r>
            <w:r w:rsidR="00922C55" w:rsidRPr="00B03A69">
              <w:rPr>
                <w:rFonts w:ascii="Times New Roman" w:hAnsi="Times New Roman" w:cs="Times New Roman"/>
                <w:sz w:val="24"/>
                <w:szCs w:val="24"/>
              </w:rPr>
              <w:t>апитальный ремонт объектов образова</w:t>
            </w:r>
            <w:r w:rsidR="00BB7584">
              <w:rPr>
                <w:rFonts w:ascii="Times New Roman" w:hAnsi="Times New Roman" w:cs="Times New Roman"/>
                <w:sz w:val="24"/>
                <w:szCs w:val="24"/>
              </w:rPr>
              <w:t>ния Каа-</w:t>
            </w:r>
            <w:r w:rsidR="00922C55" w:rsidRPr="00B03A69">
              <w:rPr>
                <w:rFonts w:ascii="Times New Roman" w:hAnsi="Times New Roman" w:cs="Times New Roman"/>
                <w:sz w:val="24"/>
                <w:szCs w:val="24"/>
              </w:rPr>
              <w:t>Хемского района на 2020-2024 годы</w:t>
            </w:r>
            <w:r w:rsidR="00BB7584">
              <w:rPr>
                <w:rFonts w:ascii="Times New Roman" w:hAnsi="Times New Roman" w:cs="Times New Roman"/>
                <w:sz w:val="24"/>
                <w:szCs w:val="24"/>
              </w:rPr>
              <w:t>.</w:t>
            </w:r>
          </w:p>
          <w:p w:rsidR="00BB7584" w:rsidRPr="00B03A69" w:rsidRDefault="00BB7584" w:rsidP="00B03A69">
            <w:pPr>
              <w:widowControl/>
              <w:autoSpaceDE w:val="0"/>
              <w:autoSpaceDN w:val="0"/>
              <w:adjustRightInd w:val="0"/>
              <w:jc w:val="both"/>
              <w:rPr>
                <w:rFonts w:ascii="Times New Roman" w:eastAsia="Times New Roman" w:hAnsi="Times New Roman" w:cs="Times New Roman"/>
                <w:bCs/>
                <w:color w:val="auto"/>
                <w:sz w:val="24"/>
                <w:szCs w:val="24"/>
                <w:lang w:bidi="ar-SA"/>
              </w:rPr>
            </w:pPr>
            <w:r>
              <w:rPr>
                <w:rFonts w:ascii="Times New Roman" w:hAnsi="Times New Roman" w:cs="Times New Roman"/>
                <w:sz w:val="24"/>
                <w:szCs w:val="24"/>
              </w:rPr>
              <w:t xml:space="preserve">11. </w:t>
            </w:r>
            <w:r w:rsidRPr="00CE4B8B">
              <w:rPr>
                <w:rFonts w:ascii="Times New Roman" w:hAnsi="Times New Roman" w:cs="Times New Roman"/>
              </w:rPr>
              <w:t>Развитие физической культуры и спорта в общеобразовательных организациях Каа-Хемского района на 2020-2024 годы</w:t>
            </w:r>
            <w:r>
              <w:rPr>
                <w:rFonts w:ascii="Times New Roman" w:hAnsi="Times New Roman" w:cs="Times New Roman"/>
              </w:rPr>
              <w:t>.</w:t>
            </w:r>
          </w:p>
        </w:tc>
      </w:tr>
      <w:tr w:rsidR="00090384" w:rsidRPr="00B03A69" w:rsidTr="00A57FCC">
        <w:tc>
          <w:tcPr>
            <w:tcW w:w="2746" w:type="dxa"/>
            <w:tcBorders>
              <w:top w:val="single" w:sz="4" w:space="0" w:color="auto"/>
              <w:left w:val="single" w:sz="4" w:space="0" w:color="auto"/>
            </w:tcBorders>
            <w:shd w:val="clear" w:color="auto" w:fill="FFFFFF"/>
            <w:vAlign w:val="center"/>
          </w:tcPr>
          <w:p w:rsidR="00090384" w:rsidRPr="00B03A69" w:rsidRDefault="00090384" w:rsidP="00B03A69">
            <w:pPr>
              <w:rPr>
                <w:rFonts w:ascii="Times New Roman" w:hAnsi="Times New Roman" w:cs="Times New Roman"/>
                <w:sz w:val="24"/>
                <w:szCs w:val="24"/>
              </w:rPr>
            </w:pPr>
            <w:r w:rsidRPr="00B03A69">
              <w:rPr>
                <w:rStyle w:val="25"/>
                <w:rFonts w:eastAsia="Arial Unicode MS"/>
              </w:rPr>
              <w:t>Координатор</w:t>
            </w:r>
          </w:p>
        </w:tc>
        <w:tc>
          <w:tcPr>
            <w:tcW w:w="6184" w:type="dxa"/>
            <w:tcBorders>
              <w:top w:val="single" w:sz="4" w:space="0" w:color="auto"/>
              <w:left w:val="single" w:sz="4" w:space="0" w:color="auto"/>
              <w:right w:val="single" w:sz="4" w:space="0" w:color="auto"/>
            </w:tcBorders>
            <w:shd w:val="clear" w:color="auto" w:fill="FFFFFF"/>
          </w:tcPr>
          <w:p w:rsidR="00090384" w:rsidRPr="00B03A69" w:rsidRDefault="00090384" w:rsidP="00B03A69">
            <w:pPr>
              <w:rPr>
                <w:rFonts w:ascii="Times New Roman" w:hAnsi="Times New Roman" w:cs="Times New Roman"/>
                <w:sz w:val="24"/>
                <w:szCs w:val="24"/>
              </w:rPr>
            </w:pPr>
            <w:r w:rsidRPr="00B03A69">
              <w:rPr>
                <w:rFonts w:ascii="Times New Roman" w:hAnsi="Times New Roman" w:cs="Times New Roman"/>
                <w:sz w:val="24"/>
                <w:szCs w:val="24"/>
              </w:rPr>
              <w:t>Заместитель председателя администрации по социальной политике</w:t>
            </w:r>
          </w:p>
        </w:tc>
      </w:tr>
      <w:tr w:rsidR="00090384" w:rsidRPr="00B03A69" w:rsidTr="00A57FCC">
        <w:tc>
          <w:tcPr>
            <w:tcW w:w="2746" w:type="dxa"/>
            <w:tcBorders>
              <w:top w:val="single" w:sz="4" w:space="0" w:color="auto"/>
              <w:left w:val="single" w:sz="4" w:space="0" w:color="auto"/>
            </w:tcBorders>
            <w:shd w:val="clear" w:color="auto" w:fill="FFFFFF"/>
            <w:vAlign w:val="center"/>
          </w:tcPr>
          <w:p w:rsidR="00090384" w:rsidRPr="00B03A69" w:rsidRDefault="00090384" w:rsidP="00B03A69">
            <w:pPr>
              <w:rPr>
                <w:rFonts w:ascii="Times New Roman" w:hAnsi="Times New Roman" w:cs="Times New Roman"/>
                <w:sz w:val="24"/>
                <w:szCs w:val="24"/>
              </w:rPr>
            </w:pPr>
            <w:r w:rsidRPr="00B03A69">
              <w:rPr>
                <w:rStyle w:val="25"/>
                <w:rFonts w:eastAsia="Arial Unicode MS"/>
              </w:rPr>
              <w:t>Ответственный исполнитель</w:t>
            </w:r>
          </w:p>
        </w:tc>
        <w:tc>
          <w:tcPr>
            <w:tcW w:w="6184" w:type="dxa"/>
            <w:tcBorders>
              <w:top w:val="single" w:sz="4" w:space="0" w:color="auto"/>
              <w:left w:val="single" w:sz="4" w:space="0" w:color="auto"/>
              <w:right w:val="single" w:sz="4" w:space="0" w:color="auto"/>
            </w:tcBorders>
            <w:shd w:val="clear" w:color="auto" w:fill="FFFFFF"/>
          </w:tcPr>
          <w:p w:rsidR="00090384" w:rsidRPr="00B03A69" w:rsidRDefault="00090384" w:rsidP="00B03A69">
            <w:pPr>
              <w:rPr>
                <w:rFonts w:ascii="Times New Roman" w:hAnsi="Times New Roman" w:cs="Times New Roman"/>
                <w:sz w:val="24"/>
                <w:szCs w:val="24"/>
              </w:rPr>
            </w:pPr>
            <w:r w:rsidRPr="00B03A69">
              <w:rPr>
                <w:rFonts w:ascii="Times New Roman" w:hAnsi="Times New Roman" w:cs="Times New Roman"/>
                <w:sz w:val="24"/>
                <w:szCs w:val="24"/>
              </w:rPr>
              <w:t xml:space="preserve">Управление образования администрации Каа-Хемского района </w:t>
            </w:r>
          </w:p>
        </w:tc>
      </w:tr>
      <w:tr w:rsidR="00090384" w:rsidRPr="00B03A69" w:rsidTr="00A57FCC">
        <w:tc>
          <w:tcPr>
            <w:tcW w:w="2746" w:type="dxa"/>
            <w:tcBorders>
              <w:top w:val="single" w:sz="4" w:space="0" w:color="auto"/>
              <w:left w:val="single" w:sz="4" w:space="0" w:color="auto"/>
            </w:tcBorders>
            <w:shd w:val="clear" w:color="auto" w:fill="FFFFFF"/>
            <w:vAlign w:val="center"/>
          </w:tcPr>
          <w:p w:rsidR="00090384" w:rsidRPr="00B03A69" w:rsidRDefault="00090384" w:rsidP="00B03A69">
            <w:pPr>
              <w:rPr>
                <w:rFonts w:ascii="Times New Roman" w:hAnsi="Times New Roman" w:cs="Times New Roman"/>
                <w:sz w:val="24"/>
                <w:szCs w:val="24"/>
              </w:rPr>
            </w:pPr>
            <w:r w:rsidRPr="00B03A69">
              <w:rPr>
                <w:rStyle w:val="25"/>
                <w:rFonts w:eastAsia="Arial Unicode MS"/>
              </w:rPr>
              <w:t>Соисполнители</w:t>
            </w:r>
          </w:p>
        </w:tc>
        <w:tc>
          <w:tcPr>
            <w:tcW w:w="6184" w:type="dxa"/>
            <w:tcBorders>
              <w:top w:val="single" w:sz="4" w:space="0" w:color="auto"/>
              <w:left w:val="single" w:sz="4" w:space="0" w:color="auto"/>
              <w:right w:val="single" w:sz="4" w:space="0" w:color="auto"/>
            </w:tcBorders>
            <w:shd w:val="clear" w:color="auto" w:fill="FFFFFF"/>
          </w:tcPr>
          <w:p w:rsidR="00090384" w:rsidRPr="00B03A69" w:rsidRDefault="00090384" w:rsidP="00B03A69">
            <w:pPr>
              <w:rPr>
                <w:rFonts w:ascii="Times New Roman" w:hAnsi="Times New Roman" w:cs="Times New Roman"/>
                <w:sz w:val="24"/>
                <w:szCs w:val="24"/>
              </w:rPr>
            </w:pPr>
            <w:r w:rsidRPr="00B03A69">
              <w:rPr>
                <w:rFonts w:ascii="Times New Roman" w:hAnsi="Times New Roman" w:cs="Times New Roman"/>
                <w:sz w:val="24"/>
                <w:szCs w:val="24"/>
              </w:rPr>
              <w:t>Руководители образовательных учреждений Каа-Хемского района</w:t>
            </w:r>
          </w:p>
        </w:tc>
      </w:tr>
      <w:tr w:rsidR="00090384" w:rsidRPr="00B03A69" w:rsidTr="00A57FCC">
        <w:tc>
          <w:tcPr>
            <w:tcW w:w="2746" w:type="dxa"/>
            <w:tcBorders>
              <w:top w:val="single" w:sz="4" w:space="0" w:color="auto"/>
              <w:left w:val="single" w:sz="4" w:space="0" w:color="auto"/>
              <w:bottom w:val="single" w:sz="4" w:space="0" w:color="auto"/>
            </w:tcBorders>
            <w:shd w:val="clear" w:color="auto" w:fill="FFFFFF"/>
            <w:vAlign w:val="center"/>
          </w:tcPr>
          <w:p w:rsidR="00090384" w:rsidRPr="00B03A69" w:rsidRDefault="00090384" w:rsidP="00B03A69">
            <w:pPr>
              <w:rPr>
                <w:rFonts w:ascii="Times New Roman" w:hAnsi="Times New Roman" w:cs="Times New Roman"/>
                <w:sz w:val="24"/>
                <w:szCs w:val="24"/>
              </w:rPr>
            </w:pPr>
            <w:r w:rsidRPr="00B03A69">
              <w:rPr>
                <w:rStyle w:val="25"/>
                <w:rFonts w:eastAsia="Arial Unicode MS"/>
              </w:rPr>
              <w:t>Цель</w:t>
            </w:r>
          </w:p>
        </w:tc>
        <w:tc>
          <w:tcPr>
            <w:tcW w:w="6184" w:type="dxa"/>
            <w:tcBorders>
              <w:top w:val="single" w:sz="4" w:space="0" w:color="auto"/>
              <w:left w:val="single" w:sz="4" w:space="0" w:color="auto"/>
              <w:bottom w:val="single" w:sz="4" w:space="0" w:color="auto"/>
              <w:right w:val="single" w:sz="4" w:space="0" w:color="auto"/>
            </w:tcBorders>
            <w:shd w:val="clear" w:color="auto" w:fill="FFFFFF"/>
          </w:tcPr>
          <w:p w:rsidR="00090384" w:rsidRPr="00B03A69" w:rsidRDefault="00090384" w:rsidP="00B03A69">
            <w:pPr>
              <w:rPr>
                <w:rFonts w:ascii="Times New Roman" w:hAnsi="Times New Roman" w:cs="Times New Roman"/>
                <w:sz w:val="24"/>
                <w:szCs w:val="24"/>
              </w:rPr>
            </w:pPr>
            <w:r w:rsidRPr="00B03A69">
              <w:rPr>
                <w:rFonts w:ascii="Times New Roman" w:eastAsia="Times New Roman" w:hAnsi="Times New Roman" w:cs="Times New Roman"/>
                <w:bCs/>
                <w:color w:val="auto"/>
                <w:sz w:val="24"/>
                <w:szCs w:val="24"/>
                <w:lang w:bidi="ar-SA"/>
              </w:rPr>
              <w:t xml:space="preserve">Создание условий для эффективного развития образования в Каа-Хемском районе, направленного на </w:t>
            </w:r>
            <w:r w:rsidR="00D14E67" w:rsidRPr="00B03A69">
              <w:rPr>
                <w:rFonts w:ascii="Times New Roman" w:hAnsi="Times New Roman" w:cs="Times New Roman"/>
                <w:sz w:val="24"/>
                <w:szCs w:val="24"/>
              </w:rPr>
              <w:t>обновление содержания образования,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w:t>
            </w:r>
          </w:p>
        </w:tc>
      </w:tr>
      <w:tr w:rsidR="00090384" w:rsidRPr="00B03A69" w:rsidTr="00A57FCC">
        <w:tc>
          <w:tcPr>
            <w:tcW w:w="2746" w:type="dxa"/>
            <w:tcBorders>
              <w:top w:val="single" w:sz="4" w:space="0" w:color="auto"/>
              <w:left w:val="single" w:sz="4" w:space="0" w:color="auto"/>
              <w:bottom w:val="single" w:sz="4" w:space="0" w:color="auto"/>
            </w:tcBorders>
            <w:shd w:val="clear" w:color="auto" w:fill="FFFFFF"/>
            <w:vAlign w:val="center"/>
          </w:tcPr>
          <w:p w:rsidR="00090384" w:rsidRPr="00B03A69" w:rsidRDefault="00090384" w:rsidP="00B03A69">
            <w:pPr>
              <w:rPr>
                <w:rFonts w:ascii="Times New Roman" w:hAnsi="Times New Roman" w:cs="Times New Roman"/>
                <w:sz w:val="24"/>
                <w:szCs w:val="24"/>
              </w:rPr>
            </w:pPr>
            <w:r w:rsidRPr="00B03A69">
              <w:rPr>
                <w:rStyle w:val="25"/>
                <w:rFonts w:eastAsia="Arial Unicode MS"/>
              </w:rPr>
              <w:t>Задачи программы (цели подпрограмм)</w:t>
            </w:r>
          </w:p>
        </w:tc>
        <w:tc>
          <w:tcPr>
            <w:tcW w:w="6184" w:type="dxa"/>
            <w:tcBorders>
              <w:top w:val="single" w:sz="4" w:space="0" w:color="auto"/>
              <w:left w:val="single" w:sz="4" w:space="0" w:color="auto"/>
              <w:bottom w:val="single" w:sz="4" w:space="0" w:color="auto"/>
              <w:right w:val="single" w:sz="4" w:space="0" w:color="auto"/>
            </w:tcBorders>
            <w:shd w:val="clear" w:color="auto" w:fill="FFFFFF"/>
          </w:tcPr>
          <w:p w:rsidR="00090384" w:rsidRPr="00B03A69" w:rsidRDefault="00090384"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01.1 </w:t>
            </w:r>
            <w:r w:rsidRPr="00B03A69">
              <w:rPr>
                <w:rFonts w:ascii="Times New Roman" w:eastAsia="Times New Roman" w:hAnsi="Times New Roman" w:cs="Times New Roman"/>
                <w:color w:val="auto"/>
                <w:sz w:val="24"/>
                <w:szCs w:val="24"/>
                <w:lang w:bidi="ar-SA"/>
              </w:rPr>
              <w:t xml:space="preserve">Организация предоставления </w:t>
            </w:r>
            <w:r w:rsidRPr="00B03A69">
              <w:rPr>
                <w:rFonts w:ascii="Times New Roman" w:eastAsia="Times New Roman" w:hAnsi="Times New Roman" w:cs="Times New Roman"/>
                <w:bCs/>
                <w:color w:val="auto"/>
                <w:sz w:val="24"/>
                <w:szCs w:val="24"/>
                <w:lang w:bidi="ar-SA"/>
              </w:rPr>
              <w:t>общедоступного и бесплатного дошкольного образования на территории муниципального района, п</w:t>
            </w:r>
            <w:r w:rsidRPr="00B03A69">
              <w:rPr>
                <w:rFonts w:ascii="Times New Roman" w:eastAsia="Times New Roman" w:hAnsi="Times New Roman" w:cs="Times New Roman"/>
                <w:color w:val="auto"/>
                <w:sz w:val="24"/>
                <w:szCs w:val="24"/>
                <w:lang w:bidi="ar-SA"/>
              </w:rPr>
              <w:t xml:space="preserve">овышение его доступности и качества. </w:t>
            </w:r>
          </w:p>
          <w:p w:rsidR="00E57D2F" w:rsidRPr="00B03A69" w:rsidRDefault="00090384"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01.2 Организация предоставления и повышение качества</w:t>
            </w:r>
          </w:p>
          <w:p w:rsidR="00090384" w:rsidRPr="00B03A69" w:rsidRDefault="00090384"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общего образования по основным общеобразовательным программам на территории муниципального района, </w:t>
            </w:r>
            <w:r w:rsidRPr="00B03A69">
              <w:rPr>
                <w:rFonts w:ascii="Times New Roman" w:eastAsia="Times New Roman" w:hAnsi="Times New Roman" w:cs="Times New Roman"/>
                <w:bCs/>
                <w:color w:val="auto"/>
                <w:sz w:val="24"/>
                <w:szCs w:val="24"/>
                <w:lang w:bidi="ar-SA"/>
              </w:rPr>
              <w:lastRenderedPageBreak/>
              <w:t xml:space="preserve">обеспечение равного доступа к качественному образованию для всех категорий детей. </w:t>
            </w:r>
          </w:p>
          <w:p w:rsidR="00090384" w:rsidRPr="00B03A69" w:rsidRDefault="00090384"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01.3 </w:t>
            </w:r>
            <w:r w:rsidRPr="00B03A69">
              <w:rPr>
                <w:rFonts w:ascii="Times New Roman" w:eastAsia="Times New Roman" w:hAnsi="Times New Roman" w:cs="Times New Roman"/>
                <w:color w:val="auto"/>
                <w:sz w:val="24"/>
                <w:szCs w:val="24"/>
                <w:lang w:bidi="ar-SA"/>
              </w:rPr>
              <w:t xml:space="preserve">Организация предоставления, повышение качества и доступности дополнительного образования детей на территории муниципального района, способного обеспечить дальнейшую самореализацию личности, её профессиональное самоопределение. </w:t>
            </w:r>
          </w:p>
          <w:p w:rsidR="00090384" w:rsidRPr="00B03A69" w:rsidRDefault="00090384" w:rsidP="00B03A69">
            <w:pPr>
              <w:widowControl/>
              <w:rPr>
                <w:rFonts w:ascii="Times New Roman" w:eastAsia="Times New Roman" w:hAnsi="Times New Roman" w:cs="Times New Roman"/>
                <w:color w:val="auto"/>
                <w:sz w:val="24"/>
                <w:szCs w:val="24"/>
                <w:lang w:eastAsia="en-US" w:bidi="ar-SA"/>
              </w:rPr>
            </w:pPr>
            <w:r w:rsidRPr="00B03A69">
              <w:rPr>
                <w:rFonts w:ascii="Times New Roman" w:eastAsia="Times New Roman" w:hAnsi="Times New Roman" w:cs="Times New Roman"/>
                <w:bCs/>
                <w:color w:val="auto"/>
                <w:sz w:val="24"/>
                <w:szCs w:val="24"/>
                <w:lang w:bidi="ar-SA"/>
              </w:rPr>
              <w:t xml:space="preserve">01.4 </w:t>
            </w:r>
            <w:r w:rsidRPr="00B03A69">
              <w:rPr>
                <w:rFonts w:ascii="Times New Roman" w:eastAsia="Times New Roman" w:hAnsi="Times New Roman" w:cs="Times New Roman"/>
                <w:color w:val="auto"/>
                <w:sz w:val="24"/>
                <w:szCs w:val="24"/>
                <w:lang w:eastAsia="en-US" w:bidi="ar-SA"/>
              </w:rPr>
              <w:t xml:space="preserve">Обеспечение социально-экономической защиты детей, их занятость в каникулярное время; создание необходимых условий для организации отдыха, профориентации учащихся. </w:t>
            </w:r>
          </w:p>
          <w:p w:rsidR="00090384" w:rsidRPr="00B03A69" w:rsidRDefault="00090384" w:rsidP="00B03A69">
            <w:pPr>
              <w:widowControl/>
              <w:rPr>
                <w:rFonts w:ascii="Times New Roman" w:eastAsia="Times New Roman" w:hAnsi="Times New Roman" w:cs="Times New Roman"/>
                <w:color w:val="auto"/>
                <w:sz w:val="24"/>
                <w:szCs w:val="24"/>
                <w:lang w:eastAsia="en-US" w:bidi="ar-SA"/>
              </w:rPr>
            </w:pPr>
            <w:r w:rsidRPr="00B03A69">
              <w:rPr>
                <w:rFonts w:ascii="Times New Roman" w:eastAsia="Times New Roman" w:hAnsi="Times New Roman" w:cs="Times New Roman"/>
                <w:color w:val="auto"/>
                <w:sz w:val="24"/>
                <w:szCs w:val="24"/>
                <w:lang w:eastAsia="en-US" w:bidi="ar-SA"/>
              </w:rPr>
              <w:t xml:space="preserve">01.5. Создание условий для обеспечения безопасности обучающихся, воспитанников и работников образовательных </w:t>
            </w:r>
            <w:r w:rsidRPr="00B03A69">
              <w:rPr>
                <w:rFonts w:ascii="Times New Roman" w:eastAsia="Times New Roman" w:hAnsi="Times New Roman" w:cs="Times New Roman"/>
                <w:bCs/>
                <w:color w:val="auto"/>
                <w:sz w:val="24"/>
                <w:szCs w:val="24"/>
                <w:lang w:eastAsia="en-US" w:bidi="ar-SA"/>
              </w:rPr>
              <w:t>учреждений Каа-Хемского района</w:t>
            </w:r>
            <w:r w:rsidRPr="00B03A69">
              <w:rPr>
                <w:rFonts w:ascii="Times New Roman" w:eastAsia="Times New Roman" w:hAnsi="Times New Roman" w:cs="Times New Roman"/>
                <w:color w:val="auto"/>
                <w:sz w:val="24"/>
                <w:szCs w:val="24"/>
                <w:lang w:eastAsia="en-US" w:bidi="ar-SA"/>
              </w:rPr>
              <w:t xml:space="preserve"> во время их учебной и трудовой деятельности.</w:t>
            </w:r>
          </w:p>
          <w:p w:rsidR="00090384" w:rsidRPr="00B03A69" w:rsidRDefault="00090384"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01.6. Повышение эффективности и результативности системы образования муниципального района. Создание условий и возможностей для успешной социализации и эффективной самореализации детей и молодежи муниципального района, развитие их потенциала в интересах общества.</w:t>
            </w:r>
          </w:p>
          <w:p w:rsidR="00090384" w:rsidRPr="00B03A69" w:rsidRDefault="00090384"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01.7. Повышение доступности качественного образования, соответствующего требованиям инновационного развития экономики и современным требованиям, увеличение количества выпускников образовательных учреждений, поступающих в вузы и семей, не имеющих детей с высшим образованием. </w:t>
            </w:r>
          </w:p>
          <w:p w:rsidR="00090384" w:rsidRPr="00B03A69" w:rsidRDefault="00090384"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01.8. </w:t>
            </w:r>
            <w:r w:rsidRPr="00B03A69">
              <w:rPr>
                <w:rFonts w:ascii="Times New Roman" w:eastAsia="Times New Roman" w:hAnsi="Times New Roman" w:cs="Times New Roman"/>
                <w:color w:val="auto"/>
                <w:sz w:val="24"/>
                <w:szCs w:val="24"/>
                <w:lang w:bidi="ar-SA"/>
              </w:rPr>
              <w:t>Развитие у учащихся гражданственности, патриотизма как важнейших духовно-нравственных и социальных ценностей, формирование у них моральных и духовных качеств гражданина и патриота (мужество, честь, верность, воля, любовь к Отечеству), готовности к их активному проявлению в различных сферах жизни общества.</w:t>
            </w:r>
          </w:p>
          <w:p w:rsidR="00090384" w:rsidRPr="00B03A69" w:rsidRDefault="00090384"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01.9. Сохранение и укрепление здоровья учащихся, улучшение рациона питания</w:t>
            </w:r>
            <w:r w:rsidR="00922C55" w:rsidRPr="00B03A69">
              <w:rPr>
                <w:rFonts w:ascii="Times New Roman" w:eastAsia="Times New Roman" w:hAnsi="Times New Roman" w:cs="Times New Roman"/>
                <w:bCs/>
                <w:color w:val="auto"/>
                <w:sz w:val="24"/>
                <w:szCs w:val="24"/>
                <w:lang w:bidi="ar-SA"/>
              </w:rPr>
              <w:t xml:space="preserve"> детей, находящихся в трудной жизненной ситуации</w:t>
            </w:r>
            <w:r w:rsidR="000D3182">
              <w:rPr>
                <w:rFonts w:ascii="Times New Roman" w:eastAsia="Times New Roman" w:hAnsi="Times New Roman" w:cs="Times New Roman"/>
                <w:bCs/>
                <w:color w:val="auto"/>
                <w:sz w:val="24"/>
                <w:szCs w:val="24"/>
                <w:lang w:bidi="ar-SA"/>
              </w:rPr>
              <w:t>, обеспечение 100% охвата детей горячим питанием.</w:t>
            </w:r>
          </w:p>
          <w:p w:rsidR="00922C55" w:rsidRDefault="00922C55" w:rsidP="00B03A69">
            <w:pPr>
              <w:widowControl/>
              <w:rPr>
                <w:rFonts w:ascii="Times New Roman" w:hAnsi="Times New Roman" w:cs="Times New Roman"/>
                <w:sz w:val="24"/>
                <w:szCs w:val="24"/>
              </w:rPr>
            </w:pPr>
            <w:r w:rsidRPr="00B03A69">
              <w:rPr>
                <w:rFonts w:ascii="Times New Roman" w:eastAsia="Times New Roman" w:hAnsi="Times New Roman" w:cs="Times New Roman"/>
                <w:bCs/>
                <w:color w:val="auto"/>
                <w:sz w:val="24"/>
                <w:szCs w:val="24"/>
                <w:lang w:bidi="ar-SA"/>
              </w:rPr>
              <w:t xml:space="preserve">01.10. </w:t>
            </w:r>
            <w:r w:rsidRPr="00B03A69">
              <w:rPr>
                <w:rFonts w:ascii="Times New Roman" w:hAnsi="Times New Roman" w:cs="Times New Roman"/>
                <w:sz w:val="24"/>
                <w:szCs w:val="24"/>
              </w:rPr>
              <w:t>Обеспечение сохранности зданий, сооружений объектов, создание комфортных и безопасных условий для учащихся и работников учреждений социальной сферы Каа-Хемского района</w:t>
            </w:r>
            <w:r w:rsidR="00BB7584">
              <w:rPr>
                <w:rFonts w:ascii="Times New Roman" w:hAnsi="Times New Roman" w:cs="Times New Roman"/>
                <w:sz w:val="24"/>
                <w:szCs w:val="24"/>
              </w:rPr>
              <w:t>.</w:t>
            </w:r>
          </w:p>
          <w:p w:rsidR="00BB7584" w:rsidRPr="00B03A69" w:rsidRDefault="00BB7584" w:rsidP="00B03A69">
            <w:pPr>
              <w:widowControl/>
              <w:rPr>
                <w:rFonts w:ascii="Times New Roman" w:hAnsi="Times New Roman" w:cs="Times New Roman"/>
                <w:sz w:val="24"/>
                <w:szCs w:val="24"/>
              </w:rPr>
            </w:pPr>
            <w:r>
              <w:rPr>
                <w:rFonts w:ascii="Times New Roman" w:hAnsi="Times New Roman" w:cs="Times New Roman"/>
                <w:sz w:val="24"/>
                <w:szCs w:val="24"/>
              </w:rPr>
              <w:t xml:space="preserve">01.11. </w:t>
            </w:r>
            <w:r>
              <w:rPr>
                <w:rFonts w:ascii="Times New Roman" w:hAnsi="Times New Roman" w:cs="Times New Roman"/>
              </w:rPr>
              <w:t>О</w:t>
            </w:r>
            <w:r w:rsidRPr="00A94D58">
              <w:rPr>
                <w:rFonts w:ascii="Times New Roman" w:hAnsi="Times New Roman" w:cs="Times New Roman"/>
              </w:rPr>
              <w:t>беспечение</w:t>
            </w:r>
            <w:r>
              <w:rPr>
                <w:rFonts w:ascii="Times New Roman" w:hAnsi="Times New Roman" w:cs="Times New Roman"/>
              </w:rPr>
              <w:t xml:space="preserve"> возможности для учащихся общеобразовательных учреждений</w:t>
            </w:r>
            <w:r w:rsidRPr="00A94D58">
              <w:rPr>
                <w:rFonts w:ascii="Times New Roman" w:hAnsi="Times New Roman" w:cs="Times New Roman"/>
              </w:rPr>
              <w:t xml:space="preserve"> Каа-Хемского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tc>
      </w:tr>
      <w:tr w:rsidR="00090384" w:rsidRPr="00B03A69" w:rsidTr="00A57FCC">
        <w:tc>
          <w:tcPr>
            <w:tcW w:w="2746" w:type="dxa"/>
            <w:tcBorders>
              <w:top w:val="single" w:sz="4" w:space="0" w:color="auto"/>
              <w:left w:val="single" w:sz="4" w:space="0" w:color="auto"/>
              <w:bottom w:val="single" w:sz="4" w:space="0" w:color="auto"/>
            </w:tcBorders>
            <w:shd w:val="clear" w:color="auto" w:fill="FFFFFF"/>
            <w:vAlign w:val="center"/>
          </w:tcPr>
          <w:p w:rsidR="00090384" w:rsidRPr="00B03A69" w:rsidRDefault="00090384" w:rsidP="00B03A69">
            <w:pPr>
              <w:rPr>
                <w:rStyle w:val="25"/>
                <w:rFonts w:eastAsia="Arial Unicode MS"/>
              </w:rPr>
            </w:pPr>
            <w:r w:rsidRPr="00B03A69">
              <w:rPr>
                <w:rStyle w:val="25"/>
                <w:rFonts w:eastAsia="Arial Unicode MS"/>
              </w:rPr>
              <w:lastRenderedPageBreak/>
              <w:t>Целевые показатели (индикаторы)</w:t>
            </w:r>
          </w:p>
        </w:tc>
        <w:tc>
          <w:tcPr>
            <w:tcW w:w="6184" w:type="dxa"/>
            <w:tcBorders>
              <w:top w:val="single" w:sz="4" w:space="0" w:color="auto"/>
              <w:left w:val="single" w:sz="4" w:space="0" w:color="auto"/>
              <w:bottom w:val="single" w:sz="4" w:space="0" w:color="auto"/>
              <w:right w:val="single" w:sz="4" w:space="0" w:color="auto"/>
            </w:tcBorders>
            <w:shd w:val="clear" w:color="auto" w:fill="FFFFFF"/>
          </w:tcPr>
          <w:p w:rsidR="00090384" w:rsidRPr="00B03A69" w:rsidRDefault="00090384"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Целевые показатели определены по подпрограммам муниципальной программы</w:t>
            </w:r>
          </w:p>
        </w:tc>
      </w:tr>
      <w:tr w:rsidR="00090384" w:rsidRPr="00B03A69" w:rsidTr="00A57FCC">
        <w:tc>
          <w:tcPr>
            <w:tcW w:w="2746" w:type="dxa"/>
            <w:tcBorders>
              <w:top w:val="single" w:sz="4" w:space="0" w:color="auto"/>
              <w:left w:val="single" w:sz="4" w:space="0" w:color="auto"/>
              <w:bottom w:val="single" w:sz="4" w:space="0" w:color="auto"/>
            </w:tcBorders>
            <w:shd w:val="clear" w:color="auto" w:fill="FFFFFF"/>
            <w:vAlign w:val="center"/>
          </w:tcPr>
          <w:p w:rsidR="00090384" w:rsidRPr="00B03A69" w:rsidRDefault="00090384" w:rsidP="00B03A69">
            <w:pPr>
              <w:rPr>
                <w:rStyle w:val="25"/>
                <w:rFonts w:eastAsia="Arial Unicode MS"/>
              </w:rPr>
            </w:pPr>
            <w:r w:rsidRPr="00B03A69">
              <w:rPr>
                <w:rStyle w:val="25"/>
                <w:rFonts w:eastAsia="Arial Unicode MS"/>
              </w:rPr>
              <w:t>Сроки и этапы реализации</w:t>
            </w:r>
          </w:p>
        </w:tc>
        <w:tc>
          <w:tcPr>
            <w:tcW w:w="6184" w:type="dxa"/>
            <w:tcBorders>
              <w:top w:val="single" w:sz="4" w:space="0" w:color="auto"/>
              <w:left w:val="single" w:sz="4" w:space="0" w:color="auto"/>
              <w:bottom w:val="single" w:sz="4" w:space="0" w:color="auto"/>
              <w:right w:val="single" w:sz="4" w:space="0" w:color="auto"/>
            </w:tcBorders>
            <w:shd w:val="clear" w:color="auto" w:fill="FFFFFF"/>
          </w:tcPr>
          <w:p w:rsidR="00090384" w:rsidRPr="00B03A69" w:rsidRDefault="00D14E67"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Срок реализации - 2020-2024</w:t>
            </w:r>
            <w:r w:rsidR="00090384" w:rsidRPr="00B03A69">
              <w:rPr>
                <w:rFonts w:ascii="Times New Roman" w:eastAsia="Times New Roman" w:hAnsi="Times New Roman" w:cs="Times New Roman"/>
                <w:bCs/>
                <w:color w:val="auto"/>
                <w:sz w:val="24"/>
                <w:szCs w:val="24"/>
                <w:lang w:bidi="ar-SA"/>
              </w:rPr>
              <w:t xml:space="preserve"> годы.</w:t>
            </w:r>
          </w:p>
          <w:p w:rsidR="00090384" w:rsidRPr="00B03A69" w:rsidRDefault="00C97615"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Этапы реализации не предусмотрены</w:t>
            </w:r>
          </w:p>
        </w:tc>
      </w:tr>
      <w:tr w:rsidR="00090384" w:rsidRPr="00B03A69" w:rsidTr="00A57FCC">
        <w:tc>
          <w:tcPr>
            <w:tcW w:w="2746" w:type="dxa"/>
            <w:tcBorders>
              <w:top w:val="single" w:sz="4" w:space="0" w:color="auto"/>
              <w:left w:val="single" w:sz="4" w:space="0" w:color="auto"/>
              <w:bottom w:val="single" w:sz="4" w:space="0" w:color="auto"/>
            </w:tcBorders>
            <w:shd w:val="clear" w:color="auto" w:fill="FFFFFF"/>
            <w:vAlign w:val="center"/>
          </w:tcPr>
          <w:p w:rsidR="00090384" w:rsidRPr="00B03A69" w:rsidRDefault="00090384" w:rsidP="00B03A69">
            <w:pPr>
              <w:rPr>
                <w:rStyle w:val="25"/>
                <w:rFonts w:eastAsia="Arial Unicode MS"/>
              </w:rPr>
            </w:pPr>
            <w:r w:rsidRPr="00B03A69">
              <w:rPr>
                <w:rStyle w:val="25"/>
                <w:rFonts w:eastAsia="Arial Unicode MS"/>
              </w:rPr>
              <w:t xml:space="preserve">Ресурсное обеспечение за счет средств бюджета </w:t>
            </w:r>
            <w:r w:rsidRPr="00B03A69">
              <w:rPr>
                <w:rStyle w:val="25"/>
                <w:rFonts w:eastAsia="Arial Unicode MS"/>
              </w:rPr>
              <w:lastRenderedPageBreak/>
              <w:t>Каа-Хемского района</w:t>
            </w:r>
          </w:p>
        </w:tc>
        <w:tc>
          <w:tcPr>
            <w:tcW w:w="6184" w:type="dxa"/>
            <w:tcBorders>
              <w:top w:val="single" w:sz="4" w:space="0" w:color="auto"/>
              <w:left w:val="single" w:sz="4" w:space="0" w:color="auto"/>
              <w:bottom w:val="single" w:sz="4" w:space="0" w:color="auto"/>
              <w:right w:val="single" w:sz="4" w:space="0" w:color="auto"/>
            </w:tcBorders>
            <w:shd w:val="clear" w:color="auto" w:fill="FFFFFF"/>
          </w:tcPr>
          <w:p w:rsidR="00E57D2F" w:rsidRPr="00B03A69" w:rsidRDefault="00090384" w:rsidP="00B03A69">
            <w:pPr>
              <w:widowControl/>
              <w:suppressAutoHyphens/>
              <w:spacing w:before="60" w:after="60"/>
              <w:jc w:val="both"/>
              <w:rPr>
                <w:rFonts w:ascii="Times New Roman" w:eastAsia="Times New Roman" w:hAnsi="Times New Roman" w:cs="Times New Roman"/>
                <w:color w:val="00000A"/>
                <w:sz w:val="24"/>
                <w:szCs w:val="24"/>
                <w:lang w:bidi="ar-SA"/>
              </w:rPr>
            </w:pPr>
            <w:r w:rsidRPr="00B03A69">
              <w:rPr>
                <w:rFonts w:ascii="Times New Roman" w:eastAsia="Times New Roman" w:hAnsi="Times New Roman" w:cs="Times New Roman"/>
                <w:bCs/>
                <w:color w:val="00000A"/>
                <w:sz w:val="24"/>
                <w:szCs w:val="24"/>
                <w:lang w:bidi="ar-SA"/>
              </w:rPr>
              <w:lastRenderedPageBreak/>
              <w:t>Общий объе</w:t>
            </w:r>
            <w:r w:rsidR="00C97615" w:rsidRPr="00B03A69">
              <w:rPr>
                <w:rFonts w:ascii="Times New Roman" w:eastAsia="Times New Roman" w:hAnsi="Times New Roman" w:cs="Times New Roman"/>
                <w:bCs/>
                <w:color w:val="00000A"/>
                <w:sz w:val="24"/>
                <w:szCs w:val="24"/>
                <w:lang w:bidi="ar-SA"/>
              </w:rPr>
              <w:t xml:space="preserve">м финансирования мероприятий </w:t>
            </w:r>
            <w:r w:rsidR="00D14E67" w:rsidRPr="00B03A69">
              <w:rPr>
                <w:rFonts w:ascii="Times New Roman" w:eastAsia="Times New Roman" w:hAnsi="Times New Roman" w:cs="Times New Roman"/>
                <w:bCs/>
                <w:color w:val="00000A"/>
                <w:sz w:val="24"/>
                <w:szCs w:val="24"/>
                <w:lang w:bidi="ar-SA"/>
              </w:rPr>
              <w:t>программы за 2020-2024</w:t>
            </w:r>
            <w:r w:rsidRPr="00B03A69">
              <w:rPr>
                <w:rFonts w:ascii="Times New Roman" w:eastAsia="Times New Roman" w:hAnsi="Times New Roman" w:cs="Times New Roman"/>
                <w:bCs/>
                <w:color w:val="00000A"/>
                <w:sz w:val="24"/>
                <w:szCs w:val="24"/>
                <w:lang w:bidi="ar-SA"/>
              </w:rPr>
              <w:t xml:space="preserve"> годы за счет средств федерального, </w:t>
            </w:r>
            <w:r w:rsidRPr="00B03A69">
              <w:rPr>
                <w:rFonts w:ascii="Times New Roman" w:eastAsia="Times New Roman" w:hAnsi="Times New Roman" w:cs="Times New Roman"/>
                <w:bCs/>
                <w:color w:val="00000A"/>
                <w:sz w:val="24"/>
                <w:szCs w:val="24"/>
                <w:lang w:bidi="ar-SA"/>
              </w:rPr>
              <w:lastRenderedPageBreak/>
              <w:t>регионального и местного бюджетов с</w:t>
            </w:r>
            <w:r w:rsidR="00454318" w:rsidRPr="00B03A69">
              <w:rPr>
                <w:rFonts w:ascii="Times New Roman" w:eastAsia="Times New Roman" w:hAnsi="Times New Roman" w:cs="Times New Roman"/>
                <w:color w:val="00000A"/>
                <w:sz w:val="24"/>
                <w:szCs w:val="24"/>
                <w:lang w:bidi="ar-SA"/>
              </w:rPr>
              <w:t xml:space="preserve">оставит </w:t>
            </w:r>
            <w:r w:rsidR="00D14E67" w:rsidRPr="00B03A69">
              <w:rPr>
                <w:rFonts w:ascii="Times New Roman" w:eastAsia="Times New Roman" w:hAnsi="Times New Roman" w:cs="Times New Roman"/>
                <w:color w:val="00000A"/>
                <w:sz w:val="24"/>
                <w:szCs w:val="24"/>
                <w:lang w:bidi="ar-SA"/>
              </w:rPr>
              <w:t>__________</w:t>
            </w:r>
          </w:p>
          <w:p w:rsidR="00090384" w:rsidRPr="00B03A69" w:rsidRDefault="00A57FCC" w:rsidP="00B03A69">
            <w:pPr>
              <w:widowControl/>
              <w:suppressAutoHyphens/>
              <w:spacing w:before="60" w:after="60"/>
              <w:jc w:val="both"/>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color w:val="00000A"/>
                <w:sz w:val="24"/>
                <w:szCs w:val="24"/>
                <w:lang w:bidi="ar-SA"/>
              </w:rPr>
              <w:t xml:space="preserve"> </w:t>
            </w:r>
            <w:r w:rsidR="00090384" w:rsidRPr="00B03A69">
              <w:rPr>
                <w:rFonts w:ascii="Times New Roman" w:eastAsia="Times New Roman" w:hAnsi="Times New Roman" w:cs="Times New Roman"/>
                <w:color w:val="00000A"/>
                <w:sz w:val="24"/>
                <w:szCs w:val="24"/>
                <w:lang w:bidi="ar-SA"/>
              </w:rPr>
              <w:t xml:space="preserve">тыс.руб., в т.ч. </w:t>
            </w:r>
            <w:r w:rsidR="00090384" w:rsidRPr="00B03A69">
              <w:rPr>
                <w:rFonts w:ascii="Times New Roman" w:eastAsia="Times New Roman" w:hAnsi="Times New Roman" w:cs="Times New Roman"/>
                <w:bCs/>
                <w:color w:val="00000A"/>
                <w:sz w:val="24"/>
                <w:szCs w:val="24"/>
                <w:lang w:bidi="ar-SA"/>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17"/>
              <w:gridCol w:w="1430"/>
            </w:tblGrid>
            <w:tr w:rsidR="00090384" w:rsidRPr="00B03A69" w:rsidTr="00670340">
              <w:trPr>
                <w:trHeight w:val="317"/>
                <w:jc w:val="center"/>
              </w:trPr>
              <w:tc>
                <w:tcPr>
                  <w:tcW w:w="21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90384" w:rsidRPr="00B03A69" w:rsidRDefault="00090384"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1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90384" w:rsidRPr="00B03A69" w:rsidRDefault="00090384"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090384" w:rsidRPr="00B03A69" w:rsidTr="00670340">
              <w:trPr>
                <w:trHeight w:val="337"/>
                <w:jc w:val="center"/>
              </w:trPr>
              <w:tc>
                <w:tcPr>
                  <w:tcW w:w="211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90384" w:rsidRPr="00B03A69" w:rsidRDefault="00090384" w:rsidP="00B03A69">
                  <w:pPr>
                    <w:suppressAutoHyphens/>
                    <w:spacing w:before="20"/>
                    <w:jc w:val="center"/>
                    <w:rPr>
                      <w:rFonts w:ascii="Times New Roman" w:hAnsi="Times New Roman" w:cs="Times New Roman"/>
                      <w:bCs/>
                      <w:color w:val="00000A"/>
                    </w:rPr>
                  </w:pPr>
                </w:p>
              </w:tc>
              <w:tc>
                <w:tcPr>
                  <w:tcW w:w="143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90384" w:rsidRPr="00B03A69" w:rsidRDefault="00090384" w:rsidP="00B03A69">
                  <w:pPr>
                    <w:suppressAutoHyphens/>
                    <w:spacing w:before="20"/>
                    <w:jc w:val="center"/>
                    <w:rPr>
                      <w:rFonts w:ascii="Times New Roman" w:hAnsi="Times New Roman" w:cs="Times New Roman"/>
                      <w:bCs/>
                      <w:color w:val="00000A"/>
                    </w:rPr>
                  </w:pPr>
                </w:p>
              </w:tc>
            </w:tr>
            <w:tr w:rsidR="00090384"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90384" w:rsidRPr="00B03A69" w:rsidRDefault="00D14E6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090384"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90384" w:rsidRPr="00B03A69" w:rsidRDefault="00090384" w:rsidP="00B03A69">
                  <w:pPr>
                    <w:suppressAutoHyphens/>
                    <w:spacing w:before="20"/>
                    <w:jc w:val="center"/>
                    <w:rPr>
                      <w:rFonts w:ascii="Times New Roman" w:hAnsi="Times New Roman" w:cs="Times New Roman"/>
                      <w:bCs/>
                    </w:rPr>
                  </w:pPr>
                </w:p>
              </w:tc>
            </w:tr>
            <w:tr w:rsidR="00090384"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90384" w:rsidRPr="00B03A69" w:rsidRDefault="00D14E6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090384"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90384" w:rsidRPr="00B03A69" w:rsidRDefault="00090384" w:rsidP="00B03A69">
                  <w:pPr>
                    <w:suppressAutoHyphens/>
                    <w:spacing w:before="20"/>
                    <w:jc w:val="center"/>
                    <w:rPr>
                      <w:rFonts w:ascii="Times New Roman" w:hAnsi="Times New Roman" w:cs="Times New Roman"/>
                      <w:bCs/>
                    </w:rPr>
                  </w:pPr>
                </w:p>
              </w:tc>
            </w:tr>
            <w:tr w:rsidR="00090384"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90384" w:rsidRPr="00B03A69" w:rsidRDefault="00D14E6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090384"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90384" w:rsidRPr="00B03A69" w:rsidRDefault="00090384" w:rsidP="00B03A69">
                  <w:pPr>
                    <w:suppressAutoHyphens/>
                    <w:spacing w:before="20"/>
                    <w:jc w:val="center"/>
                    <w:rPr>
                      <w:rFonts w:ascii="Times New Roman" w:hAnsi="Times New Roman" w:cs="Times New Roman"/>
                      <w:bCs/>
                    </w:rPr>
                  </w:pPr>
                </w:p>
              </w:tc>
            </w:tr>
            <w:tr w:rsidR="00D14E67"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4E67" w:rsidRPr="00B03A69" w:rsidRDefault="00D14E6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14E67" w:rsidRPr="00B03A69" w:rsidRDefault="00D14E67" w:rsidP="00B03A69">
                  <w:pPr>
                    <w:suppressAutoHyphens/>
                    <w:spacing w:before="20"/>
                    <w:jc w:val="center"/>
                    <w:rPr>
                      <w:rFonts w:ascii="Times New Roman" w:hAnsi="Times New Roman" w:cs="Times New Roman"/>
                      <w:bCs/>
                    </w:rPr>
                  </w:pPr>
                </w:p>
              </w:tc>
            </w:tr>
            <w:tr w:rsidR="00D14E67"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4E67" w:rsidRPr="00B03A69" w:rsidRDefault="00D14E6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14E67" w:rsidRPr="00B03A69" w:rsidRDefault="00D14E67" w:rsidP="00B03A69">
                  <w:pPr>
                    <w:suppressAutoHyphens/>
                    <w:spacing w:before="20"/>
                    <w:jc w:val="center"/>
                    <w:rPr>
                      <w:rFonts w:ascii="Times New Roman" w:hAnsi="Times New Roman" w:cs="Times New Roman"/>
                      <w:bCs/>
                    </w:rPr>
                  </w:pPr>
                </w:p>
              </w:tc>
            </w:tr>
            <w:tr w:rsidR="00090384"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90384" w:rsidRPr="00B03A69" w:rsidRDefault="00D14E6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Итого 2020-2024</w:t>
                  </w:r>
                  <w:r w:rsidR="00090384" w:rsidRPr="00B03A69">
                    <w:rPr>
                      <w:rFonts w:ascii="Times New Roman" w:hAnsi="Times New Roman" w:cs="Times New Roman"/>
                      <w:bCs/>
                      <w:color w:val="00000A"/>
                    </w:rPr>
                    <w:t xml:space="preserve"> гг.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90384" w:rsidRPr="00B03A69" w:rsidRDefault="00090384" w:rsidP="00B03A69">
                  <w:pPr>
                    <w:suppressAutoHyphens/>
                    <w:spacing w:before="20"/>
                    <w:jc w:val="center"/>
                    <w:rPr>
                      <w:rFonts w:ascii="Times New Roman" w:hAnsi="Times New Roman" w:cs="Times New Roman"/>
                      <w:bCs/>
                      <w:color w:val="00000A"/>
                    </w:rPr>
                  </w:pPr>
                </w:p>
              </w:tc>
            </w:tr>
          </w:tbl>
          <w:p w:rsidR="00090384" w:rsidRPr="00B03A69" w:rsidRDefault="00C97615" w:rsidP="00B03A69">
            <w:pPr>
              <w:widowControl/>
              <w:suppressAutoHyphens/>
              <w:spacing w:before="60" w:after="60"/>
              <w:jc w:val="both"/>
              <w:rPr>
                <w:rFonts w:ascii="Times New Roman" w:eastAsia="Times New Roman" w:hAnsi="Times New Roman" w:cs="Times New Roman"/>
                <w:color w:val="00000A"/>
                <w:sz w:val="24"/>
                <w:szCs w:val="24"/>
                <w:lang w:bidi="ar-SA"/>
              </w:rPr>
            </w:pPr>
            <w:r w:rsidRPr="00B03A69">
              <w:rPr>
                <w:rFonts w:ascii="Times New Roman" w:eastAsia="Times New Roman" w:hAnsi="Times New Roman" w:cs="Times New Roman"/>
                <w:bCs/>
                <w:color w:val="00000A"/>
                <w:sz w:val="24"/>
                <w:szCs w:val="24"/>
                <w:lang w:bidi="ar-SA"/>
              </w:rPr>
              <w:t xml:space="preserve">Ресурсное обеспечение </w:t>
            </w:r>
            <w:r w:rsidR="00090384" w:rsidRPr="00B03A69">
              <w:rPr>
                <w:rFonts w:ascii="Times New Roman" w:eastAsia="Times New Roman" w:hAnsi="Times New Roman" w:cs="Times New Roman"/>
                <w:bCs/>
                <w:color w:val="00000A"/>
                <w:sz w:val="24"/>
                <w:szCs w:val="24"/>
                <w:lang w:bidi="ar-SA"/>
              </w:rPr>
              <w:t>программы за счет средств федерального, регионального и местного бюджетов   подлежит уточнению в рамках бюджетного цикла.</w:t>
            </w:r>
          </w:p>
        </w:tc>
      </w:tr>
      <w:tr w:rsidR="00090384" w:rsidRPr="00B03A69" w:rsidTr="00A57FCC">
        <w:tc>
          <w:tcPr>
            <w:tcW w:w="2746" w:type="dxa"/>
            <w:tcBorders>
              <w:top w:val="single" w:sz="4" w:space="0" w:color="auto"/>
              <w:left w:val="single" w:sz="4" w:space="0" w:color="auto"/>
            </w:tcBorders>
            <w:shd w:val="clear" w:color="auto" w:fill="FFFFFF"/>
            <w:vAlign w:val="center"/>
          </w:tcPr>
          <w:p w:rsidR="00090384" w:rsidRPr="00B03A69" w:rsidRDefault="00090384" w:rsidP="00B03A69">
            <w:pPr>
              <w:rPr>
                <w:rStyle w:val="25"/>
                <w:rFonts w:eastAsia="Arial Unicode MS"/>
              </w:rPr>
            </w:pPr>
            <w:r w:rsidRPr="00B03A69">
              <w:rPr>
                <w:rStyle w:val="25"/>
                <w:rFonts w:eastAsia="Arial Unicode MS"/>
              </w:rPr>
              <w:lastRenderedPageBreak/>
              <w:t>Ожидаемые конечные результаты, оценка планируемой эффективности</w:t>
            </w:r>
          </w:p>
        </w:tc>
        <w:tc>
          <w:tcPr>
            <w:tcW w:w="6184" w:type="dxa"/>
            <w:tcBorders>
              <w:top w:val="single" w:sz="4" w:space="0" w:color="auto"/>
              <w:left w:val="single" w:sz="4" w:space="0" w:color="auto"/>
              <w:right w:val="single" w:sz="4" w:space="0" w:color="auto"/>
            </w:tcBorders>
            <w:shd w:val="clear" w:color="auto" w:fill="FFFFFF"/>
          </w:tcPr>
          <w:p w:rsidR="00090384" w:rsidRPr="00B03A69" w:rsidRDefault="00090384"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 xml:space="preserve">Конечным результатом реализации муниципальной программы является создание условий для эффективного развития образования в Каа-Хемском районе, направленного </w:t>
            </w:r>
            <w:r w:rsidR="00D14E67" w:rsidRPr="00B03A69">
              <w:rPr>
                <w:rFonts w:ascii="Times New Roman" w:hAnsi="Times New Roman" w:cs="Times New Roman"/>
                <w:sz w:val="24"/>
                <w:szCs w:val="24"/>
              </w:rPr>
              <w:t>обновление содержания образования,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w:t>
            </w:r>
            <w:r w:rsidRPr="00B03A69">
              <w:rPr>
                <w:rFonts w:ascii="Times New Roman" w:eastAsia="Times New Roman" w:hAnsi="Times New Roman" w:cs="Times New Roman"/>
                <w:bCs/>
                <w:color w:val="auto"/>
                <w:sz w:val="24"/>
                <w:szCs w:val="24"/>
                <w:lang w:bidi="ar-SA"/>
              </w:rPr>
              <w:t>. Сфера образования является инвестициями в будущее, поскольку молодое поколение, способное к самореализации, к успешной профессиональной деятельности, обеспечит социально-экономическое развитие района.</w:t>
            </w:r>
          </w:p>
          <w:p w:rsidR="00090384" w:rsidRPr="00B03A69" w:rsidRDefault="00090384" w:rsidP="00B03A69">
            <w:pPr>
              <w:widowControl/>
              <w:rPr>
                <w:rFonts w:ascii="Times New Roman" w:eastAsia="Times New Roman" w:hAnsi="Times New Roman" w:cs="Times New Roman"/>
                <w:bCs/>
                <w:color w:val="auto"/>
                <w:sz w:val="24"/>
                <w:szCs w:val="24"/>
                <w:lang w:bidi="ar-SA"/>
              </w:rPr>
            </w:pPr>
            <w:r w:rsidRPr="00B03A69">
              <w:rPr>
                <w:rFonts w:ascii="Times New Roman" w:eastAsia="Times New Roman" w:hAnsi="Times New Roman" w:cs="Times New Roman"/>
                <w:bCs/>
                <w:color w:val="auto"/>
                <w:sz w:val="24"/>
                <w:szCs w:val="24"/>
                <w:lang w:bidi="ar-SA"/>
              </w:rPr>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bl>
    <w:p w:rsidR="00090384" w:rsidRPr="00B03A69" w:rsidRDefault="00090384" w:rsidP="00B03A69">
      <w:pPr>
        <w:rPr>
          <w:rFonts w:ascii="Times New Roman" w:hAnsi="Times New Roman" w:cs="Times New Roman"/>
        </w:rPr>
      </w:pPr>
    </w:p>
    <w:p w:rsidR="00EA4F79" w:rsidRPr="00B03A69" w:rsidRDefault="00EA4F79" w:rsidP="00B03A69">
      <w:pPr>
        <w:jc w:val="center"/>
        <w:rPr>
          <w:rFonts w:ascii="Times New Roman" w:hAnsi="Times New Roman" w:cs="Times New Roman"/>
          <w:b/>
          <w:bCs/>
        </w:rPr>
      </w:pPr>
      <w:r w:rsidRPr="00B03A69">
        <w:rPr>
          <w:rFonts w:ascii="Times New Roman" w:hAnsi="Times New Roman" w:cs="Times New Roman"/>
          <w:b/>
          <w:bCs/>
        </w:rPr>
        <w:t>Содержание программы</w:t>
      </w:r>
    </w:p>
    <w:p w:rsidR="00C04A0D" w:rsidRPr="00B03A69" w:rsidRDefault="00C04A0D" w:rsidP="00B03A69">
      <w:pPr>
        <w:jc w:val="center"/>
        <w:rPr>
          <w:rFonts w:ascii="Times New Roman" w:hAnsi="Times New Roman" w:cs="Times New Roman"/>
          <w:b/>
          <w:bCs/>
        </w:rPr>
      </w:pPr>
    </w:p>
    <w:p w:rsidR="00F10995" w:rsidRPr="00B03A69" w:rsidRDefault="00F10995" w:rsidP="00161E1C">
      <w:pPr>
        <w:pStyle w:val="ad"/>
        <w:numPr>
          <w:ilvl w:val="0"/>
          <w:numId w:val="5"/>
        </w:numPr>
        <w:jc w:val="center"/>
        <w:rPr>
          <w:rFonts w:ascii="Times New Roman" w:hAnsi="Times New Roman" w:cs="Times New Roman"/>
          <w:b/>
        </w:rPr>
      </w:pPr>
      <w:r w:rsidRPr="00B03A69">
        <w:rPr>
          <w:rFonts w:ascii="Times New Roman" w:hAnsi="Times New Roman" w:cs="Times New Roman"/>
          <w:b/>
        </w:rPr>
        <w:t>Характеристика сферы деятельности</w:t>
      </w:r>
    </w:p>
    <w:p w:rsidR="00943F20" w:rsidRPr="00B03A69" w:rsidRDefault="00943F20" w:rsidP="00B03A69">
      <w:pPr>
        <w:ind w:firstLine="567"/>
        <w:jc w:val="both"/>
        <w:rPr>
          <w:rFonts w:ascii="Times New Roman" w:hAnsi="Times New Roman" w:cs="Times New Roman"/>
          <w:spacing w:val="2"/>
          <w:shd w:val="clear" w:color="auto" w:fill="FFFFFF"/>
        </w:rPr>
      </w:pPr>
      <w:r w:rsidRPr="00B03A69">
        <w:rPr>
          <w:rFonts w:ascii="Times New Roman" w:hAnsi="Times New Roman" w:cs="Times New Roman"/>
          <w:spacing w:val="2"/>
          <w:shd w:val="clear" w:color="auto" w:fill="FFFFFF"/>
        </w:rPr>
        <w:t xml:space="preserve">В целях реализации Указа Президента Российской Федерации от 07 мая 2019 года №204 «О национальных целях и стратегических задачах развития Российской Федерации на период до 2024 года», национального проекта «Образование» в Каа-Хемском районе утверждены муниципальные проекты «Современная школа», «Успех каждого ребенка», «Учитель будущего», «Поддержка семей, имеющих детей», «Социальная активность», «Цифровая образовательная среда». </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rPr>
        <w:t>Мероприятия муниципального проекта «Образование» прежде всего, направлены на реализацию 4 ключевых направлений развития системы образования: обновление содержания,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b/>
        </w:rPr>
        <w:t xml:space="preserve">Проект «Современная школа» </w:t>
      </w:r>
      <w:r w:rsidRPr="00B03A69">
        <w:rPr>
          <w:rFonts w:ascii="Times New Roman" w:hAnsi="Times New Roman" w:cs="Times New Roman"/>
        </w:rPr>
        <w:t xml:space="preserve">направлен на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w:t>
      </w:r>
      <w:r w:rsidRPr="00B03A69">
        <w:rPr>
          <w:rFonts w:ascii="Times New Roman" w:hAnsi="Times New Roman" w:cs="Times New Roman"/>
        </w:rPr>
        <w:lastRenderedPageBreak/>
        <w:t>процесс, а также обновление содержания и совершенствование методов обучения предметной области «Технология».</w:t>
      </w:r>
    </w:p>
    <w:p w:rsidR="00943F20" w:rsidRPr="00B03A69" w:rsidRDefault="00943F20" w:rsidP="00B03A69">
      <w:pPr>
        <w:ind w:firstLine="851"/>
        <w:jc w:val="both"/>
        <w:rPr>
          <w:rFonts w:ascii="Times New Roman" w:hAnsi="Times New Roman" w:cs="Times New Roman"/>
          <w:bCs/>
        </w:rPr>
      </w:pPr>
      <w:r w:rsidRPr="00B03A69">
        <w:rPr>
          <w:rFonts w:ascii="Times New Roman" w:hAnsi="Times New Roman" w:cs="Times New Roman"/>
          <w:bCs/>
        </w:rPr>
        <w:t xml:space="preserve">В целях обеспечения </w:t>
      </w:r>
      <w:r w:rsidRPr="00B03A69">
        <w:rPr>
          <w:rFonts w:ascii="Times New Roman" w:hAnsi="Times New Roman" w:cs="Times New Roman"/>
          <w:kern w:val="36"/>
        </w:rPr>
        <w:t>вхождения Российской Федерации в число 10 ведущих стран мира по качеству общего образования</w:t>
      </w:r>
      <w:r w:rsidRPr="00B03A69">
        <w:rPr>
          <w:rFonts w:ascii="Times New Roman" w:hAnsi="Times New Roman" w:cs="Times New Roman"/>
          <w:bCs/>
        </w:rPr>
        <w:t xml:space="preserve"> о</w:t>
      </w:r>
      <w:r w:rsidRPr="00B03A69">
        <w:rPr>
          <w:rFonts w:ascii="Times New Roman" w:hAnsi="Times New Roman" w:cs="Times New Roman"/>
        </w:rPr>
        <w:t xml:space="preserve">сновой реализации федерального проекта станет </w:t>
      </w:r>
      <w:r w:rsidRPr="00B03A69">
        <w:rPr>
          <w:rFonts w:ascii="Times New Roman" w:hAnsi="Times New Roman" w:cs="Times New Roman"/>
          <w:bCs/>
        </w:rPr>
        <w:t xml:space="preserve">обновление содержания и технологий преподавания общеобразовательных программ, 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w:t>
      </w:r>
    </w:p>
    <w:p w:rsidR="00943F20" w:rsidRPr="00B03A69" w:rsidRDefault="00943F20" w:rsidP="00B03A69">
      <w:pPr>
        <w:ind w:firstLine="851"/>
        <w:jc w:val="both"/>
        <w:rPr>
          <w:rFonts w:ascii="Times New Roman" w:hAnsi="Times New Roman" w:cs="Times New Roman"/>
          <w:bCs/>
        </w:rPr>
      </w:pPr>
      <w:r w:rsidRPr="00B03A69">
        <w:rPr>
          <w:rFonts w:ascii="Times New Roman" w:hAnsi="Times New Roman" w:cs="Times New Roman"/>
          <w:bCs/>
        </w:rPr>
        <w:t>В рамках проекта будут решены задачи обновления содержания и создания необходимых инфраструктурных условий, в том числе в целях обеспечения условий для внедрения обновленных образовательных программ и методов обучения планируются следующие результаты (задача развития кадров для системы общего образования будет решаться в рамках федерального проекта «Учитель будущего»):</w:t>
      </w:r>
    </w:p>
    <w:p w:rsidR="00943F20" w:rsidRPr="00B03A69" w:rsidRDefault="004A2443" w:rsidP="00B03A69">
      <w:pPr>
        <w:ind w:firstLine="851"/>
        <w:jc w:val="both"/>
        <w:rPr>
          <w:rFonts w:ascii="Times New Roman" w:hAnsi="Times New Roman" w:cs="Times New Roman"/>
          <w:bCs/>
        </w:rPr>
      </w:pPr>
      <w:r w:rsidRPr="00B03A69">
        <w:rPr>
          <w:rFonts w:ascii="Times New Roman" w:hAnsi="Times New Roman" w:cs="Times New Roman"/>
          <w:bCs/>
        </w:rPr>
        <w:t>- будет создано 1580</w:t>
      </w:r>
      <w:r w:rsidR="00943F20" w:rsidRPr="00B03A69">
        <w:rPr>
          <w:rFonts w:ascii="Times New Roman" w:hAnsi="Times New Roman" w:cs="Times New Roman"/>
          <w:bCs/>
        </w:rPr>
        <w:t xml:space="preserve"> новых мест в общеобразовательных организациях, рас</w:t>
      </w:r>
      <w:r w:rsidRPr="00B03A69">
        <w:rPr>
          <w:rFonts w:ascii="Times New Roman" w:hAnsi="Times New Roman" w:cs="Times New Roman"/>
          <w:bCs/>
        </w:rPr>
        <w:t xml:space="preserve">положенных в сельской местности (Сарыг-Сеп – 825 мест, Кундустуг – 176 мест, Суг-Бажы – 275 мест, Эржей – 128 мест, Сизим – 176 мест). </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bCs/>
        </w:rPr>
        <w:t xml:space="preserve">- </w:t>
      </w:r>
      <w:r w:rsidR="004A2443" w:rsidRPr="00B03A69">
        <w:rPr>
          <w:rFonts w:ascii="Times New Roman" w:hAnsi="Times New Roman" w:cs="Times New Roman"/>
        </w:rPr>
        <w:t>в 12</w:t>
      </w:r>
      <w:r w:rsidRPr="00B03A69">
        <w:rPr>
          <w:rFonts w:ascii="Times New Roman" w:hAnsi="Times New Roman" w:cs="Times New Roman"/>
        </w:rPr>
        <w:t xml:space="preserve"> школах </w:t>
      </w:r>
      <w:r w:rsidRPr="00B03A69">
        <w:rPr>
          <w:rFonts w:ascii="Times New Roman" w:hAnsi="Times New Roman" w:cs="Times New Roman"/>
          <w:u w:color="000000"/>
        </w:rPr>
        <w:t xml:space="preserve">в сельской местности </w:t>
      </w:r>
      <w:r w:rsidRPr="00B03A69">
        <w:rPr>
          <w:rFonts w:ascii="Times New Roman" w:hAnsi="Times New Roman" w:cs="Times New Roman"/>
        </w:rPr>
        <w:t>будет создана материально-техническая база центров коллективного пользования для реализации образовательных программ циф</w:t>
      </w:r>
      <w:r w:rsidR="004A2443" w:rsidRPr="00B03A69">
        <w:rPr>
          <w:rFonts w:ascii="Times New Roman" w:hAnsi="Times New Roman" w:cs="Times New Roman"/>
        </w:rPr>
        <w:t xml:space="preserve">рового и гуманитарного профилей. </w:t>
      </w:r>
    </w:p>
    <w:p w:rsidR="004A2443" w:rsidRPr="00B03A69" w:rsidRDefault="004A2443"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В МБОУ СОШ №1 с. Сарыг-Сеп и МБОУ СОШ с. Бурен-Хем Каа-Хемского района</w:t>
      </w:r>
      <w:r w:rsidR="0079716B" w:rsidRPr="00B03A69">
        <w:rPr>
          <w:rFonts w:ascii="Times New Roman" w:eastAsia="Times New Roman" w:hAnsi="Times New Roman" w:cs="Times New Roman"/>
          <w:bCs/>
        </w:rPr>
        <w:t xml:space="preserve"> поставлено оборудование в целях обновления</w:t>
      </w:r>
      <w:r w:rsidRPr="00B03A69">
        <w:rPr>
          <w:rFonts w:ascii="Times New Roman" w:eastAsia="Times New Roman" w:hAnsi="Times New Roman" w:cs="Times New Roman"/>
          <w:bCs/>
        </w:rPr>
        <w:t xml:space="preserve">  материально-технической базы для реализации основных и дополнительных общеобразовательных программ цифрового, естественнонаучног</w:t>
      </w:r>
      <w:r w:rsidR="0079716B" w:rsidRPr="00B03A69">
        <w:rPr>
          <w:rFonts w:ascii="Times New Roman" w:eastAsia="Times New Roman" w:hAnsi="Times New Roman" w:cs="Times New Roman"/>
          <w:bCs/>
        </w:rPr>
        <w:t xml:space="preserve">о и гуманитарного профилей. </w:t>
      </w:r>
      <w:r w:rsidRPr="00B03A69">
        <w:rPr>
          <w:rFonts w:ascii="Times New Roman" w:eastAsia="Times New Roman" w:hAnsi="Times New Roman" w:cs="Times New Roman"/>
          <w:bCs/>
        </w:rPr>
        <w:t xml:space="preserve">По согласованному  дизайн-проекту в этих учреждениях закончен ремонт кабинетов. С местного бюджета выделено на капитальный ремонт по 130тыс рублей. Прошли онлайн-обучение с каждой школы по 4 педагога: </w:t>
      </w:r>
    </w:p>
    <w:p w:rsidR="004A2443" w:rsidRPr="00B03A69" w:rsidRDefault="004A2443"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МБОУ СОШ №1 с. Сарыг-Сеп:</w:t>
      </w:r>
    </w:p>
    <w:p w:rsidR="004A2443" w:rsidRPr="00B03A69" w:rsidRDefault="004A2443" w:rsidP="00161E1C">
      <w:pPr>
        <w:numPr>
          <w:ilvl w:val="0"/>
          <w:numId w:val="38"/>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Павлов Илья Сергеевич</w:t>
      </w:r>
    </w:p>
    <w:p w:rsidR="004A2443" w:rsidRPr="00B03A69" w:rsidRDefault="004A2443" w:rsidP="00161E1C">
      <w:pPr>
        <w:numPr>
          <w:ilvl w:val="0"/>
          <w:numId w:val="38"/>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Павлова Любовь Сергеевна</w:t>
      </w:r>
    </w:p>
    <w:p w:rsidR="004A2443" w:rsidRPr="00B03A69" w:rsidRDefault="004A2443" w:rsidP="00161E1C">
      <w:pPr>
        <w:numPr>
          <w:ilvl w:val="0"/>
          <w:numId w:val="38"/>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Мистрюкова Алена Сергеевна</w:t>
      </w:r>
    </w:p>
    <w:p w:rsidR="004A2443" w:rsidRPr="00B03A69" w:rsidRDefault="004A2443" w:rsidP="00161E1C">
      <w:pPr>
        <w:numPr>
          <w:ilvl w:val="0"/>
          <w:numId w:val="38"/>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Чаш-оол Екатерина Андреевна</w:t>
      </w:r>
    </w:p>
    <w:p w:rsidR="004A2443" w:rsidRPr="00B03A69" w:rsidRDefault="004A2443"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МБОУ СОШ с. Бурен-Хем :</w:t>
      </w:r>
    </w:p>
    <w:p w:rsidR="004A2443" w:rsidRPr="00B03A69" w:rsidRDefault="004A2443" w:rsidP="00161E1C">
      <w:pPr>
        <w:numPr>
          <w:ilvl w:val="0"/>
          <w:numId w:val="39"/>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КууларЧойгаана Михайловна</w:t>
      </w:r>
    </w:p>
    <w:p w:rsidR="004A2443" w:rsidRPr="00B03A69" w:rsidRDefault="004A2443" w:rsidP="00161E1C">
      <w:pPr>
        <w:numPr>
          <w:ilvl w:val="0"/>
          <w:numId w:val="39"/>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СурунТанаШолбановна</w:t>
      </w:r>
    </w:p>
    <w:p w:rsidR="004A2443" w:rsidRPr="00B03A69" w:rsidRDefault="004A2443" w:rsidP="00161E1C">
      <w:pPr>
        <w:numPr>
          <w:ilvl w:val="0"/>
          <w:numId w:val="39"/>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Монгуш Вячеслав Владимирович</w:t>
      </w:r>
    </w:p>
    <w:p w:rsidR="004A2443" w:rsidRPr="00B03A69" w:rsidRDefault="004A2443" w:rsidP="00161E1C">
      <w:pPr>
        <w:numPr>
          <w:ilvl w:val="0"/>
          <w:numId w:val="39"/>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Кара-СалАзията Владимировна</w:t>
      </w:r>
    </w:p>
    <w:p w:rsidR="004A2443" w:rsidRPr="00B03A69" w:rsidRDefault="004A2443"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Также педагоги Павлов Илья Сергеевич, Павлова Любовь Сергеевна, Куулар</w:t>
      </w:r>
      <w:r w:rsidR="0079716B" w:rsidRPr="00B03A69">
        <w:rPr>
          <w:rFonts w:ascii="Times New Roman" w:eastAsia="Times New Roman" w:hAnsi="Times New Roman" w:cs="Times New Roman"/>
          <w:bCs/>
        </w:rPr>
        <w:t xml:space="preserve"> </w:t>
      </w:r>
      <w:r w:rsidRPr="00B03A69">
        <w:rPr>
          <w:rFonts w:ascii="Times New Roman" w:eastAsia="Times New Roman" w:hAnsi="Times New Roman" w:cs="Times New Roman"/>
          <w:bCs/>
        </w:rPr>
        <w:t>Чойгаана Михайловна и Сурун</w:t>
      </w:r>
      <w:r w:rsidR="0079716B" w:rsidRPr="00B03A69">
        <w:rPr>
          <w:rFonts w:ascii="Times New Roman" w:eastAsia="Times New Roman" w:hAnsi="Times New Roman" w:cs="Times New Roman"/>
          <w:bCs/>
        </w:rPr>
        <w:t xml:space="preserve"> </w:t>
      </w:r>
      <w:r w:rsidRPr="00B03A69">
        <w:rPr>
          <w:rFonts w:ascii="Times New Roman" w:eastAsia="Times New Roman" w:hAnsi="Times New Roman" w:cs="Times New Roman"/>
          <w:bCs/>
        </w:rPr>
        <w:t>Тана</w:t>
      </w:r>
      <w:r w:rsidR="0079716B" w:rsidRPr="00B03A69">
        <w:rPr>
          <w:rFonts w:ascii="Times New Roman" w:eastAsia="Times New Roman" w:hAnsi="Times New Roman" w:cs="Times New Roman"/>
          <w:bCs/>
        </w:rPr>
        <w:t xml:space="preserve"> </w:t>
      </w:r>
      <w:r w:rsidRPr="00B03A69">
        <w:rPr>
          <w:rFonts w:ascii="Times New Roman" w:eastAsia="Times New Roman" w:hAnsi="Times New Roman" w:cs="Times New Roman"/>
          <w:bCs/>
        </w:rPr>
        <w:t>Шолбановна прошли очную сессию на базе детского технопарка «Кванториум Байкал»</w:t>
      </w:r>
      <w:r w:rsidR="0079716B" w:rsidRPr="00B03A69">
        <w:rPr>
          <w:rFonts w:ascii="Times New Roman" w:eastAsia="Times New Roman" w:hAnsi="Times New Roman" w:cs="Times New Roman"/>
          <w:bCs/>
        </w:rPr>
        <w:t>.</w:t>
      </w:r>
    </w:p>
    <w:p w:rsidR="0079716B" w:rsidRPr="00B03A69" w:rsidRDefault="0079716B"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Результаты реализации проекта «Современная школа» окажут существенное влияние на модернизацию системы общего образования и повышение уровня общего образования в Каа-Хемском районе.</w:t>
      </w:r>
    </w:p>
    <w:p w:rsidR="0079716B" w:rsidRPr="00B03A69" w:rsidRDefault="0079716B"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 xml:space="preserve">На балансе 11 образовательных организаций района находятся 11 школьных автобусов: </w:t>
      </w:r>
    </w:p>
    <w:p w:rsidR="0079716B" w:rsidRPr="00B03A69" w:rsidRDefault="0079716B" w:rsidP="00161E1C">
      <w:pPr>
        <w:numPr>
          <w:ilvl w:val="0"/>
          <w:numId w:val="40"/>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МБОУ СОШ №1 с. Сарыг-Сеп – ГАЗ 322121 – на 11 мест;</w:t>
      </w:r>
    </w:p>
    <w:p w:rsidR="0079716B" w:rsidRPr="00B03A69" w:rsidRDefault="0079716B" w:rsidP="00161E1C">
      <w:pPr>
        <w:numPr>
          <w:ilvl w:val="0"/>
          <w:numId w:val="40"/>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МБОУ СОШ №2 с. Сарыг-Сеп – ПАЗ 32053-70 – на 22 мест</w:t>
      </w:r>
    </w:p>
    <w:p w:rsidR="0079716B" w:rsidRPr="00B03A69" w:rsidRDefault="0079716B" w:rsidP="00161E1C">
      <w:pPr>
        <w:numPr>
          <w:ilvl w:val="0"/>
          <w:numId w:val="40"/>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 xml:space="preserve">МБОУ СОШ с. Кундустуг - ГАЗ 322121 – на 11 мест. </w:t>
      </w:r>
    </w:p>
    <w:p w:rsidR="0079716B" w:rsidRPr="00B03A69" w:rsidRDefault="0079716B" w:rsidP="00161E1C">
      <w:pPr>
        <w:numPr>
          <w:ilvl w:val="0"/>
          <w:numId w:val="40"/>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 xml:space="preserve">МБОУ СОШ с. Усть-Бурен - ГАЗ 322121 – на 11 мест. </w:t>
      </w:r>
    </w:p>
    <w:p w:rsidR="0079716B" w:rsidRPr="00B03A69" w:rsidRDefault="0079716B" w:rsidP="00161E1C">
      <w:pPr>
        <w:numPr>
          <w:ilvl w:val="0"/>
          <w:numId w:val="40"/>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МБОУ СОШ с. Бурен-Бай-Хаак - ГАЗ 322121 – на 11 мест.</w:t>
      </w:r>
    </w:p>
    <w:p w:rsidR="0079716B" w:rsidRPr="00B03A69" w:rsidRDefault="0079716B" w:rsidP="00161E1C">
      <w:pPr>
        <w:numPr>
          <w:ilvl w:val="0"/>
          <w:numId w:val="40"/>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МБОУ СОШ с. Ильинка - ГАЗ 322121 – на 11 мест.</w:t>
      </w:r>
    </w:p>
    <w:p w:rsidR="0079716B" w:rsidRPr="00B03A69" w:rsidRDefault="0079716B" w:rsidP="00161E1C">
      <w:pPr>
        <w:numPr>
          <w:ilvl w:val="0"/>
          <w:numId w:val="40"/>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МБОУ СОШ с. Сизим – УАЗ 2206904 – на 11 мест</w:t>
      </w:r>
    </w:p>
    <w:p w:rsidR="0079716B" w:rsidRPr="00B03A69" w:rsidRDefault="0079716B" w:rsidP="00161E1C">
      <w:pPr>
        <w:numPr>
          <w:ilvl w:val="0"/>
          <w:numId w:val="40"/>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МБОУ СОШ с. Бояровка - ГАЗ 322121 – на 11 мест.</w:t>
      </w:r>
    </w:p>
    <w:p w:rsidR="0079716B" w:rsidRPr="00B03A69" w:rsidRDefault="0079716B" w:rsidP="00161E1C">
      <w:pPr>
        <w:numPr>
          <w:ilvl w:val="0"/>
          <w:numId w:val="40"/>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МБОУ СОШ с. Суг-Бажы - ГАЗ 322121 – на 11 мест.</w:t>
      </w:r>
    </w:p>
    <w:p w:rsidR="0079716B" w:rsidRPr="00B03A69" w:rsidRDefault="0079716B" w:rsidP="00161E1C">
      <w:pPr>
        <w:numPr>
          <w:ilvl w:val="0"/>
          <w:numId w:val="40"/>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lastRenderedPageBreak/>
        <w:t xml:space="preserve">МБОУ СОШ с. Бурен-Хем – Форд Транзит – 15 мест. </w:t>
      </w:r>
    </w:p>
    <w:p w:rsidR="0079716B" w:rsidRPr="00B03A69" w:rsidRDefault="0079716B" w:rsidP="00161E1C">
      <w:pPr>
        <w:numPr>
          <w:ilvl w:val="0"/>
          <w:numId w:val="40"/>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МБОУ СОШ с. Дерзиг-Аксы - ГАЗ 322121 – на 11 мест.</w:t>
      </w:r>
    </w:p>
    <w:p w:rsidR="0079716B" w:rsidRPr="00B03A69" w:rsidRDefault="0079716B"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 xml:space="preserve">Все руководители и водители образовательных учреждений района ознакомлены с Правилами перевозки организованной группы детей, утвержденных постановлением Правительства Российской Федерации от 17 декабря 2013 года №1177. </w:t>
      </w:r>
    </w:p>
    <w:p w:rsidR="0079716B" w:rsidRPr="00B03A69" w:rsidRDefault="0079716B"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Организованный подвоз до места учебы 163 учащихся осуществляют 4 школьных автобусов:</w:t>
      </w:r>
    </w:p>
    <w:p w:rsidR="0079716B" w:rsidRPr="00B03A69" w:rsidRDefault="0079716B" w:rsidP="00161E1C">
      <w:pPr>
        <w:numPr>
          <w:ilvl w:val="0"/>
          <w:numId w:val="41"/>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 xml:space="preserve">МБОУ СОШ с. Бурен-Бай-Хаак (44 учащегося из а. Авыйган, 4 раза в день по 20 литров ГМС). </w:t>
      </w:r>
    </w:p>
    <w:p w:rsidR="0079716B" w:rsidRPr="00B03A69" w:rsidRDefault="0079716B" w:rsidP="00161E1C">
      <w:pPr>
        <w:numPr>
          <w:ilvl w:val="0"/>
          <w:numId w:val="41"/>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МБОУ СОШ №1 с. Сарыг-Сеп (12 учащихся из с. Дерзиг-Аксы).</w:t>
      </w:r>
    </w:p>
    <w:p w:rsidR="0079716B" w:rsidRPr="00B03A69" w:rsidRDefault="0079716B" w:rsidP="00161E1C">
      <w:pPr>
        <w:numPr>
          <w:ilvl w:val="0"/>
          <w:numId w:val="41"/>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МБОУ СОШ № 2 с. Сарыг-Сеп 88 учащихся с. Сарыг-Сеп, Мерген.</w:t>
      </w:r>
    </w:p>
    <w:p w:rsidR="0079716B" w:rsidRPr="00B03A69" w:rsidRDefault="0079716B" w:rsidP="00161E1C">
      <w:pPr>
        <w:numPr>
          <w:ilvl w:val="0"/>
          <w:numId w:val="41"/>
        </w:numPr>
        <w:shd w:val="clear" w:color="auto" w:fill="FFFFFF"/>
        <w:autoSpaceDE w:val="0"/>
        <w:autoSpaceDN w:val="0"/>
        <w:adjustRightInd w:val="0"/>
        <w:jc w:val="both"/>
        <w:rPr>
          <w:rFonts w:ascii="Times New Roman" w:eastAsia="Times New Roman" w:hAnsi="Times New Roman" w:cs="Times New Roman"/>
          <w:bCs/>
        </w:rPr>
      </w:pPr>
      <w:r w:rsidRPr="00B03A69">
        <w:rPr>
          <w:rFonts w:ascii="Times New Roman" w:eastAsia="Times New Roman" w:hAnsi="Times New Roman" w:cs="Times New Roman"/>
          <w:bCs/>
        </w:rPr>
        <w:t>МБОУ СОШ с. Сизим (19 учащихся из с. Эржей, 2 рейса в день).</w:t>
      </w:r>
    </w:p>
    <w:p w:rsidR="0079716B" w:rsidRPr="00B03A69" w:rsidRDefault="0079716B" w:rsidP="00B03A69">
      <w:pPr>
        <w:ind w:firstLine="708"/>
        <w:jc w:val="both"/>
        <w:rPr>
          <w:rFonts w:ascii="Times New Roman" w:hAnsi="Times New Roman" w:cs="Times New Roman"/>
          <w:color w:val="000000" w:themeColor="text1"/>
        </w:rPr>
      </w:pPr>
      <w:r w:rsidRPr="00B03A69">
        <w:rPr>
          <w:rFonts w:ascii="Times New Roman" w:hAnsi="Times New Roman" w:cs="Times New Roman"/>
          <w:color w:val="000000" w:themeColor="text1"/>
        </w:rPr>
        <w:t xml:space="preserve">По состоянию на 14 октября 2019 года лицензию на перевозку учащихся получили школы с. Кундустуг, №1 с. Сарыг-Сеп, Бояровка, Дерзиг-Аксы, Суг-Бажы, №2 с. Сарыг-Сеп, Ильинка, Бурен-Хем, Сизим. Школы с. Усть-Бурен Бурен-Бай-Хаак подали заявление на выдачу лицензии в ТОАДН по РТ. </w:t>
      </w:r>
    </w:p>
    <w:p w:rsidR="0079716B" w:rsidRPr="00B03A69" w:rsidRDefault="0079716B" w:rsidP="00B03A69">
      <w:pPr>
        <w:ind w:firstLine="708"/>
        <w:jc w:val="both"/>
        <w:rPr>
          <w:rFonts w:ascii="Times New Roman" w:hAnsi="Times New Roman" w:cs="Times New Roman"/>
          <w:color w:val="000000" w:themeColor="text1"/>
        </w:rPr>
      </w:pPr>
      <w:r w:rsidRPr="00B03A69">
        <w:rPr>
          <w:rFonts w:ascii="Times New Roman" w:hAnsi="Times New Roman" w:cs="Times New Roman"/>
          <w:color w:val="000000" w:themeColor="text1"/>
        </w:rPr>
        <w:t>В 2019 году на содержание школьных автобусов всего направлено 395 тыс. 780 рублей, в том числе:</w:t>
      </w:r>
    </w:p>
    <w:p w:rsidR="0079716B" w:rsidRPr="00B03A69" w:rsidRDefault="0079716B" w:rsidP="00161E1C">
      <w:pPr>
        <w:pStyle w:val="ad"/>
        <w:widowControl/>
        <w:numPr>
          <w:ilvl w:val="0"/>
          <w:numId w:val="42"/>
        </w:numPr>
        <w:jc w:val="both"/>
        <w:rPr>
          <w:rFonts w:ascii="Times New Roman" w:hAnsi="Times New Roman" w:cs="Times New Roman"/>
          <w:color w:val="000000" w:themeColor="text1"/>
        </w:rPr>
      </w:pPr>
      <w:r w:rsidRPr="00B03A69">
        <w:rPr>
          <w:rFonts w:ascii="Times New Roman" w:hAnsi="Times New Roman" w:cs="Times New Roman"/>
          <w:color w:val="000000" w:themeColor="text1"/>
        </w:rPr>
        <w:t>Глонасс – 97800 руб.</w:t>
      </w:r>
    </w:p>
    <w:p w:rsidR="0079716B" w:rsidRPr="00B03A69" w:rsidRDefault="0079716B" w:rsidP="00161E1C">
      <w:pPr>
        <w:pStyle w:val="ad"/>
        <w:widowControl/>
        <w:numPr>
          <w:ilvl w:val="0"/>
          <w:numId w:val="42"/>
        </w:numPr>
        <w:jc w:val="both"/>
        <w:rPr>
          <w:rFonts w:ascii="Times New Roman" w:hAnsi="Times New Roman" w:cs="Times New Roman"/>
          <w:color w:val="000000" w:themeColor="text1"/>
        </w:rPr>
      </w:pPr>
      <w:r w:rsidRPr="00B03A69">
        <w:rPr>
          <w:rFonts w:ascii="Times New Roman" w:hAnsi="Times New Roman" w:cs="Times New Roman"/>
          <w:color w:val="000000" w:themeColor="text1"/>
        </w:rPr>
        <w:t>Тахограф – 128750 руб.</w:t>
      </w:r>
    </w:p>
    <w:p w:rsidR="0079716B" w:rsidRPr="00B03A69" w:rsidRDefault="0079716B" w:rsidP="00161E1C">
      <w:pPr>
        <w:pStyle w:val="ad"/>
        <w:widowControl/>
        <w:numPr>
          <w:ilvl w:val="0"/>
          <w:numId w:val="42"/>
        </w:numPr>
        <w:jc w:val="both"/>
        <w:rPr>
          <w:rFonts w:ascii="Times New Roman" w:hAnsi="Times New Roman" w:cs="Times New Roman"/>
          <w:color w:val="000000" w:themeColor="text1"/>
        </w:rPr>
      </w:pPr>
      <w:r w:rsidRPr="00B03A69">
        <w:rPr>
          <w:rFonts w:ascii="Times New Roman" w:hAnsi="Times New Roman" w:cs="Times New Roman"/>
          <w:color w:val="000000" w:themeColor="text1"/>
        </w:rPr>
        <w:t>Страховка – 12230 руб.</w:t>
      </w:r>
    </w:p>
    <w:p w:rsidR="0079716B" w:rsidRPr="00B03A69" w:rsidRDefault="0079716B" w:rsidP="00161E1C">
      <w:pPr>
        <w:pStyle w:val="ad"/>
        <w:widowControl/>
        <w:numPr>
          <w:ilvl w:val="0"/>
          <w:numId w:val="42"/>
        </w:numPr>
        <w:jc w:val="both"/>
        <w:rPr>
          <w:rFonts w:ascii="Times New Roman" w:hAnsi="Times New Roman" w:cs="Times New Roman"/>
          <w:color w:val="000000" w:themeColor="text1"/>
        </w:rPr>
      </w:pPr>
      <w:r w:rsidRPr="00B03A69">
        <w:rPr>
          <w:rFonts w:ascii="Times New Roman" w:hAnsi="Times New Roman" w:cs="Times New Roman"/>
          <w:color w:val="000000" w:themeColor="text1"/>
        </w:rPr>
        <w:t>Госпошлина за лицензирование – 77 тыс. руб.</w:t>
      </w:r>
    </w:p>
    <w:p w:rsidR="0079716B" w:rsidRPr="00B03A69" w:rsidRDefault="0079716B" w:rsidP="00161E1C">
      <w:pPr>
        <w:pStyle w:val="ad"/>
        <w:widowControl/>
        <w:numPr>
          <w:ilvl w:val="0"/>
          <w:numId w:val="42"/>
        </w:numPr>
        <w:jc w:val="both"/>
        <w:rPr>
          <w:rFonts w:ascii="Times New Roman" w:hAnsi="Times New Roman" w:cs="Times New Roman"/>
          <w:color w:val="000000" w:themeColor="text1"/>
        </w:rPr>
      </w:pPr>
      <w:r w:rsidRPr="00B03A69">
        <w:rPr>
          <w:rFonts w:ascii="Times New Roman" w:hAnsi="Times New Roman" w:cs="Times New Roman"/>
          <w:color w:val="000000" w:themeColor="text1"/>
        </w:rPr>
        <w:t>Запчасти – 80000 руб.</w:t>
      </w:r>
    </w:p>
    <w:p w:rsidR="00943F20" w:rsidRPr="00B03A69" w:rsidRDefault="00943F20" w:rsidP="00B03A69">
      <w:pPr>
        <w:ind w:firstLine="851"/>
        <w:jc w:val="both"/>
        <w:rPr>
          <w:rFonts w:ascii="Times New Roman" w:hAnsi="Times New Roman" w:cs="Times New Roman"/>
          <w:bCs/>
        </w:rPr>
      </w:pPr>
      <w:r w:rsidRPr="00B03A69">
        <w:rPr>
          <w:rFonts w:ascii="Times New Roman" w:hAnsi="Times New Roman" w:cs="Times New Roman"/>
          <w:bCs/>
        </w:rPr>
        <w:t>Реализация проекта носит межведомственный и системный характер, ведет к достижению целевых показателей регионального проекта «Образование», региональных проектов «Успех каждого ребенка» и «Учитель будущего» проекта «Образование», а также способствует достижению целей</w:t>
      </w:r>
      <w:r w:rsidRPr="00B03A69">
        <w:rPr>
          <w:rFonts w:ascii="Times New Roman" w:hAnsi="Times New Roman" w:cs="Times New Roman"/>
        </w:rPr>
        <w:t xml:space="preserve"> других проектов.</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b/>
        </w:rPr>
        <w:t>Проект «Успех каждого ребенка»</w:t>
      </w:r>
      <w:r w:rsidRPr="00B03A69">
        <w:rPr>
          <w:rFonts w:ascii="Times New Roman" w:hAnsi="Times New Roman" w:cs="Times New Roman"/>
        </w:rPr>
        <w:t xml:space="preserve"> направлен на достижение цели регионального проекта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Цель будет достигнута за счет реализации целевой модели развития региональных систем дополнительного образования детей, включающей мероприятия по созданию конкурентной среды и повышению доступности и качества дополнительного образования детей, практику механизмов персонифицированного финансирования, внедрение эффективной системы управления сферой дополнительного образования детей, предусматривающей учет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 </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rPr>
        <w:t>Мероприятия по модернизации инфраструктуры системы дополнительного образования детей и повышения ее доступности за счет создания к 2021 году 600 новых мест дополнительного образования детей, в том числе в сельской местности, а к 2024 году обновление материально-технической базы для занятий физической культурой и спортом в общеобразовательных организациях, расположенн</w:t>
      </w:r>
      <w:r w:rsidR="004A2443" w:rsidRPr="00B03A69">
        <w:rPr>
          <w:rFonts w:ascii="Times New Roman" w:hAnsi="Times New Roman" w:cs="Times New Roman"/>
        </w:rPr>
        <w:t>ых в сельской местности, для 2100 детей в 11</w:t>
      </w:r>
      <w:r w:rsidRPr="00B03A69">
        <w:rPr>
          <w:rFonts w:ascii="Times New Roman" w:hAnsi="Times New Roman" w:cs="Times New Roman"/>
        </w:rPr>
        <w:t xml:space="preserve"> школах. Расширится практика использования дистанционных технологий для реализации дополнительных общеобразовательных программ, что позволит охватить не менее 70 % детей с ограниченными возможностями здоровья. </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rPr>
        <w:t xml:space="preserve">По итогам реализации проекта охват детей дополнительным образованием к 2024 году достигнет 80 %, в том числе не менее 25 % детей будут обучаться по дополнительным общеобразовательным программам естественнонаучной и технической направленностей. В результате 100 % детей будет обеспечена гармоничная образовательная среда, предусматривающая опору на исторические и национально-культурные традиции, духовно-нравственные ценности народов Российской Федерации, а также предпосылки для прорывных направлений в формирующемся новом </w:t>
      </w:r>
      <w:r w:rsidRPr="00B03A69">
        <w:rPr>
          <w:rFonts w:ascii="Times New Roman" w:hAnsi="Times New Roman" w:cs="Times New Roman"/>
        </w:rPr>
        <w:lastRenderedPageBreak/>
        <w:t>технологическом укладе.</w:t>
      </w:r>
    </w:p>
    <w:p w:rsidR="0079716B" w:rsidRPr="00B03A69" w:rsidRDefault="0079716B"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Работа ведется по пяти направлениям: техническое, декоративно-прикладное, художественно-эстетическое, туристско-краеведческое и физкультурно-спортивное. В 2018-2019 учебном году в образовательных учреждениях функционировало 106 кружков внеурочной деятельности с общим охватом 1884 детей, и 38 спортивных секций с общим охватом 1161 детей.</w:t>
      </w:r>
    </w:p>
    <w:p w:rsidR="0079716B" w:rsidRPr="00B03A69" w:rsidRDefault="0079716B"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Школьники района участвуют в профориентационных онлайн-мероприятиях в рамках проекта «ПроеКТОриЯ», где они знакомятся с ключевыми отраслями экономического развития страны, получают представление о профессиях и возможности решать реальные практические задачи отрасли.</w:t>
      </w:r>
    </w:p>
    <w:p w:rsidR="0079716B" w:rsidRPr="00B03A69" w:rsidRDefault="0079716B"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Мы постоянно совершенствуем работу с одаренными детьми. Наши школьники ежегодно принимают участие в различных всероссийских, межрегиональных соревнованиях и конкурсах.</w:t>
      </w:r>
    </w:p>
    <w:p w:rsidR="0079716B" w:rsidRPr="00B03A69" w:rsidRDefault="0079716B"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Среди значимых мероприятий проекта хочется отметить развитие механизмов ранней профориентации учащихся 6-11-х классов «Билет в будущее» и формирование индивидуального учебного плана, обновление материально-технической базы для занятий физической культурой и спортом на селе.</w:t>
      </w:r>
    </w:p>
    <w:p w:rsidR="0079716B" w:rsidRPr="00B03A69" w:rsidRDefault="0079716B" w:rsidP="00B03A69">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 xml:space="preserve">В школе села Сизим проводится мероприятие по оснащению спортивным инвентарем и оборудованием открытых плоскостных спортивных сооружений на общую сумму 1313 тыс.руб.,  и в школе с. Кундустуг будет создан школьный спортивный клуб по туризму на 404 тыс.руб, получено спортивное оборудование. </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rPr>
        <w:t>Реализация проекта носит межведомственный и системный характер, ведет к достижению целевых показателей регионального проекта «Образование», регионального проекта «Современная школа» проекта «Образование», а также достижению целей других проектов.</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b/>
        </w:rPr>
        <w:t>Проект «Поддержка семей, имеющих детей»</w:t>
      </w:r>
      <w:r w:rsidRPr="00B03A69">
        <w:rPr>
          <w:rFonts w:ascii="Times New Roman" w:hAnsi="Times New Roman" w:cs="Times New Roman"/>
        </w:rPr>
        <w:t xml:space="preserve"> направлен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rPr>
        <w:t>Проект предусматривает создание, наполнение и функционирование единого федерального портала информационно-просветительской поддержки родителей, позволяющего оказывать различную консультационную помощь родителям, обеспечивать взаимодействие с образовательными организациями и родительским сообществом. Будет реализована целевая модель, предусматривающая создание системы информирования родителей по вопросам образования детей, в том числе на площадках объектов социальной инфраструктуры, распространение типовых информационных и методических пособий для родителей по вопросам развития, воспитания и обучения детей, в том числе раннего развития детей в возрасте до трех лет и детей с ограниченными возможностями здоровья.</w:t>
      </w:r>
    </w:p>
    <w:p w:rsidR="00943F20" w:rsidRPr="00B03A69" w:rsidRDefault="00943F20" w:rsidP="00B03A69">
      <w:pPr>
        <w:ind w:firstLine="851"/>
        <w:jc w:val="both"/>
        <w:rPr>
          <w:rStyle w:val="15"/>
          <w:rFonts w:cs="Times New Roman"/>
          <w:sz w:val="24"/>
          <w:szCs w:val="24"/>
        </w:rPr>
      </w:pPr>
      <w:r w:rsidRPr="00B03A69">
        <w:rPr>
          <w:rFonts w:ascii="Times New Roman" w:hAnsi="Times New Roman" w:cs="Times New Roman"/>
        </w:rPr>
        <w:t xml:space="preserve">Кроме того, наряду с реализацией Концепции развития психологической службы в системе образования в Российской Федерации на период до 2025 года, утвержденной Министром образования и науки Российской Федерации 19 декабря 2017 года, федеральный проект предусматривает предоставление грантов из федерального бюджета социально ориентированным некоммерческим организациям для оказания услуг по психолого-педагогическому, методическому и консультативному сопровождению родителей обучающихся и образовательных организаций. К 2024 году будут функционировать центры помощи родителям; родители (законные представители) детей, граждане, желающие принять на воспитание в свои семьи детей, оставшихся без попечения родителей, получат психолого-педагогическую, методическую и консультативную помощь, в том числе через федеральный портал. Реализация проекта носит межведомственный и системный характер, ведет к достижению целей </w:t>
      </w:r>
      <w:r w:rsidRPr="00B03A69">
        <w:rPr>
          <w:rFonts w:ascii="Times New Roman" w:hAnsi="Times New Roman" w:cs="Times New Roman"/>
          <w:bCs/>
        </w:rPr>
        <w:t>других федеральных проектов национального проекта «Образование»</w:t>
      </w:r>
      <w:r w:rsidRPr="00B03A69">
        <w:rPr>
          <w:rFonts w:ascii="Times New Roman" w:hAnsi="Times New Roman" w:cs="Times New Roman"/>
        </w:rPr>
        <w:t xml:space="preserve">, а также других </w:t>
      </w:r>
      <w:r w:rsidRPr="00B03A69">
        <w:rPr>
          <w:rFonts w:ascii="Times New Roman" w:hAnsi="Times New Roman" w:cs="Times New Roman"/>
        </w:rPr>
        <w:lastRenderedPageBreak/>
        <w:t xml:space="preserve">национальных проектов. </w:t>
      </w:r>
    </w:p>
    <w:p w:rsidR="00943F20" w:rsidRPr="00B03A69" w:rsidRDefault="00943F20" w:rsidP="00B03A69">
      <w:pPr>
        <w:pStyle w:val="af2"/>
        <w:ind w:right="20" w:firstLine="851"/>
        <w:jc w:val="both"/>
        <w:rPr>
          <w:rFonts w:cs="Times New Roman"/>
        </w:rPr>
      </w:pPr>
      <w:r w:rsidRPr="00B03A69">
        <w:rPr>
          <w:rStyle w:val="15"/>
          <w:rFonts w:cs="Times New Roman"/>
          <w:sz w:val="24"/>
          <w:szCs w:val="24"/>
        </w:rPr>
        <w:t xml:space="preserve">Проект </w:t>
      </w:r>
      <w:r w:rsidRPr="00B03A69">
        <w:rPr>
          <w:rStyle w:val="16"/>
          <w:color w:val="000000"/>
          <w:sz w:val="24"/>
          <w:szCs w:val="24"/>
        </w:rPr>
        <w:t xml:space="preserve">«Цифровая образовательная среда» </w:t>
      </w:r>
      <w:r w:rsidRPr="00B03A69">
        <w:rPr>
          <w:rStyle w:val="15"/>
          <w:rFonts w:cs="Times New Roman"/>
          <w:sz w:val="24"/>
          <w:szCs w:val="24"/>
        </w:rPr>
        <w:t>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943F20" w:rsidRPr="00B03A69" w:rsidRDefault="00943F20" w:rsidP="00B03A69">
      <w:pPr>
        <w:pStyle w:val="af2"/>
        <w:ind w:left="40" w:firstLine="851"/>
        <w:jc w:val="both"/>
        <w:rPr>
          <w:rFonts w:cs="Times New Roman"/>
        </w:rPr>
      </w:pPr>
      <w:r w:rsidRPr="00B03A69">
        <w:rPr>
          <w:rStyle w:val="15"/>
          <w:rFonts w:cs="Times New Roman"/>
          <w:sz w:val="24"/>
          <w:szCs w:val="24"/>
        </w:rPr>
        <w:t>Будет внедрена целевая модель цифровой образовательной среды, которая позволит во всех образовательных организациях</w:t>
      </w:r>
      <w:r w:rsidRPr="00B03A69">
        <w:rPr>
          <w:rStyle w:val="11pt1"/>
          <w:color w:val="000000"/>
          <w:sz w:val="24"/>
          <w:szCs w:val="24"/>
        </w:rPr>
        <w:t xml:space="preserve"> </w:t>
      </w:r>
      <w:r w:rsidRPr="00B03A69">
        <w:rPr>
          <w:rStyle w:val="15"/>
          <w:rFonts w:cs="Times New Roman"/>
          <w:sz w:val="24"/>
          <w:szCs w:val="24"/>
        </w:rPr>
        <w:t>создать профили «цифровых компетенций» для обучающихся, педагогов и административно-управленческого персонала, конструировать и реализовывать индивидуальные учебные планы (программы), в том числе с правом зачета результатов прохождения онлайн-курсов при прохождении аттестационных мероприятий, автоматизировать административные, управленческие и обеспечивающие процессы; проводить процедуры оценки качества образования. Будет обеспечена оптимизация деятельности образовательных организаций, перевод отчетности образовательных организаций в электронный вид и ее автоматическое формирование.</w:t>
      </w:r>
    </w:p>
    <w:p w:rsidR="00943F20" w:rsidRPr="00B03A69" w:rsidRDefault="00943F20" w:rsidP="00B03A69">
      <w:pPr>
        <w:pStyle w:val="af2"/>
        <w:ind w:left="40" w:right="40" w:firstLine="851"/>
        <w:jc w:val="both"/>
        <w:rPr>
          <w:rFonts w:cs="Times New Roman"/>
        </w:rPr>
      </w:pPr>
      <w:r w:rsidRPr="00B03A69">
        <w:rPr>
          <w:rStyle w:val="15"/>
          <w:rFonts w:cs="Times New Roman"/>
          <w:sz w:val="24"/>
          <w:szCs w:val="24"/>
        </w:rPr>
        <w:t>Основой реализации проекта станет создание и внедрение информационно-сервисной платформы цифровой образовательной среды; при этом непрерывное наполнение платформы образовательным контентом будет осуществляться самими физическими и юридическими лицами, в том числе педагогами, учащимися и т.д.</w:t>
      </w:r>
    </w:p>
    <w:p w:rsidR="00943F20" w:rsidRPr="00B03A69" w:rsidRDefault="00943F20" w:rsidP="00B03A69">
      <w:pPr>
        <w:pStyle w:val="af2"/>
        <w:ind w:left="40" w:right="40" w:firstLine="851"/>
        <w:jc w:val="both"/>
        <w:rPr>
          <w:rFonts w:cs="Times New Roman"/>
        </w:rPr>
      </w:pPr>
      <w:r w:rsidRPr="00B03A69">
        <w:rPr>
          <w:rStyle w:val="15"/>
          <w:rFonts w:cs="Times New Roman"/>
          <w:sz w:val="24"/>
          <w:szCs w:val="24"/>
        </w:rPr>
        <w:t>В целях повышения уровня качества образования все образовательные организации региона будут обеспечены стабильным и быстрым интернет-соединением. Образовательные организации всех типов обновят информационное наполнение и функциональные возможности официальных сайтов.</w:t>
      </w:r>
    </w:p>
    <w:p w:rsidR="00943F20" w:rsidRPr="00B03A69" w:rsidRDefault="00943F20" w:rsidP="00B03A69">
      <w:pPr>
        <w:pStyle w:val="af2"/>
        <w:ind w:left="40" w:right="40" w:firstLine="851"/>
        <w:jc w:val="both"/>
        <w:rPr>
          <w:rFonts w:cs="Times New Roman"/>
        </w:rPr>
      </w:pPr>
      <w:r w:rsidRPr="00B03A69">
        <w:rPr>
          <w:rStyle w:val="15"/>
          <w:rFonts w:cs="Times New Roman"/>
          <w:sz w:val="24"/>
          <w:szCs w:val="24"/>
        </w:rPr>
        <w:t>В целях обеспечения создания современной цифровой образовательной среды в рамках федерального проекта планируется использовать при реализации основных образовательных программ современные технологии, в том числе технологии виртуальной и дополненной реальности, создать центры цифрового образования для детей «</w:t>
      </w:r>
      <w:r w:rsidRPr="00B03A69">
        <w:rPr>
          <w:rStyle w:val="15"/>
          <w:rFonts w:cs="Times New Roman"/>
          <w:sz w:val="24"/>
          <w:szCs w:val="24"/>
          <w:lang w:val="en-US"/>
        </w:rPr>
        <w:t>I</w:t>
      </w:r>
      <w:r w:rsidRPr="00B03A69">
        <w:rPr>
          <w:rStyle w:val="15"/>
          <w:rFonts w:cs="Times New Roman"/>
          <w:sz w:val="24"/>
          <w:szCs w:val="24"/>
        </w:rPr>
        <w:t xml:space="preserve">Т-куб». </w:t>
      </w:r>
      <w:r w:rsidRPr="00B03A69">
        <w:rPr>
          <w:rStyle w:val="15"/>
          <w:rFonts w:cs="Times New Roman"/>
          <w:sz w:val="24"/>
          <w:szCs w:val="24"/>
          <w:lang w:eastAsia="en-US"/>
        </w:rPr>
        <w:t>«</w:t>
      </w:r>
      <w:r w:rsidRPr="00B03A69">
        <w:rPr>
          <w:rStyle w:val="15"/>
          <w:rFonts w:cs="Times New Roman"/>
          <w:sz w:val="24"/>
          <w:szCs w:val="24"/>
          <w:lang w:val="en-US" w:eastAsia="en-US"/>
        </w:rPr>
        <w:t>IT</w:t>
      </w:r>
      <w:r w:rsidRPr="00B03A69">
        <w:rPr>
          <w:rStyle w:val="15"/>
          <w:rFonts w:cs="Times New Roman"/>
          <w:sz w:val="24"/>
          <w:szCs w:val="24"/>
        </w:rPr>
        <w:t xml:space="preserve">-куб» - это среда для формирования у ребенка базовых и углубленных знаний в области </w:t>
      </w:r>
      <w:r w:rsidRPr="00B03A69">
        <w:rPr>
          <w:rStyle w:val="15"/>
          <w:rFonts w:cs="Times New Roman"/>
          <w:sz w:val="24"/>
          <w:szCs w:val="24"/>
          <w:lang w:val="en-US" w:eastAsia="en-US"/>
        </w:rPr>
        <w:t>IT</w:t>
      </w:r>
      <w:r w:rsidRPr="00B03A69">
        <w:rPr>
          <w:rStyle w:val="15"/>
          <w:rFonts w:cs="Times New Roman"/>
          <w:sz w:val="24"/>
          <w:szCs w:val="24"/>
        </w:rPr>
        <w:t xml:space="preserve">- технологий. </w:t>
      </w:r>
    </w:p>
    <w:p w:rsidR="00943F20" w:rsidRPr="00B03A69" w:rsidRDefault="00943F20" w:rsidP="00B03A69">
      <w:pPr>
        <w:pStyle w:val="af2"/>
        <w:ind w:left="40" w:right="40" w:firstLine="851"/>
        <w:jc w:val="both"/>
        <w:rPr>
          <w:rFonts w:cs="Times New Roman"/>
        </w:rPr>
      </w:pPr>
      <w:r w:rsidRPr="00B03A69">
        <w:rPr>
          <w:rStyle w:val="15"/>
          <w:rFonts w:cs="Times New Roman"/>
          <w:sz w:val="24"/>
          <w:szCs w:val="24"/>
        </w:rPr>
        <w:t>Проект носит межведомственный и системный характер, ведет к достижению целевых показателей национального проекта «Образование», других федеральных проектов национального проекта «Образование», а также достижению целей федерального проекта «Цифровая инфраструктура» национального проекта «Цифровая экономика».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943F20" w:rsidRPr="00B03A69" w:rsidTr="00943F20">
        <w:tc>
          <w:tcPr>
            <w:tcW w:w="9464" w:type="dxa"/>
          </w:tcPr>
          <w:p w:rsidR="00943F20" w:rsidRPr="00B03A69" w:rsidRDefault="00943F20" w:rsidP="00B03A69">
            <w:pPr>
              <w:ind w:firstLine="851"/>
              <w:jc w:val="both"/>
              <w:rPr>
                <w:rFonts w:ascii="Times New Roman" w:hAnsi="Times New Roman" w:cs="Times New Roman"/>
                <w:sz w:val="24"/>
                <w:szCs w:val="24"/>
              </w:rPr>
            </w:pPr>
            <w:r w:rsidRPr="00B03A69">
              <w:rPr>
                <w:rFonts w:ascii="Times New Roman" w:hAnsi="Times New Roman" w:cs="Times New Roman"/>
                <w:b/>
                <w:sz w:val="24"/>
                <w:szCs w:val="24"/>
              </w:rPr>
              <w:t>Проект «Учитель будущего»</w:t>
            </w:r>
            <w:r w:rsidRPr="00B03A69">
              <w:rPr>
                <w:rFonts w:ascii="Times New Roman" w:hAnsi="Times New Roman" w:cs="Times New Roman"/>
                <w:sz w:val="24"/>
                <w:szCs w:val="24"/>
              </w:rPr>
              <w:t xml:space="preserve"> направлен на внедрение национальной системы учительского роста, охватывающей не менее 50% учителей общеобразовательных организаций.</w:t>
            </w:r>
          </w:p>
          <w:p w:rsidR="00943F20" w:rsidRPr="00B03A69" w:rsidRDefault="00943F20" w:rsidP="00B03A69">
            <w:pPr>
              <w:ind w:firstLine="851"/>
              <w:jc w:val="both"/>
              <w:rPr>
                <w:rFonts w:ascii="Times New Roman" w:hAnsi="Times New Roman" w:cs="Times New Roman"/>
                <w:sz w:val="24"/>
                <w:szCs w:val="24"/>
              </w:rPr>
            </w:pPr>
            <w:r w:rsidRPr="00B03A69">
              <w:rPr>
                <w:rFonts w:ascii="Times New Roman" w:hAnsi="Times New Roman" w:cs="Times New Roman"/>
                <w:sz w:val="24"/>
                <w:szCs w:val="24"/>
              </w:rPr>
              <w:t>В рамках реализации регионального проекта будет организована системная работа по непрерывному развитию профессионального мастерства работников системы образования и существенно обновлено содержание программ повышения квалификации. Основой проекта станет формирование условий(системы)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943F20" w:rsidRPr="00B03A69" w:rsidRDefault="00943F20" w:rsidP="00B03A69">
            <w:pPr>
              <w:ind w:firstLine="851"/>
              <w:jc w:val="both"/>
              <w:rPr>
                <w:rFonts w:ascii="Times New Roman" w:hAnsi="Times New Roman" w:cs="Times New Roman"/>
                <w:sz w:val="24"/>
                <w:szCs w:val="24"/>
              </w:rPr>
            </w:pPr>
            <w:r w:rsidRPr="00B03A69">
              <w:rPr>
                <w:rFonts w:ascii="Times New Roman" w:hAnsi="Times New Roman" w:cs="Times New Roman"/>
                <w:sz w:val="24"/>
                <w:szCs w:val="24"/>
              </w:rPr>
              <w:t xml:space="preserve">Так, в рамках регионального проекта будет проведена работа по повышению профессионального мастерства работников образования на базе федеральных сетей Центров непрерывного развития профессионального мастерства работников системы образования, Центров технологической поддержки образования для повышения квалификации учителей по предметным областям естественнонаучного цикла с </w:t>
            </w:r>
            <w:r w:rsidRPr="00B03A69">
              <w:rPr>
                <w:rFonts w:ascii="Times New Roman" w:hAnsi="Times New Roman" w:cs="Times New Roman"/>
                <w:sz w:val="24"/>
                <w:szCs w:val="24"/>
              </w:rPr>
              <w:lastRenderedPageBreak/>
              <w:t>использованием ресурсов современных технологических образовательных площадок, а также посредством онлайн-образования, будет методически и организационно поддержано «горизонтальное обучение» педагогов и управленцев через сетевые профессиональные сообщества.</w:t>
            </w:r>
          </w:p>
          <w:p w:rsidR="00943F20" w:rsidRPr="00B03A69" w:rsidRDefault="00943F20" w:rsidP="00B03A69">
            <w:pPr>
              <w:ind w:firstLine="851"/>
              <w:jc w:val="both"/>
              <w:rPr>
                <w:rFonts w:ascii="Times New Roman" w:hAnsi="Times New Roman" w:cs="Times New Roman"/>
                <w:sz w:val="24"/>
                <w:szCs w:val="24"/>
              </w:rPr>
            </w:pPr>
            <w:r w:rsidRPr="00B03A69">
              <w:rPr>
                <w:rFonts w:ascii="Times New Roman" w:hAnsi="Times New Roman" w:cs="Times New Roman"/>
                <w:sz w:val="24"/>
                <w:szCs w:val="24"/>
              </w:rPr>
              <w:t>Не менее 70 % учителей в возрасте до 35 лет будут вовлечены в различные формы поддержки и сопровождения в первые три года работы. Мероприятие предусматривает вовлечение в систему сопровождения специалистов-практиков, а также представителей профессорско-преподавательского состава вузов, что будет способствовать повышению уровня профессионального мастерства и качества преподавания.</w:t>
            </w:r>
          </w:p>
          <w:p w:rsidR="00943F20" w:rsidRPr="00B03A69" w:rsidRDefault="00943F20" w:rsidP="00B03A69">
            <w:pPr>
              <w:ind w:firstLine="851"/>
              <w:jc w:val="both"/>
              <w:rPr>
                <w:rFonts w:ascii="Times New Roman" w:hAnsi="Times New Roman" w:cs="Times New Roman"/>
                <w:sz w:val="24"/>
                <w:szCs w:val="24"/>
              </w:rPr>
            </w:pPr>
            <w:r w:rsidRPr="00B03A69">
              <w:rPr>
                <w:rFonts w:ascii="Times New Roman" w:hAnsi="Times New Roman" w:cs="Times New Roman"/>
                <w:sz w:val="24"/>
                <w:szCs w:val="24"/>
              </w:rPr>
              <w:t>Кроме того, в рамках развития национальной системы учительского роста, в том числе, будут разработаны и внедрены модели единых оценочных требований и стандартов для оценки компетенций педагогических работников общего, дополнительного и профессионального образования. Будет введена национальная система учительского роста 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 Введение системы позволит обеспечить условия для карьерного роста учителя, в том числе на основе учета достижений педагога. Будет внедрена система аттестации руководителей общеобразовательных организаций.</w:t>
            </w:r>
          </w:p>
          <w:p w:rsidR="00943F20" w:rsidRPr="00B03A69" w:rsidRDefault="00943F20" w:rsidP="00B03A69">
            <w:pPr>
              <w:ind w:firstLine="851"/>
              <w:jc w:val="both"/>
              <w:rPr>
                <w:rFonts w:ascii="Times New Roman" w:hAnsi="Times New Roman" w:cs="Times New Roman"/>
                <w:sz w:val="24"/>
                <w:szCs w:val="24"/>
              </w:rPr>
            </w:pPr>
            <w:r w:rsidRPr="00B03A69">
              <w:rPr>
                <w:rFonts w:ascii="Times New Roman" w:hAnsi="Times New Roman" w:cs="Times New Roman"/>
                <w:sz w:val="24"/>
                <w:szCs w:val="24"/>
              </w:rPr>
              <w:t>В результате повысится социальный статус педагогов и работников образования, что станет дополнительным стимулов для привлечения молодых и амбициозных специалистов, повышения качества образования в целом.</w:t>
            </w:r>
          </w:p>
          <w:p w:rsidR="00943F20" w:rsidRPr="00B03A69" w:rsidRDefault="00943F20" w:rsidP="00B03A69">
            <w:pPr>
              <w:ind w:firstLine="851"/>
              <w:jc w:val="both"/>
              <w:rPr>
                <w:rFonts w:ascii="Times New Roman" w:hAnsi="Times New Roman" w:cs="Times New Roman"/>
                <w:sz w:val="24"/>
                <w:szCs w:val="24"/>
              </w:rPr>
            </w:pPr>
            <w:r w:rsidRPr="00B03A69">
              <w:rPr>
                <w:rFonts w:ascii="Times New Roman" w:hAnsi="Times New Roman" w:cs="Times New Roman"/>
                <w:sz w:val="24"/>
                <w:szCs w:val="24"/>
              </w:rPr>
              <w:t>Реализация регионального проекта носит межведомственный и системный характер, ведет к достижению целевых показателей  проекта «Образование», регионального проекта «Успех каждого ребенка», а также достижению целей других проектов.</w:t>
            </w:r>
          </w:p>
        </w:tc>
      </w:tr>
    </w:tbl>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b/>
        </w:rPr>
        <w:lastRenderedPageBreak/>
        <w:t>Проект «Социальная активность»</w:t>
      </w:r>
      <w:r w:rsidRPr="00B03A69">
        <w:rPr>
          <w:rFonts w:ascii="Times New Roman" w:hAnsi="Times New Roman" w:cs="Times New Roman"/>
        </w:rPr>
        <w:t xml:space="preserve"> направлен на создание условий для развития наставничества, поддержки общественных инициатив и проектов, в том числе в сфере добровольчества (волонтерства).</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rPr>
        <w:t xml:space="preserve">Целями проекта являются развитие добровольчества путем расширения возможностей для самореализации граждан, повышения роли добровольчества в общественном развитии, формирования и распространения добровольческих инновационных практик социальной деятельности. Основными задачами федерального проекта являются: создание условий, обеспечивающих востребованность участия добровольческих организаций и добровольцев в жизни российского общества, в решении социальных задач, поддержка деятельности существующих и создание условий для возникновения новых добровольческих организаций, содействие повышению их потенциала; развитие инфраструктуры, методической, информационной, консультационной, образовательной и ресурсной поддержки добровольческой деятельности. </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rPr>
        <w:t xml:space="preserve">Так в рамках проекта будет сформирована сеть центров (сообществ, объединений) поддержки добровольчества (волонтерства) на базе образовательных организаций, государственных и муниципальных учреждений по приоритетным направлениям добровольчества. </w:t>
      </w:r>
    </w:p>
    <w:p w:rsidR="00943F20" w:rsidRPr="00B03A69" w:rsidRDefault="004A2443" w:rsidP="00B03A69">
      <w:pPr>
        <w:ind w:firstLine="851"/>
        <w:jc w:val="both"/>
        <w:rPr>
          <w:rFonts w:ascii="Times New Roman" w:hAnsi="Times New Roman" w:cs="Times New Roman"/>
        </w:rPr>
      </w:pPr>
      <w:r w:rsidRPr="00B03A69">
        <w:rPr>
          <w:rFonts w:ascii="Times New Roman" w:hAnsi="Times New Roman" w:cs="Times New Roman"/>
        </w:rPr>
        <w:t xml:space="preserve">К 2024 году не менее 825 </w:t>
      </w:r>
      <w:r w:rsidR="00943F20" w:rsidRPr="00B03A69">
        <w:rPr>
          <w:rFonts w:ascii="Times New Roman" w:hAnsi="Times New Roman" w:cs="Times New Roman"/>
        </w:rPr>
        <w:t>человек будут использовать единую информационную платформу, представляющую собой систему эффективного поиска информации, взаимодействия, коммуникации и обучения добровольцев, комплексного учета волонтерского опыта и компетенций, объединения запросов и предложений волонтерской помощи в одном месте, способствующую комплексному решению задач по созданию условий для развития добровольчества.</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rPr>
        <w:t>Граждане будут участвовать в ежегодном конкурсном отборе на предоставление субсидий (грантов) лучшим практикам в сфере добровольчества (волонтерства).</w:t>
      </w:r>
    </w:p>
    <w:p w:rsidR="00943F20" w:rsidRPr="00B03A69" w:rsidRDefault="00943F20" w:rsidP="00B03A69">
      <w:pPr>
        <w:ind w:firstLine="851"/>
        <w:jc w:val="both"/>
        <w:rPr>
          <w:rFonts w:ascii="Times New Roman" w:hAnsi="Times New Roman" w:cs="Times New Roman"/>
        </w:rPr>
      </w:pPr>
      <w:r w:rsidRPr="00B03A69">
        <w:rPr>
          <w:rFonts w:ascii="Times New Roman" w:hAnsi="Times New Roman" w:cs="Times New Roman"/>
        </w:rPr>
        <w:t xml:space="preserve">Будет внедрена система социальной поддержки граждан, систематически </w:t>
      </w:r>
      <w:r w:rsidRPr="00B03A69">
        <w:rPr>
          <w:rFonts w:ascii="Times New Roman" w:hAnsi="Times New Roman" w:cs="Times New Roman"/>
        </w:rPr>
        <w:lastRenderedPageBreak/>
        <w:t>участвующих в добровольческих (волонтерских) проектах. В целях популяризации добровольчества (волонтерства) будет проведена информационная и рекламная кампания, а также реализованы региональные молодежные проекты и мероприятия по различным направлениям добровольчеств</w:t>
      </w:r>
      <w:r w:rsidR="004A2443" w:rsidRPr="00B03A69">
        <w:rPr>
          <w:rFonts w:ascii="Times New Roman" w:hAnsi="Times New Roman" w:cs="Times New Roman"/>
        </w:rPr>
        <w:t>а. На базе школ будут созданы 12</w:t>
      </w:r>
      <w:r w:rsidRPr="00B03A69">
        <w:rPr>
          <w:rFonts w:ascii="Times New Roman" w:hAnsi="Times New Roman" w:cs="Times New Roman"/>
        </w:rPr>
        <w:t xml:space="preserve"> кабинетов по развитию добровольчества.</w:t>
      </w:r>
    </w:p>
    <w:p w:rsidR="004A2443" w:rsidRPr="00B03A69" w:rsidRDefault="00FE09A1" w:rsidP="000D3182">
      <w:pPr>
        <w:ind w:firstLine="567"/>
        <w:jc w:val="both"/>
        <w:rPr>
          <w:rFonts w:ascii="Times New Roman" w:hAnsi="Times New Roman" w:cs="Times New Roman"/>
          <w:spacing w:val="2"/>
          <w:shd w:val="clear" w:color="auto" w:fill="FFFFFF"/>
        </w:rPr>
      </w:pPr>
      <w:r w:rsidRPr="00B03A69">
        <w:rPr>
          <w:rFonts w:ascii="Times New Roman" w:hAnsi="Times New Roman" w:cs="Times New Roman"/>
          <w:spacing w:val="2"/>
          <w:shd w:val="clear" w:color="auto" w:fill="FFFFFF"/>
        </w:rPr>
        <w:t xml:space="preserve">В Каа-Хемском районе функционирует 13 дошкольных учреждений, </w:t>
      </w:r>
      <w:r w:rsidRPr="00B03A69">
        <w:rPr>
          <w:rFonts w:ascii="Times New Roman" w:eastAsia="Times New Roman" w:hAnsi="Times New Roman" w:cs="Times New Roman"/>
        </w:rPr>
        <w:t>из 13 детских садов</w:t>
      </w:r>
      <w:r w:rsidR="00943F20" w:rsidRPr="00B03A69">
        <w:rPr>
          <w:rFonts w:ascii="Times New Roman" w:eastAsia="Times New Roman" w:hAnsi="Times New Roman" w:cs="Times New Roman"/>
        </w:rPr>
        <w:t>,</w:t>
      </w:r>
      <w:r w:rsidRPr="00B03A69">
        <w:rPr>
          <w:rFonts w:ascii="Times New Roman" w:eastAsia="Times New Roman" w:hAnsi="Times New Roman" w:cs="Times New Roman"/>
        </w:rPr>
        <w:t xml:space="preserve"> 1 детский сад относится комбинированному виду  2 категории и 12 – к третьей категории, </w:t>
      </w:r>
      <w:r w:rsidRPr="00B03A69">
        <w:rPr>
          <w:rFonts w:ascii="Times New Roman" w:hAnsi="Times New Roman" w:cs="Times New Roman"/>
          <w:spacing w:val="2"/>
          <w:shd w:val="clear" w:color="auto" w:fill="FFFFFF"/>
        </w:rPr>
        <w:t xml:space="preserve">все они являются муниципальными бюджетными учреждениями дошкольного образования. </w:t>
      </w:r>
    </w:p>
    <w:p w:rsidR="004A2443" w:rsidRPr="00B03A69" w:rsidRDefault="004A2443" w:rsidP="00B03A69">
      <w:pPr>
        <w:autoSpaceDE w:val="0"/>
        <w:autoSpaceDN w:val="0"/>
        <w:adjustRightInd w:val="0"/>
        <w:ind w:firstLine="540"/>
        <w:jc w:val="center"/>
        <w:rPr>
          <w:rFonts w:ascii="Times New Roman" w:hAnsi="Times New Roman" w:cs="Times New Roman"/>
          <w:spacing w:val="2"/>
          <w:shd w:val="clear" w:color="auto" w:fill="FFFFFF"/>
        </w:rPr>
      </w:pPr>
    </w:p>
    <w:p w:rsidR="004A2443" w:rsidRPr="00B03A69" w:rsidRDefault="004A2443" w:rsidP="00B03A69">
      <w:pPr>
        <w:autoSpaceDE w:val="0"/>
        <w:autoSpaceDN w:val="0"/>
        <w:adjustRightInd w:val="0"/>
        <w:ind w:firstLine="540"/>
        <w:jc w:val="center"/>
        <w:rPr>
          <w:rFonts w:ascii="Times New Roman" w:hAnsi="Times New Roman" w:cs="Times New Roman"/>
          <w:b/>
        </w:rPr>
      </w:pPr>
    </w:p>
    <w:p w:rsidR="00EA4F79" w:rsidRPr="00B03A69" w:rsidRDefault="00EA4F79" w:rsidP="00161E1C">
      <w:pPr>
        <w:pStyle w:val="ad"/>
        <w:numPr>
          <w:ilvl w:val="0"/>
          <w:numId w:val="5"/>
        </w:numPr>
        <w:autoSpaceDE w:val="0"/>
        <w:autoSpaceDN w:val="0"/>
        <w:adjustRightInd w:val="0"/>
        <w:jc w:val="center"/>
        <w:rPr>
          <w:rFonts w:ascii="Times New Roman" w:hAnsi="Times New Roman" w:cs="Times New Roman"/>
          <w:b/>
        </w:rPr>
      </w:pPr>
      <w:r w:rsidRPr="00B03A69">
        <w:rPr>
          <w:rFonts w:ascii="Times New Roman" w:hAnsi="Times New Roman" w:cs="Times New Roman"/>
          <w:b/>
        </w:rPr>
        <w:t>Приор</w:t>
      </w:r>
      <w:r w:rsidR="00F138B1" w:rsidRPr="00B03A69">
        <w:rPr>
          <w:rFonts w:ascii="Times New Roman" w:hAnsi="Times New Roman" w:cs="Times New Roman"/>
          <w:b/>
        </w:rPr>
        <w:t>итеты, цели и задачи сферы деятельности</w:t>
      </w:r>
    </w:p>
    <w:p w:rsidR="00EA4F79" w:rsidRPr="00B03A69" w:rsidRDefault="00EA4F79" w:rsidP="00B03A69">
      <w:pPr>
        <w:autoSpaceDE w:val="0"/>
        <w:autoSpaceDN w:val="0"/>
        <w:adjustRightInd w:val="0"/>
        <w:ind w:firstLine="540"/>
        <w:jc w:val="both"/>
        <w:rPr>
          <w:rFonts w:ascii="Times New Roman" w:hAnsi="Times New Roman" w:cs="Times New Roman"/>
          <w:bCs/>
        </w:rPr>
      </w:pPr>
      <w:r w:rsidRPr="00B03A69">
        <w:rPr>
          <w:rFonts w:ascii="Times New Roman" w:hAnsi="Times New Roman" w:cs="Times New Roman"/>
        </w:rPr>
        <w:t>Целью программы является</w:t>
      </w:r>
      <w:r w:rsidR="00F138B1" w:rsidRPr="00B03A69">
        <w:rPr>
          <w:rFonts w:ascii="Times New Roman" w:hAnsi="Times New Roman" w:cs="Times New Roman"/>
        </w:rPr>
        <w:t xml:space="preserve"> с</w:t>
      </w:r>
      <w:r w:rsidR="00F138B1" w:rsidRPr="00B03A69">
        <w:rPr>
          <w:rFonts w:ascii="Times New Roman" w:eastAsia="Times New Roman" w:hAnsi="Times New Roman" w:cs="Times New Roman"/>
          <w:bCs/>
          <w:color w:val="auto"/>
          <w:lang w:bidi="ar-SA"/>
        </w:rPr>
        <w:t xml:space="preserve">оздание условий для эффективного развития образования в Каа-Хемском районе, направленного на </w:t>
      </w:r>
      <w:r w:rsidR="00D14E67" w:rsidRPr="00B03A69">
        <w:rPr>
          <w:rFonts w:ascii="Times New Roman" w:hAnsi="Times New Roman" w:cs="Times New Roman"/>
        </w:rPr>
        <w:t>обновление содержания,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w:t>
      </w:r>
      <w:r w:rsidR="00F138B1" w:rsidRPr="00B03A69">
        <w:rPr>
          <w:rFonts w:ascii="Times New Roman" w:eastAsia="Times New Roman" w:hAnsi="Times New Roman" w:cs="Times New Roman"/>
          <w:bCs/>
          <w:color w:val="auto"/>
          <w:lang w:bidi="ar-SA"/>
        </w:rPr>
        <w:t>.</w:t>
      </w:r>
    </w:p>
    <w:p w:rsidR="00EA4F79" w:rsidRPr="00B03A69" w:rsidRDefault="00EA4F79" w:rsidP="00B03A69">
      <w:pPr>
        <w:autoSpaceDE w:val="0"/>
        <w:autoSpaceDN w:val="0"/>
        <w:adjustRightInd w:val="0"/>
        <w:ind w:firstLine="540"/>
        <w:jc w:val="both"/>
        <w:rPr>
          <w:rFonts w:ascii="Times New Roman" w:hAnsi="Times New Roman" w:cs="Times New Roman"/>
          <w:bCs/>
        </w:rPr>
      </w:pPr>
      <w:r w:rsidRPr="00B03A69">
        <w:rPr>
          <w:rFonts w:ascii="Times New Roman" w:hAnsi="Times New Roman" w:cs="Times New Roman"/>
          <w:bCs/>
        </w:rPr>
        <w:t>Задачи программы определены по подпрограммам:</w:t>
      </w:r>
    </w:p>
    <w:p w:rsidR="00F138B1" w:rsidRPr="00B03A69" w:rsidRDefault="00F138B1" w:rsidP="00B03A69">
      <w:pPr>
        <w:widowControl/>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01.1 </w:t>
      </w:r>
      <w:r w:rsidRPr="00B03A69">
        <w:rPr>
          <w:rFonts w:ascii="Times New Roman" w:eastAsia="Times New Roman" w:hAnsi="Times New Roman" w:cs="Times New Roman"/>
          <w:color w:val="auto"/>
          <w:lang w:bidi="ar-SA"/>
        </w:rPr>
        <w:t xml:space="preserve">Организация предоставления </w:t>
      </w:r>
      <w:r w:rsidRPr="00B03A69">
        <w:rPr>
          <w:rFonts w:ascii="Times New Roman" w:eastAsia="Times New Roman" w:hAnsi="Times New Roman" w:cs="Times New Roman"/>
          <w:bCs/>
          <w:color w:val="auto"/>
          <w:lang w:bidi="ar-SA"/>
        </w:rPr>
        <w:t>общедоступного и бесплатного дошкольного образования на территории муниципального района, п</w:t>
      </w:r>
      <w:r w:rsidRPr="00B03A69">
        <w:rPr>
          <w:rFonts w:ascii="Times New Roman" w:eastAsia="Times New Roman" w:hAnsi="Times New Roman" w:cs="Times New Roman"/>
          <w:color w:val="auto"/>
          <w:lang w:bidi="ar-SA"/>
        </w:rPr>
        <w:t xml:space="preserve">овышение его доступности и качества. </w:t>
      </w:r>
    </w:p>
    <w:p w:rsidR="00F138B1" w:rsidRPr="00B03A69" w:rsidRDefault="00F138B1" w:rsidP="00B03A69">
      <w:pPr>
        <w:widowControl/>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01.2 Организация предоставления и повышение качества общего образования по основным общеобразовательным программам на территории муниципального района, обеспечение равного доступа к качественному образованию для всех категорий детей</w:t>
      </w:r>
    </w:p>
    <w:p w:rsidR="00F138B1" w:rsidRPr="00B03A69" w:rsidRDefault="00F138B1" w:rsidP="00B03A69">
      <w:pPr>
        <w:widowControl/>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01.3 </w:t>
      </w:r>
      <w:r w:rsidRPr="00B03A69">
        <w:rPr>
          <w:rFonts w:ascii="Times New Roman" w:eastAsia="Times New Roman" w:hAnsi="Times New Roman" w:cs="Times New Roman"/>
          <w:color w:val="auto"/>
          <w:lang w:bidi="ar-SA"/>
        </w:rPr>
        <w:t>Организация предоставления, повышение качества и доступности дополнительного образования детей на территории муниципального района, способного обеспечить дальнейшую самореализацию личности, её профессиональное самоопределение</w:t>
      </w:r>
    </w:p>
    <w:p w:rsidR="00F138B1" w:rsidRPr="00B03A69" w:rsidRDefault="00F138B1" w:rsidP="00B03A69">
      <w:pPr>
        <w:widowControl/>
        <w:jc w:val="both"/>
        <w:rPr>
          <w:rFonts w:ascii="Times New Roman" w:eastAsia="Times New Roman" w:hAnsi="Times New Roman" w:cs="Times New Roman"/>
          <w:color w:val="auto"/>
          <w:lang w:eastAsia="en-US" w:bidi="ar-SA"/>
        </w:rPr>
      </w:pPr>
      <w:r w:rsidRPr="00B03A69">
        <w:rPr>
          <w:rFonts w:ascii="Times New Roman" w:eastAsia="Times New Roman" w:hAnsi="Times New Roman" w:cs="Times New Roman"/>
          <w:bCs/>
          <w:color w:val="auto"/>
          <w:lang w:bidi="ar-SA"/>
        </w:rPr>
        <w:t xml:space="preserve">01.4 </w:t>
      </w:r>
      <w:r w:rsidRPr="00B03A69">
        <w:rPr>
          <w:rFonts w:ascii="Times New Roman" w:eastAsia="Times New Roman" w:hAnsi="Times New Roman" w:cs="Times New Roman"/>
          <w:color w:val="auto"/>
          <w:lang w:eastAsia="en-US" w:bidi="ar-SA"/>
        </w:rPr>
        <w:t xml:space="preserve">Обеспечение социально-экономической защиты детей, их занятость в     каникулярное время; создание необходимых условий для организации отдыха, профориентации. </w:t>
      </w:r>
    </w:p>
    <w:p w:rsidR="00F138B1" w:rsidRPr="00B03A69" w:rsidRDefault="00F138B1" w:rsidP="00B03A69">
      <w:pPr>
        <w:widowControl/>
        <w:jc w:val="both"/>
        <w:rPr>
          <w:rFonts w:ascii="Times New Roman" w:eastAsia="Times New Roman" w:hAnsi="Times New Roman" w:cs="Times New Roman"/>
          <w:color w:val="auto"/>
          <w:lang w:eastAsia="en-US" w:bidi="ar-SA"/>
        </w:rPr>
      </w:pPr>
      <w:r w:rsidRPr="00B03A69">
        <w:rPr>
          <w:rFonts w:ascii="Times New Roman" w:eastAsia="Times New Roman" w:hAnsi="Times New Roman" w:cs="Times New Roman"/>
          <w:color w:val="auto"/>
          <w:lang w:eastAsia="en-US" w:bidi="ar-SA"/>
        </w:rPr>
        <w:t xml:space="preserve">01.5. Создание условий для обеспечения безопасности обучающихся, воспитанников и работников образовательных </w:t>
      </w:r>
      <w:r w:rsidRPr="00B03A69">
        <w:rPr>
          <w:rFonts w:ascii="Times New Roman" w:eastAsia="Times New Roman" w:hAnsi="Times New Roman" w:cs="Times New Roman"/>
          <w:bCs/>
          <w:color w:val="auto"/>
          <w:lang w:eastAsia="en-US" w:bidi="ar-SA"/>
        </w:rPr>
        <w:t>учреждений Каа-Хемского района</w:t>
      </w:r>
      <w:r w:rsidRPr="00B03A69">
        <w:rPr>
          <w:rFonts w:ascii="Times New Roman" w:eastAsia="Times New Roman" w:hAnsi="Times New Roman" w:cs="Times New Roman"/>
          <w:color w:val="auto"/>
          <w:lang w:eastAsia="en-US" w:bidi="ar-SA"/>
        </w:rPr>
        <w:t xml:space="preserve"> во время их учебной и трудовой деятельности.</w:t>
      </w:r>
    </w:p>
    <w:p w:rsidR="00EA4F79" w:rsidRPr="00B03A69" w:rsidRDefault="00F138B1" w:rsidP="00B03A69">
      <w:pPr>
        <w:autoSpaceDE w:val="0"/>
        <w:autoSpaceDN w:val="0"/>
        <w:adjustRightInd w:val="0"/>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01.6. Повышение эффективности и результативности системы образования муниципального района Создание условий и возможностей для успешной социализации и эффективной самореализации детей и молодежи муниципального района, развитие их потенциала в интересах общества.</w:t>
      </w:r>
    </w:p>
    <w:p w:rsidR="00C04A0D" w:rsidRPr="00B03A69" w:rsidRDefault="00C04A0D" w:rsidP="00B03A69">
      <w:pPr>
        <w:widowControl/>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01.7. Повышение доступности качественного образования, соответствующего требованиям инновационного развития экономики и современным требованиям, увеличение количества выпускников образовательных учреждений, поступающих в вузы и семей, не имеющих детей с высшим образованием. </w:t>
      </w:r>
    </w:p>
    <w:p w:rsidR="00C04A0D" w:rsidRPr="00B03A69" w:rsidRDefault="00C04A0D" w:rsidP="00B03A69">
      <w:pPr>
        <w:widowControl/>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01.8. </w:t>
      </w:r>
      <w:r w:rsidRPr="00B03A69">
        <w:rPr>
          <w:rFonts w:ascii="Times New Roman" w:eastAsia="Times New Roman" w:hAnsi="Times New Roman" w:cs="Times New Roman"/>
          <w:color w:val="auto"/>
          <w:lang w:bidi="ar-SA"/>
        </w:rPr>
        <w:t>Развитие у учащихся гражданственности, патриотизма как важнейших духовно-нравственных и социальных ценностей, формирование у них моральных и духовных качеств гражданина и патриота (мужество, честь, верность, воля, любовь к Отечеству), готовности к их активному проявлению в различных сферах жизни общества.</w:t>
      </w:r>
    </w:p>
    <w:p w:rsidR="00C04A0D" w:rsidRPr="00B03A69" w:rsidRDefault="00C04A0D" w:rsidP="00B03A69">
      <w:pPr>
        <w:autoSpaceDE w:val="0"/>
        <w:autoSpaceDN w:val="0"/>
        <w:adjustRightInd w:val="0"/>
        <w:jc w:val="both"/>
        <w:rPr>
          <w:rFonts w:ascii="Times New Roman" w:hAnsi="Times New Roman" w:cs="Times New Roman"/>
        </w:rPr>
      </w:pPr>
      <w:r w:rsidRPr="00B03A69">
        <w:rPr>
          <w:rFonts w:ascii="Times New Roman" w:eastAsia="Times New Roman" w:hAnsi="Times New Roman" w:cs="Times New Roman"/>
          <w:bCs/>
          <w:color w:val="auto"/>
          <w:lang w:bidi="ar-SA"/>
        </w:rPr>
        <w:t>01.9. Сохранение и укрепление здоровья учащихся, улучшение рациона питания.</w:t>
      </w:r>
    </w:p>
    <w:p w:rsidR="00F138B1" w:rsidRPr="00B03A69" w:rsidRDefault="00F138B1" w:rsidP="00B03A69">
      <w:pPr>
        <w:autoSpaceDE w:val="0"/>
        <w:autoSpaceDN w:val="0"/>
        <w:adjustRightInd w:val="0"/>
        <w:ind w:firstLine="540"/>
        <w:jc w:val="center"/>
        <w:rPr>
          <w:rFonts w:ascii="Times New Roman" w:hAnsi="Times New Roman" w:cs="Times New Roman"/>
          <w:b/>
        </w:rPr>
      </w:pPr>
    </w:p>
    <w:p w:rsidR="00F138B1" w:rsidRPr="00B03A69" w:rsidRDefault="00F138B1" w:rsidP="00161E1C">
      <w:pPr>
        <w:pStyle w:val="ad"/>
        <w:numPr>
          <w:ilvl w:val="0"/>
          <w:numId w:val="5"/>
        </w:numPr>
        <w:jc w:val="center"/>
        <w:rPr>
          <w:rFonts w:ascii="Times New Roman" w:hAnsi="Times New Roman" w:cs="Times New Roman"/>
          <w:b/>
        </w:rPr>
      </w:pPr>
      <w:r w:rsidRPr="00B03A69">
        <w:rPr>
          <w:rFonts w:ascii="Times New Roman" w:hAnsi="Times New Roman" w:cs="Times New Roman"/>
          <w:b/>
        </w:rPr>
        <w:t>Целевые показатели (индикаторы)</w:t>
      </w:r>
    </w:p>
    <w:p w:rsidR="00F138B1" w:rsidRPr="00B03A69" w:rsidRDefault="00F138B1" w:rsidP="00B03A69">
      <w:pPr>
        <w:ind w:firstLine="567"/>
        <w:jc w:val="both"/>
        <w:rPr>
          <w:rFonts w:ascii="Times New Roman" w:hAnsi="Times New Roman" w:cs="Times New Roman"/>
          <w:highlight w:val="yellow"/>
        </w:rPr>
      </w:pPr>
      <w:r w:rsidRPr="00B03A69">
        <w:rPr>
          <w:rFonts w:ascii="Times New Roman" w:hAnsi="Times New Roman" w:cs="Times New Roman"/>
          <w:bCs/>
        </w:rPr>
        <w:t>Целевые показатели программы определены по подпрограммам муниципальной программы</w:t>
      </w:r>
      <w:r w:rsidR="00570089" w:rsidRPr="00B03A69">
        <w:rPr>
          <w:rFonts w:ascii="Times New Roman" w:hAnsi="Times New Roman" w:cs="Times New Roman"/>
          <w:bCs/>
        </w:rPr>
        <w:t xml:space="preserve">. </w:t>
      </w:r>
    </w:p>
    <w:p w:rsidR="00F138B1" w:rsidRPr="00B03A69" w:rsidRDefault="00F138B1" w:rsidP="00B03A69">
      <w:pPr>
        <w:ind w:firstLine="567"/>
        <w:jc w:val="both"/>
        <w:rPr>
          <w:rFonts w:ascii="Times New Roman" w:hAnsi="Times New Roman" w:cs="Times New Roman"/>
        </w:rPr>
      </w:pPr>
      <w:r w:rsidRPr="00B03A69">
        <w:rPr>
          <w:rFonts w:ascii="Times New Roman" w:hAnsi="Times New Roman" w:cs="Times New Roman"/>
        </w:rPr>
        <w:t>Сведения о достижении значений целевых индикаторов и пока</w:t>
      </w:r>
      <w:r w:rsidR="00717194" w:rsidRPr="00B03A69">
        <w:rPr>
          <w:rFonts w:ascii="Times New Roman" w:hAnsi="Times New Roman" w:cs="Times New Roman"/>
        </w:rPr>
        <w:t xml:space="preserve">зателей представлены в таблице </w:t>
      </w:r>
      <w:r w:rsidR="001A3BD8" w:rsidRPr="00B03A69">
        <w:rPr>
          <w:rFonts w:ascii="Times New Roman" w:hAnsi="Times New Roman" w:cs="Times New Roman"/>
        </w:rPr>
        <w:t>№1</w:t>
      </w:r>
      <w:r w:rsidRPr="00B03A69">
        <w:rPr>
          <w:rFonts w:ascii="Times New Roman" w:hAnsi="Times New Roman" w:cs="Times New Roman"/>
        </w:rPr>
        <w:t xml:space="preserve"> к муниципальной программе.</w:t>
      </w:r>
    </w:p>
    <w:p w:rsidR="00F138B1" w:rsidRPr="00B03A69" w:rsidRDefault="00F138B1" w:rsidP="00B03A69">
      <w:pPr>
        <w:autoSpaceDE w:val="0"/>
        <w:autoSpaceDN w:val="0"/>
        <w:adjustRightInd w:val="0"/>
        <w:ind w:firstLine="540"/>
        <w:jc w:val="center"/>
        <w:rPr>
          <w:rFonts w:ascii="Times New Roman" w:hAnsi="Times New Roman" w:cs="Times New Roman"/>
          <w:b/>
        </w:rPr>
      </w:pPr>
    </w:p>
    <w:p w:rsidR="00F138B1" w:rsidRPr="00B03A69" w:rsidRDefault="00F138B1" w:rsidP="00161E1C">
      <w:pPr>
        <w:pStyle w:val="ad"/>
        <w:numPr>
          <w:ilvl w:val="0"/>
          <w:numId w:val="5"/>
        </w:numPr>
        <w:jc w:val="center"/>
        <w:rPr>
          <w:rFonts w:ascii="Times New Roman" w:hAnsi="Times New Roman" w:cs="Times New Roman"/>
          <w:b/>
        </w:rPr>
      </w:pPr>
      <w:r w:rsidRPr="00B03A69">
        <w:rPr>
          <w:rFonts w:ascii="Times New Roman" w:hAnsi="Times New Roman" w:cs="Times New Roman"/>
          <w:b/>
        </w:rPr>
        <w:t>Сроки и этапы реализации</w:t>
      </w:r>
    </w:p>
    <w:p w:rsidR="00F138B1" w:rsidRPr="00B03A69" w:rsidRDefault="00D14E67" w:rsidP="00B03A69">
      <w:pPr>
        <w:pStyle w:val="ad"/>
        <w:shd w:val="clear" w:color="auto" w:fill="FFFFFF"/>
        <w:tabs>
          <w:tab w:val="left" w:pos="1276"/>
        </w:tabs>
        <w:ind w:right="57"/>
        <w:jc w:val="both"/>
        <w:rPr>
          <w:rFonts w:ascii="Times New Roman" w:hAnsi="Times New Roman" w:cs="Times New Roman"/>
          <w:bCs/>
        </w:rPr>
      </w:pPr>
      <w:r w:rsidRPr="00B03A69">
        <w:rPr>
          <w:rFonts w:ascii="Times New Roman" w:hAnsi="Times New Roman" w:cs="Times New Roman"/>
          <w:bCs/>
        </w:rPr>
        <w:lastRenderedPageBreak/>
        <w:t>Программа реализуется в 2020-2024</w:t>
      </w:r>
      <w:r w:rsidR="00F138B1" w:rsidRPr="00B03A69">
        <w:rPr>
          <w:rFonts w:ascii="Times New Roman" w:hAnsi="Times New Roman" w:cs="Times New Roman"/>
          <w:bCs/>
        </w:rPr>
        <w:t xml:space="preserve"> годах.  </w:t>
      </w:r>
    </w:p>
    <w:p w:rsidR="00F138B1" w:rsidRPr="00B03A69" w:rsidRDefault="00F138B1" w:rsidP="00B03A69">
      <w:pPr>
        <w:pStyle w:val="ad"/>
        <w:shd w:val="clear" w:color="auto" w:fill="FFFFFF"/>
        <w:tabs>
          <w:tab w:val="left" w:pos="1276"/>
        </w:tabs>
        <w:ind w:right="57"/>
        <w:jc w:val="both"/>
        <w:rPr>
          <w:rFonts w:ascii="Times New Roman" w:hAnsi="Times New Roman" w:cs="Times New Roman"/>
          <w:bCs/>
        </w:rPr>
      </w:pPr>
      <w:r w:rsidRPr="00B03A69">
        <w:rPr>
          <w:rFonts w:ascii="Times New Roman" w:hAnsi="Times New Roman" w:cs="Times New Roman"/>
          <w:bCs/>
        </w:rPr>
        <w:t>Этапы реализации подпрограммы не выделяются.</w:t>
      </w:r>
    </w:p>
    <w:p w:rsidR="00F138B1" w:rsidRPr="00B03A69" w:rsidRDefault="00F138B1" w:rsidP="00B03A69">
      <w:pPr>
        <w:pStyle w:val="ad"/>
        <w:rPr>
          <w:rFonts w:ascii="Times New Roman" w:hAnsi="Times New Roman" w:cs="Times New Roman"/>
          <w:b/>
        </w:rPr>
      </w:pPr>
    </w:p>
    <w:p w:rsidR="00F138B1" w:rsidRPr="00B03A69" w:rsidRDefault="00F138B1" w:rsidP="00161E1C">
      <w:pPr>
        <w:pStyle w:val="ad"/>
        <w:numPr>
          <w:ilvl w:val="0"/>
          <w:numId w:val="5"/>
        </w:numPr>
        <w:jc w:val="center"/>
        <w:rPr>
          <w:rFonts w:ascii="Times New Roman" w:hAnsi="Times New Roman" w:cs="Times New Roman"/>
          <w:b/>
        </w:rPr>
      </w:pPr>
      <w:r w:rsidRPr="00B03A69">
        <w:rPr>
          <w:rFonts w:ascii="Times New Roman" w:hAnsi="Times New Roman" w:cs="Times New Roman"/>
          <w:b/>
        </w:rPr>
        <w:t>Основные мероприятия</w:t>
      </w:r>
    </w:p>
    <w:p w:rsidR="00F138B1" w:rsidRPr="00B03A69" w:rsidRDefault="00F138B1" w:rsidP="00B03A69">
      <w:pPr>
        <w:tabs>
          <w:tab w:val="left" w:pos="1134"/>
        </w:tabs>
        <w:autoSpaceDE w:val="0"/>
        <w:autoSpaceDN w:val="0"/>
        <w:adjustRightInd w:val="0"/>
        <w:ind w:firstLine="709"/>
        <w:jc w:val="both"/>
        <w:rPr>
          <w:rFonts w:ascii="Times New Roman" w:hAnsi="Times New Roman" w:cs="Times New Roman"/>
          <w:bCs/>
        </w:rPr>
      </w:pPr>
      <w:r w:rsidRPr="00B03A69">
        <w:rPr>
          <w:rFonts w:ascii="Times New Roman" w:hAnsi="Times New Roman" w:cs="Times New Roman"/>
          <w:bCs/>
        </w:rPr>
        <w:t>Подпрограммами программы являются:</w:t>
      </w:r>
    </w:p>
    <w:p w:rsidR="00F138B1" w:rsidRPr="00B03A69" w:rsidRDefault="00F138B1" w:rsidP="00B03A69">
      <w:pPr>
        <w:widowControl/>
        <w:autoSpaceDE w:val="0"/>
        <w:autoSpaceDN w:val="0"/>
        <w:adjustRightInd w:val="0"/>
        <w:ind w:left="1" w:firstLine="708"/>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1. Развитие дошкольного образова</w:t>
      </w:r>
      <w:r w:rsidR="00D14E67" w:rsidRPr="00B03A69">
        <w:rPr>
          <w:rFonts w:ascii="Times New Roman" w:eastAsia="Times New Roman" w:hAnsi="Times New Roman" w:cs="Times New Roman"/>
          <w:bCs/>
          <w:color w:val="auto"/>
          <w:lang w:bidi="ar-SA"/>
        </w:rPr>
        <w:t>ния в Каа-Хемском районе на 2020-2024</w:t>
      </w:r>
      <w:r w:rsidRPr="00B03A69">
        <w:rPr>
          <w:rFonts w:ascii="Times New Roman" w:eastAsia="Times New Roman" w:hAnsi="Times New Roman" w:cs="Times New Roman"/>
          <w:bCs/>
          <w:color w:val="auto"/>
          <w:lang w:bidi="ar-SA"/>
        </w:rPr>
        <w:t xml:space="preserve"> годы</w:t>
      </w:r>
    </w:p>
    <w:p w:rsidR="00F138B1" w:rsidRPr="00B03A69" w:rsidRDefault="00F138B1" w:rsidP="00B03A69">
      <w:pPr>
        <w:widowControl/>
        <w:autoSpaceDE w:val="0"/>
        <w:autoSpaceDN w:val="0"/>
        <w:adjustRightInd w:val="0"/>
        <w:ind w:firstLine="708"/>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2. Развитие общего образования в Каа-Хемском районе на </w:t>
      </w:r>
      <w:r w:rsidR="00D14E67" w:rsidRPr="00B03A69">
        <w:rPr>
          <w:rFonts w:ascii="Times New Roman" w:eastAsia="Times New Roman" w:hAnsi="Times New Roman" w:cs="Times New Roman"/>
          <w:bCs/>
          <w:color w:val="auto"/>
          <w:lang w:bidi="ar-SA"/>
        </w:rPr>
        <w:t xml:space="preserve">2020-2024 </w:t>
      </w:r>
      <w:r w:rsidRPr="00B03A69">
        <w:rPr>
          <w:rFonts w:ascii="Times New Roman" w:eastAsia="Times New Roman" w:hAnsi="Times New Roman" w:cs="Times New Roman"/>
          <w:bCs/>
          <w:color w:val="auto"/>
          <w:lang w:bidi="ar-SA"/>
        </w:rPr>
        <w:t>годы</w:t>
      </w:r>
    </w:p>
    <w:p w:rsidR="00F138B1" w:rsidRPr="00B03A69" w:rsidRDefault="00F138B1" w:rsidP="00B03A69">
      <w:pPr>
        <w:widowControl/>
        <w:autoSpaceDE w:val="0"/>
        <w:autoSpaceDN w:val="0"/>
        <w:adjustRightInd w:val="0"/>
        <w:ind w:firstLine="708"/>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3. Развитие дополнительного образования в Каа-Хемском районе на </w:t>
      </w:r>
      <w:r w:rsidR="00D14E67" w:rsidRPr="00B03A69">
        <w:rPr>
          <w:rFonts w:ascii="Times New Roman" w:eastAsia="Times New Roman" w:hAnsi="Times New Roman" w:cs="Times New Roman"/>
          <w:bCs/>
          <w:color w:val="auto"/>
          <w:lang w:bidi="ar-SA"/>
        </w:rPr>
        <w:t xml:space="preserve">2020-2024 </w:t>
      </w:r>
      <w:r w:rsidRPr="00B03A69">
        <w:rPr>
          <w:rFonts w:ascii="Times New Roman" w:eastAsia="Times New Roman" w:hAnsi="Times New Roman" w:cs="Times New Roman"/>
          <w:bCs/>
          <w:color w:val="auto"/>
          <w:lang w:bidi="ar-SA"/>
        </w:rPr>
        <w:t>годы.</w:t>
      </w:r>
    </w:p>
    <w:p w:rsidR="00F138B1" w:rsidRPr="00B03A69" w:rsidRDefault="00F138B1" w:rsidP="00B03A69">
      <w:pPr>
        <w:widowControl/>
        <w:autoSpaceDE w:val="0"/>
        <w:autoSpaceDN w:val="0"/>
        <w:adjustRightInd w:val="0"/>
        <w:ind w:firstLine="708"/>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4. Отдых и оздоровление детей в Каа-Хемском районе на </w:t>
      </w:r>
      <w:r w:rsidR="00D14E67" w:rsidRPr="00B03A69">
        <w:rPr>
          <w:rFonts w:ascii="Times New Roman" w:eastAsia="Times New Roman" w:hAnsi="Times New Roman" w:cs="Times New Roman"/>
          <w:bCs/>
          <w:color w:val="auto"/>
          <w:lang w:bidi="ar-SA"/>
        </w:rPr>
        <w:t xml:space="preserve">2020-2024 </w:t>
      </w:r>
      <w:r w:rsidRPr="00B03A69">
        <w:rPr>
          <w:rFonts w:ascii="Times New Roman" w:eastAsia="Times New Roman" w:hAnsi="Times New Roman" w:cs="Times New Roman"/>
          <w:bCs/>
          <w:color w:val="auto"/>
          <w:lang w:bidi="ar-SA"/>
        </w:rPr>
        <w:t>годы.</w:t>
      </w:r>
    </w:p>
    <w:p w:rsidR="00F138B1" w:rsidRPr="00B03A69" w:rsidRDefault="00F138B1" w:rsidP="00B03A69">
      <w:pPr>
        <w:widowControl/>
        <w:autoSpaceDE w:val="0"/>
        <w:autoSpaceDN w:val="0"/>
        <w:adjustRightInd w:val="0"/>
        <w:ind w:firstLine="708"/>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5. Безопасность образовательных учреждений Каа-Хемского района на </w:t>
      </w:r>
      <w:r w:rsidR="00D14E67" w:rsidRPr="00B03A69">
        <w:rPr>
          <w:rFonts w:ascii="Times New Roman" w:eastAsia="Times New Roman" w:hAnsi="Times New Roman" w:cs="Times New Roman"/>
          <w:bCs/>
          <w:color w:val="auto"/>
          <w:lang w:bidi="ar-SA"/>
        </w:rPr>
        <w:t xml:space="preserve">2020-2024 </w:t>
      </w:r>
      <w:r w:rsidRPr="00B03A69">
        <w:rPr>
          <w:rFonts w:ascii="Times New Roman" w:eastAsia="Times New Roman" w:hAnsi="Times New Roman" w:cs="Times New Roman"/>
          <w:bCs/>
          <w:color w:val="auto"/>
          <w:lang w:bidi="ar-SA"/>
        </w:rPr>
        <w:t>годы</w:t>
      </w:r>
    </w:p>
    <w:p w:rsidR="00F138B1" w:rsidRPr="00B03A69" w:rsidRDefault="00F138B1" w:rsidP="00B03A69">
      <w:pPr>
        <w:widowControl/>
        <w:autoSpaceDE w:val="0"/>
        <w:autoSpaceDN w:val="0"/>
        <w:adjustRightInd w:val="0"/>
        <w:ind w:firstLine="708"/>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6. Создание условий для реализации муниципальной программы МУ «Управления образования администрации Каа-Хемского района» на </w:t>
      </w:r>
      <w:r w:rsidR="00D14E67" w:rsidRPr="00B03A69">
        <w:rPr>
          <w:rFonts w:ascii="Times New Roman" w:eastAsia="Times New Roman" w:hAnsi="Times New Roman" w:cs="Times New Roman"/>
          <w:bCs/>
          <w:color w:val="auto"/>
          <w:lang w:bidi="ar-SA"/>
        </w:rPr>
        <w:t>2020-2024</w:t>
      </w:r>
      <w:r w:rsidR="005A238B" w:rsidRPr="00B03A69">
        <w:rPr>
          <w:rFonts w:ascii="Times New Roman" w:eastAsia="Times New Roman" w:hAnsi="Times New Roman" w:cs="Times New Roman"/>
          <w:bCs/>
          <w:color w:val="auto"/>
          <w:lang w:bidi="ar-SA"/>
        </w:rPr>
        <w:t xml:space="preserve"> годы</w:t>
      </w:r>
    </w:p>
    <w:p w:rsidR="00F138B1" w:rsidRPr="00B03A69" w:rsidRDefault="00F138B1" w:rsidP="00B03A69">
      <w:pPr>
        <w:widowControl/>
        <w:autoSpaceDE w:val="0"/>
        <w:autoSpaceDN w:val="0"/>
        <w:adjustRightInd w:val="0"/>
        <w:ind w:firstLine="708"/>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7. «В каждой семье – не менее одного ребёнка с высшим образованием» в Каа-Хемском районе на </w:t>
      </w:r>
      <w:r w:rsidR="00D14E67" w:rsidRPr="00B03A69">
        <w:rPr>
          <w:rFonts w:ascii="Times New Roman" w:eastAsia="Times New Roman" w:hAnsi="Times New Roman" w:cs="Times New Roman"/>
          <w:bCs/>
          <w:color w:val="auto"/>
          <w:lang w:bidi="ar-SA"/>
        </w:rPr>
        <w:t xml:space="preserve">2020-2024 </w:t>
      </w:r>
      <w:r w:rsidRPr="00B03A69">
        <w:rPr>
          <w:rFonts w:ascii="Times New Roman" w:eastAsia="Times New Roman" w:hAnsi="Times New Roman" w:cs="Times New Roman"/>
          <w:bCs/>
          <w:color w:val="auto"/>
          <w:lang w:bidi="ar-SA"/>
        </w:rPr>
        <w:t>годы.</w:t>
      </w:r>
    </w:p>
    <w:p w:rsidR="00F138B1" w:rsidRPr="00B03A69" w:rsidRDefault="00F138B1" w:rsidP="00B03A69">
      <w:pPr>
        <w:widowControl/>
        <w:autoSpaceDE w:val="0"/>
        <w:autoSpaceDN w:val="0"/>
        <w:adjustRightInd w:val="0"/>
        <w:ind w:firstLine="708"/>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8. Патриотическое воспитание детей в Каа-Хемском районе на </w:t>
      </w:r>
      <w:r w:rsidR="00D14E67" w:rsidRPr="00B03A69">
        <w:rPr>
          <w:rFonts w:ascii="Times New Roman" w:eastAsia="Times New Roman" w:hAnsi="Times New Roman" w:cs="Times New Roman"/>
          <w:bCs/>
          <w:color w:val="auto"/>
          <w:lang w:bidi="ar-SA"/>
        </w:rPr>
        <w:t xml:space="preserve">2020-2024 </w:t>
      </w:r>
      <w:r w:rsidRPr="00B03A69">
        <w:rPr>
          <w:rFonts w:ascii="Times New Roman" w:eastAsia="Times New Roman" w:hAnsi="Times New Roman" w:cs="Times New Roman"/>
          <w:bCs/>
          <w:color w:val="auto"/>
          <w:lang w:bidi="ar-SA"/>
        </w:rPr>
        <w:t xml:space="preserve">годы. </w:t>
      </w:r>
    </w:p>
    <w:p w:rsidR="00F138B1" w:rsidRPr="00B03A69" w:rsidRDefault="00A57FCC" w:rsidP="00B03A69">
      <w:pPr>
        <w:tabs>
          <w:tab w:val="left" w:pos="1134"/>
        </w:tabs>
        <w:autoSpaceDE w:val="0"/>
        <w:autoSpaceDN w:val="0"/>
        <w:adjustRightInd w:val="0"/>
        <w:jc w:val="both"/>
        <w:rPr>
          <w:rFonts w:ascii="Times New Roman" w:hAnsi="Times New Roman" w:cs="Times New Roman"/>
          <w:bCs/>
        </w:rPr>
      </w:pPr>
      <w:r w:rsidRPr="00B03A69">
        <w:rPr>
          <w:rFonts w:ascii="Times New Roman" w:eastAsia="Times New Roman" w:hAnsi="Times New Roman" w:cs="Times New Roman"/>
          <w:bCs/>
          <w:color w:val="auto"/>
          <w:lang w:bidi="ar-SA"/>
        </w:rPr>
        <w:t xml:space="preserve">           </w:t>
      </w:r>
      <w:r w:rsidR="00F138B1" w:rsidRPr="00B03A69">
        <w:rPr>
          <w:rFonts w:ascii="Times New Roman" w:eastAsia="Times New Roman" w:hAnsi="Times New Roman" w:cs="Times New Roman"/>
          <w:bCs/>
          <w:color w:val="auto"/>
          <w:lang w:bidi="ar-SA"/>
        </w:rPr>
        <w:t xml:space="preserve">9. Организация питания детей в общеобразовательных учреждениях Каа-Хемском районе на </w:t>
      </w:r>
      <w:r w:rsidR="00D14E67" w:rsidRPr="00B03A69">
        <w:rPr>
          <w:rFonts w:ascii="Times New Roman" w:eastAsia="Times New Roman" w:hAnsi="Times New Roman" w:cs="Times New Roman"/>
          <w:bCs/>
          <w:color w:val="auto"/>
          <w:lang w:bidi="ar-SA"/>
        </w:rPr>
        <w:t xml:space="preserve">2020-2024 </w:t>
      </w:r>
      <w:r w:rsidR="00F138B1" w:rsidRPr="00B03A69">
        <w:rPr>
          <w:rFonts w:ascii="Times New Roman" w:eastAsia="Times New Roman" w:hAnsi="Times New Roman" w:cs="Times New Roman"/>
          <w:bCs/>
          <w:color w:val="auto"/>
          <w:lang w:bidi="ar-SA"/>
        </w:rPr>
        <w:t>годы.</w:t>
      </w:r>
    </w:p>
    <w:p w:rsidR="00F138B1" w:rsidRPr="00B03A69" w:rsidRDefault="00F138B1" w:rsidP="00B03A69">
      <w:pPr>
        <w:tabs>
          <w:tab w:val="left" w:pos="1134"/>
        </w:tabs>
        <w:autoSpaceDE w:val="0"/>
        <w:autoSpaceDN w:val="0"/>
        <w:adjustRightInd w:val="0"/>
        <w:ind w:firstLine="709"/>
        <w:jc w:val="both"/>
        <w:rPr>
          <w:rFonts w:ascii="Times New Roman" w:hAnsi="Times New Roman" w:cs="Times New Roman"/>
          <w:bCs/>
        </w:rPr>
      </w:pPr>
      <w:r w:rsidRPr="00B03A69">
        <w:rPr>
          <w:rFonts w:ascii="Times New Roman" w:hAnsi="Times New Roman" w:cs="Times New Roman"/>
          <w:bCs/>
        </w:rPr>
        <w:t xml:space="preserve">Сведения об основных мероприятиях программы с указанием исполнителей, сроков реализации и ожидаемых результатов представлены в </w:t>
      </w:r>
      <w:r w:rsidR="004764CD" w:rsidRPr="00B03A69">
        <w:rPr>
          <w:rFonts w:ascii="Times New Roman" w:hAnsi="Times New Roman" w:cs="Times New Roman"/>
          <w:bCs/>
        </w:rPr>
        <w:t>приложении №</w:t>
      </w:r>
      <w:r w:rsidR="001A3BD8" w:rsidRPr="00B03A69">
        <w:rPr>
          <w:rFonts w:ascii="Times New Roman" w:hAnsi="Times New Roman" w:cs="Times New Roman"/>
          <w:bCs/>
        </w:rPr>
        <w:t>2</w:t>
      </w:r>
      <w:r w:rsidRPr="00B03A69">
        <w:rPr>
          <w:rFonts w:ascii="Times New Roman" w:hAnsi="Times New Roman" w:cs="Times New Roman"/>
          <w:bCs/>
        </w:rPr>
        <w:t xml:space="preserve"> к муниципальной программе. </w:t>
      </w:r>
    </w:p>
    <w:p w:rsidR="00F138B1" w:rsidRPr="00B03A69" w:rsidRDefault="00F138B1" w:rsidP="00B03A69">
      <w:pPr>
        <w:pStyle w:val="ad"/>
        <w:rPr>
          <w:rFonts w:ascii="Times New Roman" w:hAnsi="Times New Roman" w:cs="Times New Roman"/>
          <w:b/>
        </w:rPr>
      </w:pPr>
    </w:p>
    <w:p w:rsidR="00F138B1" w:rsidRPr="00B03A69" w:rsidRDefault="00F138B1" w:rsidP="00161E1C">
      <w:pPr>
        <w:pStyle w:val="ad"/>
        <w:numPr>
          <w:ilvl w:val="0"/>
          <w:numId w:val="5"/>
        </w:numPr>
        <w:jc w:val="center"/>
        <w:rPr>
          <w:rFonts w:ascii="Times New Roman" w:hAnsi="Times New Roman" w:cs="Times New Roman"/>
          <w:b/>
        </w:rPr>
      </w:pPr>
      <w:r w:rsidRPr="00B03A69">
        <w:rPr>
          <w:rFonts w:ascii="Times New Roman" w:hAnsi="Times New Roman" w:cs="Times New Roman"/>
          <w:b/>
        </w:rPr>
        <w:t>Меры муниципального реагирования</w:t>
      </w:r>
    </w:p>
    <w:p w:rsidR="00F138B1" w:rsidRPr="00B03A69" w:rsidRDefault="00F138B1" w:rsidP="00B03A69">
      <w:pPr>
        <w:ind w:firstLine="851"/>
        <w:jc w:val="both"/>
        <w:rPr>
          <w:rFonts w:ascii="Times New Roman" w:hAnsi="Times New Roman" w:cs="Times New Roman"/>
        </w:rPr>
      </w:pPr>
      <w:r w:rsidRPr="00B03A69">
        <w:rPr>
          <w:rFonts w:ascii="Times New Roman" w:hAnsi="Times New Roman" w:cs="Times New Roman"/>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r w:rsidRPr="00B03A69">
        <w:rPr>
          <w:rFonts w:ascii="Times New Roman" w:hAnsi="Times New Roman" w:cs="Times New Roman"/>
        </w:rPr>
        <w:br/>
      </w:r>
      <w:r w:rsidRPr="00B03A69">
        <w:rPr>
          <w:rFonts w:ascii="Times New Roman" w:hAnsi="Times New Roman" w:cs="Times New Roman"/>
        </w:rPr>
        <w:tab/>
        <w:t xml:space="preserve"> Бюджетная составляющая Программы контролируется в соответствии с законодательством Российской Федерации.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района. </w:t>
      </w:r>
      <w:r w:rsidR="00723F3C" w:rsidRPr="00B03A69">
        <w:rPr>
          <w:rFonts w:ascii="Times New Roman" w:hAnsi="Times New Roman" w:cs="Times New Roman"/>
        </w:rPr>
        <w:t>Управление образования</w:t>
      </w:r>
      <w:r w:rsidRPr="00B03A69">
        <w:rPr>
          <w:rFonts w:ascii="Times New Roman" w:hAnsi="Times New Roman" w:cs="Times New Roman"/>
        </w:rPr>
        <w:t xml:space="preserve"> администрации муниципального района ежеквартально направляет в администрацию муниципального района статистическую, справочную и аналитическую информацию о реализации Программы. </w:t>
      </w:r>
    </w:p>
    <w:p w:rsidR="00006835" w:rsidRPr="00B03A69" w:rsidRDefault="00006835" w:rsidP="00B03A69">
      <w:pPr>
        <w:pStyle w:val="ad"/>
        <w:rPr>
          <w:rFonts w:ascii="Times New Roman" w:hAnsi="Times New Roman" w:cs="Times New Roman"/>
        </w:rPr>
      </w:pPr>
    </w:p>
    <w:p w:rsidR="00F138B1" w:rsidRPr="00B03A69" w:rsidRDefault="00F138B1" w:rsidP="00161E1C">
      <w:pPr>
        <w:pStyle w:val="ad"/>
        <w:numPr>
          <w:ilvl w:val="0"/>
          <w:numId w:val="5"/>
        </w:numPr>
        <w:jc w:val="center"/>
        <w:rPr>
          <w:rFonts w:ascii="Times New Roman" w:hAnsi="Times New Roman" w:cs="Times New Roman"/>
          <w:b/>
        </w:rPr>
      </w:pPr>
      <w:r w:rsidRPr="00B03A69">
        <w:rPr>
          <w:rFonts w:ascii="Times New Roman" w:hAnsi="Times New Roman" w:cs="Times New Roman"/>
          <w:b/>
        </w:rPr>
        <w:t>Прогноз сводных показателей муниципальных заданий</w:t>
      </w:r>
    </w:p>
    <w:p w:rsidR="00570089" w:rsidRPr="00B03A69" w:rsidRDefault="00570089" w:rsidP="00B03A69">
      <w:pPr>
        <w:ind w:firstLine="708"/>
        <w:jc w:val="both"/>
        <w:rPr>
          <w:rFonts w:ascii="Times New Roman" w:hAnsi="Times New Roman" w:cs="Times New Roman"/>
        </w:rPr>
      </w:pPr>
      <w:r w:rsidRPr="00B03A69">
        <w:rPr>
          <w:rFonts w:ascii="Times New Roman" w:hAnsi="Times New Roman" w:cs="Times New Roman"/>
        </w:rPr>
        <w:t>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образования Каа-Хе</w:t>
      </w:r>
      <w:r w:rsidR="00D14E67" w:rsidRPr="00B03A69">
        <w:rPr>
          <w:rFonts w:ascii="Times New Roman" w:hAnsi="Times New Roman" w:cs="Times New Roman"/>
        </w:rPr>
        <w:t>мского района на 2020-2024</w:t>
      </w:r>
      <w:r w:rsidRPr="00B03A69">
        <w:rPr>
          <w:rFonts w:ascii="Times New Roman" w:hAnsi="Times New Roman" w:cs="Times New Roman"/>
        </w:rPr>
        <w:t xml:space="preserve"> годы» представлен в таблице №4 к муниципальной программе.  </w:t>
      </w:r>
    </w:p>
    <w:p w:rsidR="00F138B1" w:rsidRPr="00B03A69" w:rsidRDefault="00006835" w:rsidP="00B03A69">
      <w:pPr>
        <w:tabs>
          <w:tab w:val="left" w:pos="2626"/>
        </w:tabs>
        <w:autoSpaceDE w:val="0"/>
        <w:autoSpaceDN w:val="0"/>
        <w:adjustRightInd w:val="0"/>
        <w:ind w:firstLine="540"/>
        <w:rPr>
          <w:rFonts w:ascii="Times New Roman" w:hAnsi="Times New Roman" w:cs="Times New Roman"/>
          <w:b/>
        </w:rPr>
      </w:pPr>
      <w:r w:rsidRPr="00B03A69">
        <w:rPr>
          <w:rFonts w:ascii="Times New Roman" w:hAnsi="Times New Roman" w:cs="Times New Roman"/>
          <w:b/>
        </w:rPr>
        <w:tab/>
      </w:r>
    </w:p>
    <w:p w:rsidR="00006835" w:rsidRPr="00B03A69" w:rsidRDefault="00006835" w:rsidP="00B03A69">
      <w:pPr>
        <w:tabs>
          <w:tab w:val="left" w:pos="2626"/>
        </w:tabs>
        <w:autoSpaceDE w:val="0"/>
        <w:autoSpaceDN w:val="0"/>
        <w:adjustRightInd w:val="0"/>
        <w:ind w:firstLine="540"/>
        <w:rPr>
          <w:rFonts w:ascii="Times New Roman" w:hAnsi="Times New Roman" w:cs="Times New Roman"/>
          <w:b/>
        </w:rPr>
      </w:pPr>
    </w:p>
    <w:p w:rsidR="00F138B1" w:rsidRPr="00B03A69" w:rsidRDefault="00F138B1" w:rsidP="00161E1C">
      <w:pPr>
        <w:pStyle w:val="ad"/>
        <w:numPr>
          <w:ilvl w:val="0"/>
          <w:numId w:val="5"/>
        </w:numPr>
        <w:jc w:val="center"/>
        <w:rPr>
          <w:rFonts w:ascii="Times New Roman" w:hAnsi="Times New Roman" w:cs="Times New Roman"/>
          <w:b/>
        </w:rPr>
      </w:pPr>
      <w:r w:rsidRPr="00B03A69">
        <w:rPr>
          <w:rFonts w:ascii="Times New Roman" w:hAnsi="Times New Roman" w:cs="Times New Roman"/>
          <w:b/>
        </w:rPr>
        <w:t>Взаимодействие с органами государственной власти и местного самоуправления, организациями и гражданами</w:t>
      </w:r>
    </w:p>
    <w:p w:rsidR="004B7A7F" w:rsidRPr="00B03A69" w:rsidRDefault="00396F0D"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Взаимоотношения</w:t>
      </w:r>
      <w:r w:rsidR="00A57FCC" w:rsidRPr="00B03A69">
        <w:rPr>
          <w:rFonts w:ascii="Times New Roman" w:hAnsi="Times New Roman" w:cs="Times New Roman"/>
          <w:color w:val="auto"/>
          <w:shd w:val="clear" w:color="auto" w:fill="FFFFFF"/>
        </w:rPr>
        <w:t xml:space="preserve"> </w:t>
      </w:r>
      <w:r w:rsidR="003D4AA8"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color w:val="auto"/>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4B7A7F" w:rsidRPr="00B03A69" w:rsidRDefault="00396F0D"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правовое регулирование организации и деят</w:t>
      </w:r>
      <w:r w:rsidR="004B7A7F" w:rsidRPr="00B03A69">
        <w:rPr>
          <w:rFonts w:ascii="Times New Roman" w:hAnsi="Times New Roman" w:cs="Times New Roman"/>
          <w:color w:val="auto"/>
          <w:shd w:val="clear" w:color="auto" w:fill="FFFFFF"/>
        </w:rPr>
        <w:t>ельности</w:t>
      </w:r>
      <w:r w:rsidRPr="00B03A69">
        <w:rPr>
          <w:rFonts w:ascii="Times New Roman" w:hAnsi="Times New Roman" w:cs="Times New Roman"/>
          <w:color w:val="auto"/>
          <w:shd w:val="clear" w:color="auto" w:fill="FFFFFF"/>
        </w:rPr>
        <w:t>;</w:t>
      </w:r>
    </w:p>
    <w:p w:rsidR="004B7A7F" w:rsidRPr="00B03A69" w:rsidRDefault="00396F0D"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xml:space="preserve"> -          раз</w:t>
      </w:r>
      <w:r w:rsidR="004B7A7F" w:rsidRPr="00B03A69">
        <w:rPr>
          <w:rFonts w:ascii="Times New Roman" w:hAnsi="Times New Roman" w:cs="Times New Roman"/>
          <w:color w:val="auto"/>
          <w:shd w:val="clear" w:color="auto" w:fill="FFFFFF"/>
        </w:rPr>
        <w:t xml:space="preserve">работка и принятие </w:t>
      </w:r>
      <w:r w:rsidRPr="00B03A69">
        <w:rPr>
          <w:rFonts w:ascii="Times New Roman" w:hAnsi="Times New Roman" w:cs="Times New Roman"/>
          <w:color w:val="auto"/>
          <w:shd w:val="clear" w:color="auto" w:fill="FFFFFF"/>
        </w:rPr>
        <w:t>программ</w:t>
      </w:r>
      <w:r w:rsidR="004B7A7F" w:rsidRPr="00B03A69">
        <w:rPr>
          <w:rFonts w:ascii="Times New Roman" w:hAnsi="Times New Roman" w:cs="Times New Roman"/>
          <w:color w:val="auto"/>
          <w:shd w:val="clear" w:color="auto" w:fill="FFFFFF"/>
        </w:rPr>
        <w:t xml:space="preserve"> развития</w:t>
      </w:r>
      <w:r w:rsidRPr="00B03A69">
        <w:rPr>
          <w:rFonts w:ascii="Times New Roman" w:hAnsi="Times New Roman" w:cs="Times New Roman"/>
          <w:color w:val="auto"/>
          <w:shd w:val="clear" w:color="auto" w:fill="FFFFFF"/>
        </w:rPr>
        <w:t xml:space="preserve">; </w:t>
      </w:r>
    </w:p>
    <w:p w:rsidR="004B7A7F" w:rsidRPr="00B03A69" w:rsidRDefault="00396F0D"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обеспечение финансово-экономическо</w:t>
      </w:r>
      <w:r w:rsidR="004B7A7F" w:rsidRPr="00B03A69">
        <w:rPr>
          <w:rFonts w:ascii="Times New Roman" w:hAnsi="Times New Roman" w:cs="Times New Roman"/>
          <w:color w:val="auto"/>
          <w:shd w:val="clear" w:color="auto" w:fill="FFFFFF"/>
        </w:rPr>
        <w:t>й деятельности</w:t>
      </w:r>
      <w:r w:rsidRPr="00B03A69">
        <w:rPr>
          <w:rFonts w:ascii="Times New Roman" w:hAnsi="Times New Roman" w:cs="Times New Roman"/>
          <w:color w:val="auto"/>
          <w:shd w:val="clear" w:color="auto" w:fill="FFFFFF"/>
        </w:rPr>
        <w:t xml:space="preserve">; </w:t>
      </w:r>
    </w:p>
    <w:p w:rsidR="004B7A7F" w:rsidRPr="00B03A69" w:rsidRDefault="00396F0D"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lastRenderedPageBreak/>
        <w:t>-          содействие сохранению и развитию исторических и иных мес</w:t>
      </w:r>
      <w:r w:rsidR="004B7A7F" w:rsidRPr="00B03A69">
        <w:rPr>
          <w:rFonts w:ascii="Times New Roman" w:hAnsi="Times New Roman" w:cs="Times New Roman"/>
          <w:color w:val="auto"/>
          <w:shd w:val="clear" w:color="auto" w:fill="FFFFFF"/>
        </w:rPr>
        <w:t>тных традиций;</w:t>
      </w:r>
    </w:p>
    <w:p w:rsidR="004B7A7F" w:rsidRPr="00B03A69" w:rsidRDefault="00396F0D"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w:t>
      </w:r>
      <w:r w:rsidR="004B7A7F" w:rsidRPr="00B03A69">
        <w:rPr>
          <w:rFonts w:ascii="Times New Roman" w:hAnsi="Times New Roman" w:cs="Times New Roman"/>
          <w:color w:val="auto"/>
          <w:shd w:val="clear" w:color="auto" w:fill="FFFFFF"/>
        </w:rPr>
        <w:t>    защита прав граждан</w:t>
      </w:r>
      <w:r w:rsidRPr="00B03A69">
        <w:rPr>
          <w:rFonts w:ascii="Times New Roman" w:hAnsi="Times New Roman" w:cs="Times New Roman"/>
          <w:color w:val="auto"/>
          <w:shd w:val="clear" w:color="auto" w:fill="FFFFFF"/>
        </w:rPr>
        <w:t xml:space="preserve">.  </w:t>
      </w:r>
    </w:p>
    <w:p w:rsidR="00F138B1" w:rsidRPr="00B03A69" w:rsidRDefault="00396F0D" w:rsidP="00B03A69">
      <w:pPr>
        <w:pStyle w:val="ad"/>
        <w:ind w:left="0" w:firstLine="709"/>
        <w:jc w:val="both"/>
        <w:rPr>
          <w:rFonts w:ascii="Times New Roman" w:hAnsi="Times New Roman" w:cs="Times New Roman"/>
          <w:b/>
        </w:rPr>
      </w:pPr>
      <w:r w:rsidRPr="00B03A69">
        <w:rPr>
          <w:rFonts w:ascii="Times New Roman" w:hAnsi="Times New Roman" w:cs="Times New Roman"/>
          <w:color w:val="auto"/>
          <w:shd w:val="clear" w:color="auto" w:fill="FFFFFF"/>
        </w:rPr>
        <w:t>В настоящее время наиболее рациональным представляется такой подход в решении проблем ра</w:t>
      </w:r>
      <w:r w:rsidR="0077195E" w:rsidRPr="00B03A69">
        <w:rPr>
          <w:rFonts w:ascii="Times New Roman" w:hAnsi="Times New Roman" w:cs="Times New Roman"/>
          <w:color w:val="auto"/>
          <w:shd w:val="clear" w:color="auto" w:fill="FFFFFF"/>
        </w:rPr>
        <w:t>звитии</w:t>
      </w:r>
      <w:r w:rsidRPr="00B03A69">
        <w:rPr>
          <w:rFonts w:ascii="Times New Roman" w:hAnsi="Times New Roman" w:cs="Times New Roman"/>
          <w:color w:val="auto"/>
          <w:shd w:val="clear" w:color="auto" w:fill="FFFFFF"/>
        </w:rPr>
        <w:t xml:space="preserve">, в соответствии </w:t>
      </w:r>
      <w:r w:rsidR="00786A93" w:rsidRPr="00B03A69">
        <w:rPr>
          <w:rFonts w:ascii="Times New Roman" w:hAnsi="Times New Roman" w:cs="Times New Roman"/>
          <w:color w:val="auto"/>
          <w:shd w:val="clear" w:color="auto" w:fill="FFFFFF"/>
        </w:rPr>
        <w:t>с которым Управление образования</w:t>
      </w:r>
      <w:r w:rsidRPr="00B03A69">
        <w:rPr>
          <w:rFonts w:ascii="Times New Roman" w:hAnsi="Times New Roman" w:cs="Times New Roman"/>
          <w:color w:val="auto"/>
          <w:shd w:val="clear" w:color="auto" w:fill="FFFFFF"/>
        </w:rPr>
        <w:t xml:space="preserve"> будет рассматриваться как институт гражданского общества, осуществляющий свою деятельность в те</w:t>
      </w:r>
      <w:r w:rsidR="00786A93" w:rsidRPr="00B03A69">
        <w:rPr>
          <w:rFonts w:ascii="Times New Roman" w:hAnsi="Times New Roman" w:cs="Times New Roman"/>
          <w:color w:val="auto"/>
          <w:shd w:val="clear" w:color="auto" w:fill="FFFFFF"/>
        </w:rPr>
        <w:t>сной взаимосвязи с государством,</w:t>
      </w:r>
      <w:r w:rsidR="00AF34E6" w:rsidRPr="00B03A69">
        <w:rPr>
          <w:rFonts w:ascii="Times New Roman" w:hAnsi="Times New Roman" w:cs="Times New Roman"/>
          <w:color w:val="auto"/>
          <w:shd w:val="clear" w:color="auto" w:fill="FFFFFF"/>
        </w:rPr>
        <w:t xml:space="preserve"> </w:t>
      </w:r>
      <w:r w:rsidR="00786A93" w:rsidRPr="00B03A69">
        <w:rPr>
          <w:rFonts w:ascii="Times New Roman" w:hAnsi="Times New Roman" w:cs="Times New Roman"/>
        </w:rPr>
        <w:t xml:space="preserve">органами местного самоуправления, организациями и гражданами. </w:t>
      </w:r>
      <w:r w:rsidRPr="00B03A69">
        <w:rPr>
          <w:rFonts w:ascii="Times New Roman" w:hAnsi="Times New Roman" w:cs="Times New Roman"/>
          <w:color w:val="auto"/>
        </w:rPr>
        <w:br/>
      </w:r>
    </w:p>
    <w:p w:rsidR="00006835" w:rsidRPr="00B03A69" w:rsidRDefault="00006835" w:rsidP="00B03A69">
      <w:pPr>
        <w:pStyle w:val="ad"/>
        <w:ind w:left="0" w:firstLine="709"/>
        <w:jc w:val="both"/>
        <w:rPr>
          <w:rFonts w:ascii="Times New Roman" w:hAnsi="Times New Roman" w:cs="Times New Roman"/>
          <w:b/>
        </w:rPr>
      </w:pPr>
    </w:p>
    <w:p w:rsidR="00006835" w:rsidRPr="00B03A69" w:rsidRDefault="00006835" w:rsidP="00B03A69">
      <w:pPr>
        <w:pStyle w:val="ad"/>
        <w:ind w:left="0" w:firstLine="709"/>
        <w:jc w:val="both"/>
        <w:rPr>
          <w:rFonts w:ascii="Times New Roman" w:hAnsi="Times New Roman" w:cs="Times New Roman"/>
          <w:b/>
        </w:rPr>
      </w:pPr>
    </w:p>
    <w:p w:rsidR="00F138B1" w:rsidRPr="00B03A69" w:rsidRDefault="00F138B1" w:rsidP="00161E1C">
      <w:pPr>
        <w:pStyle w:val="ad"/>
        <w:numPr>
          <w:ilvl w:val="0"/>
          <w:numId w:val="5"/>
        </w:numPr>
        <w:jc w:val="center"/>
        <w:rPr>
          <w:rFonts w:ascii="Times New Roman" w:hAnsi="Times New Roman" w:cs="Times New Roman"/>
          <w:b/>
        </w:rPr>
      </w:pPr>
      <w:r w:rsidRPr="00B03A69">
        <w:rPr>
          <w:rFonts w:ascii="Times New Roman" w:hAnsi="Times New Roman" w:cs="Times New Roman"/>
          <w:b/>
        </w:rPr>
        <w:t>Ресурсное обеспечение</w:t>
      </w:r>
    </w:p>
    <w:p w:rsidR="00BE66B4" w:rsidRPr="00B03A69" w:rsidRDefault="00BE66B4" w:rsidP="00161E1C">
      <w:pPr>
        <w:pStyle w:val="ad"/>
        <w:widowControl/>
        <w:numPr>
          <w:ilvl w:val="0"/>
          <w:numId w:val="5"/>
        </w:numPr>
        <w:suppressAutoHyphens/>
        <w:spacing w:before="60" w:after="60"/>
        <w:jc w:val="both"/>
        <w:rPr>
          <w:rFonts w:ascii="Times New Roman" w:eastAsia="Times New Roman" w:hAnsi="Times New Roman" w:cs="Times New Roman"/>
          <w:color w:val="00000A"/>
          <w:lang w:bidi="ar-SA"/>
        </w:rPr>
      </w:pPr>
      <w:r w:rsidRPr="00B03A69">
        <w:rPr>
          <w:rFonts w:ascii="Times New Roman" w:eastAsia="Times New Roman" w:hAnsi="Times New Roman" w:cs="Times New Roman"/>
          <w:bCs/>
          <w:color w:val="00000A"/>
          <w:lang w:bidi="ar-SA"/>
        </w:rPr>
        <w:t>Общий объем финансирован</w:t>
      </w:r>
      <w:r w:rsidR="00D14E67" w:rsidRPr="00B03A69">
        <w:rPr>
          <w:rFonts w:ascii="Times New Roman" w:eastAsia="Times New Roman" w:hAnsi="Times New Roman" w:cs="Times New Roman"/>
          <w:bCs/>
          <w:color w:val="00000A"/>
          <w:lang w:bidi="ar-SA"/>
        </w:rPr>
        <w:t>ия мероприятий программы за 2020-2024</w:t>
      </w:r>
      <w:r w:rsidRPr="00B03A69">
        <w:rPr>
          <w:rFonts w:ascii="Times New Roman" w:eastAsia="Times New Roman" w:hAnsi="Times New Roman" w:cs="Times New Roman"/>
          <w:bCs/>
          <w:color w:val="00000A"/>
          <w:lang w:bidi="ar-SA"/>
        </w:rPr>
        <w:t xml:space="preserve"> годы за счет средств федерального, регионального и местного бюджетов с</w:t>
      </w:r>
      <w:r w:rsidR="001E7A0E" w:rsidRPr="00B03A69">
        <w:rPr>
          <w:rFonts w:ascii="Times New Roman" w:eastAsia="Times New Roman" w:hAnsi="Times New Roman" w:cs="Times New Roman"/>
          <w:color w:val="00000A"/>
          <w:lang w:bidi="ar-SA"/>
        </w:rPr>
        <w:t>оставит _____________</w:t>
      </w:r>
      <w:r w:rsidR="00006835" w:rsidRPr="00B03A69">
        <w:rPr>
          <w:rFonts w:ascii="Times New Roman" w:eastAsia="Times New Roman" w:hAnsi="Times New Roman" w:cs="Times New Roman"/>
          <w:color w:val="00000A"/>
          <w:lang w:bidi="ar-SA"/>
        </w:rPr>
        <w:t xml:space="preserve"> </w:t>
      </w:r>
      <w:r w:rsidRPr="00B03A69">
        <w:rPr>
          <w:rFonts w:ascii="Times New Roman" w:eastAsia="Times New Roman" w:hAnsi="Times New Roman" w:cs="Times New Roman"/>
          <w:color w:val="00000A"/>
          <w:lang w:bidi="ar-SA"/>
        </w:rPr>
        <w:t xml:space="preserve">тыс.руб., в т.ч. </w:t>
      </w:r>
      <w:r w:rsidRPr="00B03A69">
        <w:rPr>
          <w:rFonts w:ascii="Times New Roman" w:eastAsia="Times New Roman" w:hAnsi="Times New Roman" w:cs="Times New Roman"/>
          <w:bCs/>
          <w:color w:val="00000A"/>
          <w:lang w:bidi="ar-SA"/>
        </w:rPr>
        <w:t>по годам реализации муниципальной программы (в тыс. руб.):</w:t>
      </w:r>
    </w:p>
    <w:p w:rsidR="00006835" w:rsidRPr="00B03A69" w:rsidRDefault="00006835" w:rsidP="00B03A69">
      <w:pPr>
        <w:widowControl/>
        <w:suppressAutoHyphens/>
        <w:spacing w:before="60" w:after="60"/>
        <w:jc w:val="both"/>
        <w:rPr>
          <w:rFonts w:ascii="Times New Roman" w:eastAsia="Times New Roman" w:hAnsi="Times New Roman" w:cs="Times New Roman"/>
          <w:bCs/>
          <w:color w:val="00000A"/>
          <w:lang w:bidi="ar-SA"/>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17"/>
        <w:gridCol w:w="1430"/>
      </w:tblGrid>
      <w:tr w:rsidR="00BE66B4" w:rsidRPr="00B03A69" w:rsidTr="00F95635">
        <w:trPr>
          <w:trHeight w:val="317"/>
          <w:jc w:val="center"/>
        </w:trPr>
        <w:tc>
          <w:tcPr>
            <w:tcW w:w="21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E66B4" w:rsidRPr="00B03A69" w:rsidRDefault="00BE66B4"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1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E66B4" w:rsidRPr="00B03A69" w:rsidRDefault="00BE66B4"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BE66B4" w:rsidRPr="00B03A69" w:rsidTr="00F95635">
        <w:trPr>
          <w:trHeight w:val="337"/>
          <w:jc w:val="center"/>
        </w:trPr>
        <w:tc>
          <w:tcPr>
            <w:tcW w:w="211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E66B4" w:rsidRPr="00B03A69" w:rsidRDefault="00BE66B4" w:rsidP="00B03A69">
            <w:pPr>
              <w:suppressAutoHyphens/>
              <w:spacing w:before="20"/>
              <w:jc w:val="center"/>
              <w:rPr>
                <w:rFonts w:ascii="Times New Roman" w:hAnsi="Times New Roman" w:cs="Times New Roman"/>
                <w:bCs/>
                <w:color w:val="00000A"/>
              </w:rPr>
            </w:pPr>
          </w:p>
        </w:tc>
        <w:tc>
          <w:tcPr>
            <w:tcW w:w="143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E66B4" w:rsidRPr="00B03A69" w:rsidRDefault="00BE66B4" w:rsidP="00B03A69">
            <w:pPr>
              <w:suppressAutoHyphens/>
              <w:spacing w:before="20"/>
              <w:jc w:val="center"/>
              <w:rPr>
                <w:rFonts w:ascii="Times New Roman" w:hAnsi="Times New Roman" w:cs="Times New Roman"/>
                <w:bCs/>
                <w:color w:val="00000A"/>
              </w:rPr>
            </w:pPr>
          </w:p>
        </w:tc>
      </w:tr>
      <w:tr w:rsidR="00BE66B4" w:rsidRPr="00B03A69" w:rsidTr="00F95635">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66B4" w:rsidRPr="00B03A69" w:rsidRDefault="005F29B3"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BE66B4"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E66B4" w:rsidRPr="00B03A69" w:rsidRDefault="00BE66B4" w:rsidP="00B03A69">
            <w:pPr>
              <w:suppressAutoHyphens/>
              <w:spacing w:before="20"/>
              <w:jc w:val="center"/>
              <w:rPr>
                <w:rFonts w:ascii="Times New Roman" w:hAnsi="Times New Roman" w:cs="Times New Roman"/>
                <w:bCs/>
              </w:rPr>
            </w:pPr>
          </w:p>
        </w:tc>
      </w:tr>
      <w:tr w:rsidR="00BE66B4" w:rsidRPr="00B03A69" w:rsidTr="00F95635">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66B4" w:rsidRPr="00B03A69" w:rsidRDefault="005F29B3"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BE66B4"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E66B4" w:rsidRPr="00B03A69" w:rsidRDefault="00BE66B4" w:rsidP="00B03A69">
            <w:pPr>
              <w:suppressAutoHyphens/>
              <w:spacing w:before="20"/>
              <w:jc w:val="center"/>
              <w:rPr>
                <w:rFonts w:ascii="Times New Roman" w:hAnsi="Times New Roman" w:cs="Times New Roman"/>
                <w:bCs/>
              </w:rPr>
            </w:pPr>
          </w:p>
        </w:tc>
      </w:tr>
      <w:tr w:rsidR="00BE66B4" w:rsidRPr="00B03A69" w:rsidTr="00F95635">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66B4" w:rsidRPr="00B03A69" w:rsidRDefault="005F29B3"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BE66B4"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E66B4" w:rsidRPr="00B03A69" w:rsidRDefault="00BE66B4" w:rsidP="00B03A69">
            <w:pPr>
              <w:suppressAutoHyphens/>
              <w:spacing w:before="20"/>
              <w:jc w:val="center"/>
              <w:rPr>
                <w:rFonts w:ascii="Times New Roman" w:hAnsi="Times New Roman" w:cs="Times New Roman"/>
                <w:bCs/>
              </w:rPr>
            </w:pPr>
          </w:p>
        </w:tc>
      </w:tr>
      <w:tr w:rsidR="005F29B3" w:rsidRPr="00B03A69" w:rsidTr="00F95635">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F29B3" w:rsidRPr="00B03A69" w:rsidRDefault="005F29B3"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F29B3" w:rsidRPr="00B03A69" w:rsidRDefault="005F29B3" w:rsidP="00B03A69">
            <w:pPr>
              <w:suppressAutoHyphens/>
              <w:spacing w:before="20"/>
              <w:jc w:val="center"/>
              <w:rPr>
                <w:rFonts w:ascii="Times New Roman" w:hAnsi="Times New Roman" w:cs="Times New Roman"/>
                <w:bCs/>
              </w:rPr>
            </w:pPr>
          </w:p>
        </w:tc>
      </w:tr>
      <w:tr w:rsidR="005F29B3" w:rsidRPr="00B03A69" w:rsidTr="00F95635">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F29B3" w:rsidRPr="00B03A69" w:rsidRDefault="005F29B3"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F29B3" w:rsidRPr="00B03A69" w:rsidRDefault="005F29B3" w:rsidP="00B03A69">
            <w:pPr>
              <w:suppressAutoHyphens/>
              <w:spacing w:before="20"/>
              <w:jc w:val="center"/>
              <w:rPr>
                <w:rFonts w:ascii="Times New Roman" w:hAnsi="Times New Roman" w:cs="Times New Roman"/>
                <w:bCs/>
              </w:rPr>
            </w:pPr>
          </w:p>
        </w:tc>
      </w:tr>
      <w:tr w:rsidR="00BE66B4" w:rsidRPr="00B03A69" w:rsidTr="00F95635">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66B4" w:rsidRPr="00B03A69" w:rsidRDefault="005F29B3"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Итого 2020-2024</w:t>
            </w:r>
            <w:r w:rsidR="00BE66B4" w:rsidRPr="00B03A69">
              <w:rPr>
                <w:rFonts w:ascii="Times New Roman" w:hAnsi="Times New Roman" w:cs="Times New Roman"/>
                <w:bCs/>
                <w:color w:val="00000A"/>
              </w:rPr>
              <w:t xml:space="preserve"> гг.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E66B4" w:rsidRPr="00B03A69" w:rsidRDefault="00BE66B4" w:rsidP="00B03A69">
            <w:pPr>
              <w:suppressAutoHyphens/>
              <w:spacing w:before="20"/>
              <w:jc w:val="center"/>
              <w:rPr>
                <w:rFonts w:ascii="Times New Roman" w:hAnsi="Times New Roman" w:cs="Times New Roman"/>
                <w:bCs/>
                <w:color w:val="00000A"/>
              </w:rPr>
            </w:pPr>
          </w:p>
        </w:tc>
      </w:tr>
    </w:tbl>
    <w:p w:rsidR="00F138B1" w:rsidRPr="00B03A69" w:rsidRDefault="00F138B1" w:rsidP="00B03A69">
      <w:pPr>
        <w:autoSpaceDE w:val="0"/>
        <w:autoSpaceDN w:val="0"/>
        <w:adjustRightInd w:val="0"/>
        <w:ind w:firstLine="708"/>
        <w:rPr>
          <w:rFonts w:ascii="Times New Roman" w:hAnsi="Times New Roman" w:cs="Times New Roman"/>
          <w:bCs/>
        </w:rPr>
      </w:pPr>
      <w:r w:rsidRPr="00B03A69">
        <w:rPr>
          <w:rFonts w:ascii="Times New Roman"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p w:rsidR="00F138B1" w:rsidRPr="00B03A69" w:rsidRDefault="00F138B1" w:rsidP="00B03A69">
      <w:pPr>
        <w:autoSpaceDE w:val="0"/>
        <w:autoSpaceDN w:val="0"/>
        <w:adjustRightInd w:val="0"/>
        <w:ind w:firstLine="540"/>
        <w:jc w:val="center"/>
        <w:rPr>
          <w:rFonts w:ascii="Times New Roman" w:hAnsi="Times New Roman" w:cs="Times New Roman"/>
          <w:b/>
        </w:rPr>
      </w:pPr>
    </w:p>
    <w:p w:rsidR="00654C1E" w:rsidRPr="00B03A69" w:rsidRDefault="00654C1E" w:rsidP="00161E1C">
      <w:pPr>
        <w:pStyle w:val="ad"/>
        <w:numPr>
          <w:ilvl w:val="0"/>
          <w:numId w:val="5"/>
        </w:numPr>
        <w:jc w:val="center"/>
        <w:rPr>
          <w:rFonts w:ascii="Times New Roman" w:hAnsi="Times New Roman" w:cs="Times New Roman"/>
          <w:b/>
        </w:rPr>
      </w:pPr>
      <w:r w:rsidRPr="00B03A69">
        <w:rPr>
          <w:rFonts w:ascii="Times New Roman" w:hAnsi="Times New Roman" w:cs="Times New Roman"/>
          <w:b/>
        </w:rPr>
        <w:t>Риски и меры по управлению рисками</w:t>
      </w:r>
    </w:p>
    <w:p w:rsidR="00654C1E" w:rsidRPr="00B03A69" w:rsidRDefault="00654C1E" w:rsidP="00B03A69">
      <w:pPr>
        <w:ind w:firstLine="709"/>
        <w:jc w:val="both"/>
        <w:rPr>
          <w:rFonts w:ascii="Times New Roman" w:hAnsi="Times New Roman" w:cs="Times New Roman"/>
          <w:i/>
          <w:color w:val="000000" w:themeColor="text1"/>
        </w:rPr>
      </w:pPr>
      <w:r w:rsidRPr="00B03A69">
        <w:rPr>
          <w:rFonts w:ascii="Times New Roman" w:hAnsi="Times New Roman" w:cs="Times New Roman"/>
          <w:color w:val="000000" w:themeColor="text1"/>
        </w:rPr>
        <w:t>1.</w:t>
      </w:r>
      <w:r w:rsidRPr="00B03A69">
        <w:rPr>
          <w:rFonts w:ascii="Times New Roman" w:hAnsi="Times New Roman" w:cs="Times New Roman"/>
          <w:i/>
          <w:color w:val="000000" w:themeColor="text1"/>
        </w:rPr>
        <w:t>Организационно- управленческие риски</w:t>
      </w:r>
    </w:p>
    <w:p w:rsidR="00654C1E" w:rsidRPr="00B03A69" w:rsidRDefault="00654C1E" w:rsidP="00B03A69">
      <w:pPr>
        <w:ind w:firstLine="567"/>
        <w:jc w:val="both"/>
        <w:rPr>
          <w:rFonts w:ascii="Times New Roman" w:hAnsi="Times New Roman" w:cs="Times New Roman"/>
        </w:rPr>
      </w:pPr>
      <w:r w:rsidRPr="00B03A69">
        <w:rPr>
          <w:rFonts w:ascii="Times New Roman" w:hAnsi="Times New Roman" w:cs="Times New Roman"/>
        </w:rPr>
        <w:t xml:space="preserve">Организационно-управленческие риски связаны с межведомственным характером сферы реализации подпрограммы. Необходимо обеспечить согласованность действий многих исполнителей и участников процессов. Для минимизации рисков в целях управления программой будет образована межведомственная рабочая группа под председательством заместителя председателя администрации по социальной политике; в состав рабочей группы в обязательном порядке войдут все соисполнители программы. </w:t>
      </w:r>
    </w:p>
    <w:p w:rsidR="00654C1E" w:rsidRPr="00B03A69" w:rsidRDefault="00654C1E" w:rsidP="00B03A69">
      <w:pPr>
        <w:widowControl/>
        <w:numPr>
          <w:ilvl w:val="0"/>
          <w:numId w:val="1"/>
        </w:numPr>
        <w:rPr>
          <w:rFonts w:ascii="Times New Roman" w:hAnsi="Times New Roman" w:cs="Times New Roman"/>
          <w:i/>
        </w:rPr>
      </w:pPr>
      <w:r w:rsidRPr="00B03A69">
        <w:rPr>
          <w:rFonts w:ascii="Times New Roman" w:hAnsi="Times New Roman" w:cs="Times New Roman"/>
          <w:i/>
        </w:rPr>
        <w:t xml:space="preserve">Финансовые риски </w:t>
      </w:r>
    </w:p>
    <w:p w:rsidR="00654C1E" w:rsidRPr="00B03A69" w:rsidRDefault="00654C1E" w:rsidP="00B03A69">
      <w:pPr>
        <w:ind w:firstLine="851"/>
        <w:jc w:val="both"/>
        <w:rPr>
          <w:rFonts w:ascii="Times New Roman" w:hAnsi="Times New Roman" w:cs="Times New Roman"/>
        </w:rPr>
      </w:pPr>
      <w:r w:rsidRPr="00B03A69">
        <w:rPr>
          <w:rFonts w:ascii="Times New Roman" w:hAnsi="Times New Roman" w:cs="Times New Roman"/>
        </w:rPr>
        <w:t xml:space="preserve">Финансовые риски связаны с ограниченностью бюджетных ресурсов на цели реализации программы, а также с возможностью нецелевого и (или) неэффективного использования бюджетных средств в ходе реализации мероприятий программы. Для управления риском: </w:t>
      </w:r>
    </w:p>
    <w:p w:rsidR="00654C1E" w:rsidRPr="00B03A69" w:rsidRDefault="00654C1E" w:rsidP="00B03A69">
      <w:pPr>
        <w:widowControl/>
        <w:numPr>
          <w:ilvl w:val="0"/>
          <w:numId w:val="2"/>
        </w:numPr>
        <w:jc w:val="both"/>
        <w:rPr>
          <w:rFonts w:ascii="Times New Roman" w:hAnsi="Times New Roman" w:cs="Times New Roman"/>
        </w:rPr>
      </w:pPr>
      <w:r w:rsidRPr="00B03A69">
        <w:rPr>
          <w:rFonts w:ascii="Times New Roman" w:hAnsi="Times New Roman" w:cs="Times New Roman"/>
        </w:rPr>
        <w:t>требуемые объемы бюджетного финансирования обосновываются в рамках бюджетного цикла;</w:t>
      </w:r>
    </w:p>
    <w:p w:rsidR="00654C1E" w:rsidRPr="00B03A69" w:rsidRDefault="00654C1E" w:rsidP="00B03A69">
      <w:pPr>
        <w:widowControl/>
        <w:numPr>
          <w:ilvl w:val="0"/>
          <w:numId w:val="2"/>
        </w:numPr>
        <w:jc w:val="both"/>
        <w:rPr>
          <w:rFonts w:ascii="Times New Roman" w:hAnsi="Times New Roman" w:cs="Times New Roman"/>
        </w:rPr>
      </w:pPr>
      <w:r w:rsidRPr="00B03A69">
        <w:rPr>
          <w:rFonts w:ascii="Times New Roman" w:hAnsi="Times New Roman" w:cs="Times New Roman"/>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(работ). В муниципальном задании формулируются целевые показатели объема и качества оказания муниципальных услуг, осуществляется контроль за выполнением муниципальных заданий. </w:t>
      </w:r>
    </w:p>
    <w:p w:rsidR="00654C1E" w:rsidRPr="00B03A69" w:rsidRDefault="00654C1E" w:rsidP="00B03A69">
      <w:pPr>
        <w:widowControl/>
        <w:numPr>
          <w:ilvl w:val="0"/>
          <w:numId w:val="3"/>
        </w:numPr>
        <w:rPr>
          <w:rFonts w:ascii="Times New Roman" w:hAnsi="Times New Roman" w:cs="Times New Roman"/>
          <w:i/>
        </w:rPr>
      </w:pPr>
      <w:r w:rsidRPr="00B03A69">
        <w:rPr>
          <w:rFonts w:ascii="Times New Roman" w:hAnsi="Times New Roman" w:cs="Times New Roman"/>
          <w:i/>
        </w:rPr>
        <w:t>Правовые риски</w:t>
      </w:r>
    </w:p>
    <w:p w:rsidR="00654C1E" w:rsidRPr="00B03A69" w:rsidRDefault="00654C1E" w:rsidP="00B03A69">
      <w:pPr>
        <w:ind w:firstLine="708"/>
        <w:jc w:val="both"/>
        <w:rPr>
          <w:rFonts w:ascii="Times New Roman" w:hAnsi="Times New Roman" w:cs="Times New Roman"/>
        </w:rPr>
      </w:pPr>
      <w:r w:rsidRPr="00B03A69">
        <w:rPr>
          <w:rFonts w:ascii="Times New Roman" w:hAnsi="Times New Roman" w:cs="Times New Roman"/>
        </w:rPr>
        <w:t xml:space="preserve">Реализация отдельных мероприятий программы зависит от правовых актов, принимаемых на федеральном и республиканском уровнях. Это касается вопросов, связанных с уточнением перечней муниципальных услуг.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w:t>
      </w:r>
    </w:p>
    <w:p w:rsidR="00654C1E" w:rsidRPr="00B03A69" w:rsidRDefault="00654C1E" w:rsidP="00B03A69">
      <w:pPr>
        <w:widowControl/>
        <w:numPr>
          <w:ilvl w:val="0"/>
          <w:numId w:val="3"/>
        </w:numPr>
        <w:rPr>
          <w:rFonts w:ascii="Times New Roman" w:hAnsi="Times New Roman" w:cs="Times New Roman"/>
          <w:i/>
        </w:rPr>
      </w:pPr>
      <w:r w:rsidRPr="00B03A69">
        <w:rPr>
          <w:rFonts w:ascii="Times New Roman" w:hAnsi="Times New Roman" w:cs="Times New Roman"/>
          <w:i/>
        </w:rPr>
        <w:t>Кадровые риски</w:t>
      </w:r>
    </w:p>
    <w:p w:rsidR="00654C1E" w:rsidRPr="00B03A69" w:rsidRDefault="00654C1E" w:rsidP="00B03A69">
      <w:pPr>
        <w:ind w:firstLine="360"/>
        <w:jc w:val="both"/>
        <w:rPr>
          <w:rFonts w:ascii="Times New Roman" w:hAnsi="Times New Roman" w:cs="Times New Roman"/>
        </w:rPr>
      </w:pPr>
      <w:r w:rsidRPr="00B03A69">
        <w:rPr>
          <w:rFonts w:ascii="Times New Roman" w:hAnsi="Times New Roman" w:cs="Times New Roman"/>
        </w:rPr>
        <w:t>Связаны с недостаточной квалификацией сотрудников для внедрения новых форм и методов работы. Для минимизации рисков будет проводиться под</w:t>
      </w:r>
      <w:r w:rsidR="00E43E0B">
        <w:rPr>
          <w:rFonts w:ascii="Times New Roman" w:hAnsi="Times New Roman" w:cs="Times New Roman"/>
        </w:rPr>
        <w:t>готовка и переподготовка кадров</w:t>
      </w:r>
      <w:r w:rsidRPr="00B03A69">
        <w:rPr>
          <w:rFonts w:ascii="Times New Roman" w:hAnsi="Times New Roman" w:cs="Times New Roman"/>
        </w:rPr>
        <w:t>.</w:t>
      </w:r>
    </w:p>
    <w:p w:rsidR="00654C1E" w:rsidRPr="00B03A69" w:rsidRDefault="00DB474B" w:rsidP="00B03A69">
      <w:pPr>
        <w:pStyle w:val="ad"/>
        <w:tabs>
          <w:tab w:val="left" w:pos="7068"/>
        </w:tabs>
        <w:rPr>
          <w:rFonts w:ascii="Times New Roman" w:hAnsi="Times New Roman" w:cs="Times New Roman"/>
        </w:rPr>
      </w:pPr>
      <w:r w:rsidRPr="00B03A69">
        <w:rPr>
          <w:rFonts w:ascii="Times New Roman" w:hAnsi="Times New Roman" w:cs="Times New Roman"/>
        </w:rPr>
        <w:tab/>
      </w:r>
    </w:p>
    <w:p w:rsidR="00654C1E" w:rsidRPr="00B03A69" w:rsidRDefault="00654C1E" w:rsidP="00161E1C">
      <w:pPr>
        <w:pStyle w:val="ad"/>
        <w:numPr>
          <w:ilvl w:val="0"/>
          <w:numId w:val="5"/>
        </w:numPr>
        <w:jc w:val="center"/>
        <w:rPr>
          <w:rFonts w:ascii="Times New Roman" w:hAnsi="Times New Roman" w:cs="Times New Roman"/>
          <w:b/>
        </w:rPr>
      </w:pPr>
      <w:r w:rsidRPr="00B03A69">
        <w:rPr>
          <w:rFonts w:ascii="Times New Roman" w:hAnsi="Times New Roman" w:cs="Times New Roman"/>
          <w:b/>
        </w:rPr>
        <w:t>Конечные результаты и оценка эффективности</w:t>
      </w:r>
    </w:p>
    <w:p w:rsidR="004764CD" w:rsidRPr="00B03A69" w:rsidRDefault="00654C1E" w:rsidP="00B03A69">
      <w:pPr>
        <w:ind w:firstLine="851"/>
        <w:jc w:val="both"/>
        <w:rPr>
          <w:rFonts w:ascii="Times New Roman" w:hAnsi="Times New Roman" w:cs="Times New Roman"/>
          <w:bCs/>
        </w:rPr>
      </w:pPr>
      <w:r w:rsidRPr="00B03A69">
        <w:rPr>
          <w:rFonts w:ascii="Times New Roman" w:hAnsi="Times New Roman" w:cs="Times New Roman"/>
          <w:bCs/>
        </w:rPr>
        <w:t>Конечным результатом реализации муниципальной программы является</w:t>
      </w:r>
      <w:r w:rsidR="005F29B3" w:rsidRPr="00B03A69">
        <w:rPr>
          <w:rFonts w:ascii="Times New Roman" w:hAnsi="Times New Roman" w:cs="Times New Roman"/>
          <w:bCs/>
        </w:rPr>
        <w:t xml:space="preserve"> </w:t>
      </w:r>
      <w:r w:rsidR="004764CD" w:rsidRPr="00B03A69">
        <w:rPr>
          <w:rFonts w:ascii="Times New Roman" w:eastAsia="Times New Roman" w:hAnsi="Times New Roman" w:cs="Times New Roman"/>
          <w:bCs/>
          <w:color w:val="auto"/>
          <w:lang w:bidi="ar-SA"/>
        </w:rPr>
        <w:t xml:space="preserve">создание условий для эффективного развития образования в Каа-Хемском районе, направленного на </w:t>
      </w:r>
      <w:r w:rsidR="005F29B3" w:rsidRPr="00B03A69">
        <w:rPr>
          <w:rFonts w:ascii="Times New Roman" w:hAnsi="Times New Roman" w:cs="Times New Roman"/>
        </w:rPr>
        <w:t>обновление содержания,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w:t>
      </w:r>
      <w:r w:rsidRPr="00B03A69">
        <w:rPr>
          <w:rFonts w:ascii="Times New Roman" w:hAnsi="Times New Roman" w:cs="Times New Roman"/>
          <w:bCs/>
        </w:rPr>
        <w:t xml:space="preserve">. </w:t>
      </w:r>
    </w:p>
    <w:p w:rsidR="00654C1E" w:rsidRPr="00B03A69" w:rsidRDefault="00654C1E" w:rsidP="00B03A69">
      <w:pPr>
        <w:ind w:firstLine="851"/>
        <w:jc w:val="both"/>
        <w:rPr>
          <w:rFonts w:ascii="Times New Roman" w:hAnsi="Times New Roman" w:cs="Times New Roman"/>
          <w:bCs/>
        </w:rPr>
      </w:pPr>
      <w:r w:rsidRPr="00B03A69">
        <w:rPr>
          <w:rFonts w:ascii="Times New Roman" w:hAnsi="Times New Roman" w:cs="Times New Roman"/>
          <w:bCs/>
        </w:rPr>
        <w:t>Сфера образования является инвестициями в будущее, поскольку молодое поколение, способное к самореализации, к успешной профессиональной деятельности, обеспечит социально-экономическое развитие района.</w:t>
      </w:r>
    </w:p>
    <w:p w:rsidR="00654C1E" w:rsidRPr="00B03A69" w:rsidRDefault="00654C1E" w:rsidP="00B03A69">
      <w:pPr>
        <w:ind w:firstLine="851"/>
        <w:jc w:val="both"/>
        <w:rPr>
          <w:rFonts w:ascii="Times New Roman" w:hAnsi="Times New Roman" w:cs="Times New Roman"/>
        </w:rPr>
      </w:pPr>
      <w:r w:rsidRPr="00B03A69">
        <w:rPr>
          <w:rFonts w:ascii="Times New Roman" w:hAnsi="Times New Roman" w:cs="Times New Roman"/>
          <w:bCs/>
        </w:rPr>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p w:rsidR="00654C1E" w:rsidRPr="00B03A69" w:rsidRDefault="00654C1E" w:rsidP="00B03A69">
      <w:pPr>
        <w:ind w:firstLine="851"/>
        <w:jc w:val="both"/>
        <w:rPr>
          <w:rFonts w:ascii="Times New Roman" w:hAnsi="Times New Roman" w:cs="Times New Roman"/>
        </w:rPr>
      </w:pPr>
      <w:r w:rsidRPr="00B03A69">
        <w:rPr>
          <w:rFonts w:ascii="Times New Roman" w:hAnsi="Times New Roman" w:cs="Times New Roman"/>
        </w:rPr>
        <w:t xml:space="preserve">Прогноз конечных результатов программы также определены по подпрограммам. </w:t>
      </w:r>
    </w:p>
    <w:p w:rsidR="00F138B1" w:rsidRPr="00B03A69" w:rsidRDefault="00654C1E" w:rsidP="00B03A69">
      <w:pPr>
        <w:ind w:firstLine="851"/>
        <w:jc w:val="both"/>
        <w:rPr>
          <w:rFonts w:ascii="Times New Roman" w:hAnsi="Times New Roman" w:cs="Times New Roman"/>
        </w:rPr>
      </w:pPr>
      <w:r w:rsidRPr="00B03A69">
        <w:rPr>
          <w:rFonts w:ascii="Times New Roman" w:hAnsi="Times New Roman" w:cs="Times New Roman"/>
        </w:rPr>
        <w:t>Для количественной оценки результатов реализации программы предусмотрена система целевых показателей (индикаторов) и их значений по годам реализации муниципальной программы.</w:t>
      </w: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E43E0B">
      <w:pPr>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keepNext/>
        <w:suppressAutoHyphens/>
        <w:jc w:val="center"/>
        <w:rPr>
          <w:rFonts w:ascii="Times New Roman" w:eastAsia="Times New Roman" w:hAnsi="Times New Roman" w:cs="Times New Roman"/>
          <w:b/>
          <w:bCs/>
          <w:color w:val="00000A"/>
        </w:rPr>
      </w:pPr>
      <w:r w:rsidRPr="00B03A69">
        <w:rPr>
          <w:rFonts w:ascii="Times New Roman" w:eastAsia="Times New Roman" w:hAnsi="Times New Roman" w:cs="Times New Roman"/>
          <w:b/>
          <w:bCs/>
          <w:color w:val="00000A"/>
        </w:rPr>
        <w:t xml:space="preserve">Подпрограмма «Развитие дошкольного образования Каа-Хемского района </w:t>
      </w:r>
    </w:p>
    <w:p w:rsidR="000C354B" w:rsidRPr="00B03A69" w:rsidRDefault="005F29B3" w:rsidP="00B03A69">
      <w:pPr>
        <w:keepNext/>
        <w:suppressAutoHyphens/>
        <w:jc w:val="center"/>
        <w:rPr>
          <w:rFonts w:ascii="Times New Roman" w:eastAsia="Times New Roman" w:hAnsi="Times New Roman" w:cs="Times New Roman"/>
          <w:b/>
          <w:bCs/>
          <w:color w:val="00000A"/>
        </w:rPr>
      </w:pPr>
      <w:r w:rsidRPr="00B03A69">
        <w:rPr>
          <w:rFonts w:ascii="Times New Roman" w:eastAsia="Times New Roman" w:hAnsi="Times New Roman" w:cs="Times New Roman"/>
          <w:b/>
          <w:bCs/>
          <w:color w:val="00000A"/>
        </w:rPr>
        <w:t>на 2020-2024</w:t>
      </w:r>
      <w:r w:rsidR="000C354B" w:rsidRPr="00B03A69">
        <w:rPr>
          <w:rFonts w:ascii="Times New Roman" w:eastAsia="Times New Roman" w:hAnsi="Times New Roman" w:cs="Times New Roman"/>
          <w:b/>
          <w:bCs/>
          <w:color w:val="00000A"/>
        </w:rPr>
        <w:t xml:space="preserve"> годы»</w:t>
      </w:r>
    </w:p>
    <w:p w:rsidR="000C354B" w:rsidRPr="00B03A69" w:rsidRDefault="000C354B" w:rsidP="00B03A69">
      <w:pPr>
        <w:keepNext/>
        <w:suppressAutoHyphens/>
        <w:jc w:val="center"/>
        <w:rPr>
          <w:rFonts w:ascii="Times New Roman" w:eastAsia="Times New Roman" w:hAnsi="Times New Roman" w:cs="Times New Roman"/>
          <w:b/>
          <w:bCs/>
          <w:color w:val="00000A"/>
        </w:rPr>
      </w:pPr>
    </w:p>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b/>
          <w:color w:val="00000A"/>
        </w:rPr>
      </w:pPr>
      <w:r w:rsidRPr="00B03A69">
        <w:rPr>
          <w:rFonts w:ascii="Times New Roman" w:eastAsia="Times New Roman" w:hAnsi="Times New Roman" w:cs="Times New Roman"/>
          <w:b/>
          <w:color w:val="00000A"/>
        </w:rPr>
        <w:tab/>
        <w:t>Краткая характеристика (паспорт) подпрограммы</w:t>
      </w:r>
    </w:p>
    <w:tbl>
      <w:tblPr>
        <w:tblStyle w:val="af1"/>
        <w:tblW w:w="9747" w:type="dxa"/>
        <w:tblLook w:val="04A0" w:firstRow="1" w:lastRow="0" w:firstColumn="1" w:lastColumn="0" w:noHBand="0" w:noVBand="1"/>
      </w:tblPr>
      <w:tblGrid>
        <w:gridCol w:w="2943"/>
        <w:gridCol w:w="6804"/>
      </w:tblGrid>
      <w:tr w:rsidR="000C354B" w:rsidRPr="00B03A69" w:rsidTr="00670340">
        <w:trPr>
          <w:trHeight w:val="585"/>
        </w:trPr>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 xml:space="preserve">Наименование муниципальной программы </w:t>
            </w:r>
          </w:p>
        </w:tc>
        <w:tc>
          <w:tcPr>
            <w:tcW w:w="6804" w:type="dxa"/>
          </w:tcPr>
          <w:p w:rsidR="000C354B" w:rsidRPr="00B03A69" w:rsidRDefault="000C354B" w:rsidP="00B03A69">
            <w:pPr>
              <w:rPr>
                <w:rFonts w:ascii="Times New Roman" w:eastAsia="Times New Roman" w:hAnsi="Times New Roman" w:cs="Times New Roman"/>
                <w:color w:val="00000A"/>
                <w:sz w:val="24"/>
                <w:szCs w:val="24"/>
              </w:rPr>
            </w:pPr>
            <w:r w:rsidRPr="00B03A69">
              <w:rPr>
                <w:rFonts w:ascii="Times New Roman" w:hAnsi="Times New Roman" w:cs="Times New Roman"/>
                <w:sz w:val="24"/>
                <w:szCs w:val="24"/>
              </w:rPr>
              <w:t>«Развитие образов</w:t>
            </w:r>
            <w:r w:rsidR="005F29B3" w:rsidRPr="00B03A69">
              <w:rPr>
                <w:rFonts w:ascii="Times New Roman" w:hAnsi="Times New Roman" w:cs="Times New Roman"/>
                <w:sz w:val="24"/>
                <w:szCs w:val="24"/>
              </w:rPr>
              <w:t>ания Каа-Хемского района на 2020-2024</w:t>
            </w:r>
            <w:r w:rsidRPr="00B03A69">
              <w:rPr>
                <w:rFonts w:ascii="Times New Roman" w:hAnsi="Times New Roman" w:cs="Times New Roman"/>
                <w:sz w:val="24"/>
                <w:szCs w:val="24"/>
              </w:rPr>
              <w:t xml:space="preserve"> годы»</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 xml:space="preserve">Подпрограмма </w:t>
            </w:r>
          </w:p>
        </w:tc>
        <w:tc>
          <w:tcPr>
            <w:tcW w:w="6804" w:type="dxa"/>
          </w:tcPr>
          <w:p w:rsidR="000C354B" w:rsidRPr="00B03A69" w:rsidRDefault="000C354B" w:rsidP="00B03A69">
            <w:pPr>
              <w:keepNext/>
              <w:suppressAutoHyphens/>
              <w:rPr>
                <w:rFonts w:ascii="Times New Roman" w:eastAsia="Times New Roman" w:hAnsi="Times New Roman" w:cs="Times New Roman"/>
                <w:color w:val="00000A"/>
                <w:sz w:val="24"/>
                <w:szCs w:val="24"/>
              </w:rPr>
            </w:pPr>
            <w:r w:rsidRPr="00B03A69">
              <w:rPr>
                <w:rFonts w:ascii="Times New Roman" w:eastAsia="Times New Roman" w:hAnsi="Times New Roman" w:cs="Times New Roman"/>
                <w:bCs/>
                <w:color w:val="00000A"/>
                <w:sz w:val="24"/>
                <w:szCs w:val="24"/>
              </w:rPr>
              <w:t xml:space="preserve">«Развитие дошкольного образования Каа-Хемского </w:t>
            </w:r>
            <w:r w:rsidR="005F29B3" w:rsidRPr="00B03A69">
              <w:rPr>
                <w:rFonts w:ascii="Times New Roman" w:eastAsia="Times New Roman" w:hAnsi="Times New Roman" w:cs="Times New Roman"/>
                <w:bCs/>
                <w:color w:val="00000A"/>
                <w:sz w:val="24"/>
                <w:szCs w:val="24"/>
              </w:rPr>
              <w:t>района на 2020-2024</w:t>
            </w:r>
            <w:r w:rsidRPr="00B03A69">
              <w:rPr>
                <w:rFonts w:ascii="Times New Roman" w:eastAsia="Times New Roman" w:hAnsi="Times New Roman" w:cs="Times New Roman"/>
                <w:bCs/>
                <w:color w:val="00000A"/>
                <w:sz w:val="24"/>
                <w:szCs w:val="24"/>
              </w:rPr>
              <w:t xml:space="preserve"> годы»</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Координатор</w:t>
            </w:r>
          </w:p>
        </w:tc>
        <w:tc>
          <w:tcPr>
            <w:tcW w:w="6804" w:type="dxa"/>
            <w:tcBorders>
              <w:top w:val="single" w:sz="4" w:space="0" w:color="auto"/>
              <w:left w:val="single" w:sz="4" w:space="0" w:color="auto"/>
              <w:right w:val="single" w:sz="4" w:space="0" w:color="auto"/>
            </w:tcBorders>
            <w:shd w:val="clear" w:color="auto" w:fill="FFFFFF"/>
          </w:tcPr>
          <w:p w:rsidR="000C354B" w:rsidRPr="00B03A69" w:rsidRDefault="000C354B" w:rsidP="00B03A69">
            <w:pPr>
              <w:rPr>
                <w:rFonts w:ascii="Times New Roman" w:hAnsi="Times New Roman" w:cs="Times New Roman"/>
                <w:sz w:val="24"/>
                <w:szCs w:val="24"/>
              </w:rPr>
            </w:pPr>
            <w:r w:rsidRPr="00B03A69">
              <w:rPr>
                <w:rFonts w:ascii="Times New Roman" w:hAnsi="Times New Roman" w:cs="Times New Roman"/>
                <w:sz w:val="24"/>
                <w:szCs w:val="24"/>
              </w:rPr>
              <w:t>Заместитель председателя администрации по социальной политике</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Ответственный исполнитель</w:t>
            </w:r>
          </w:p>
        </w:tc>
        <w:tc>
          <w:tcPr>
            <w:tcW w:w="6804" w:type="dxa"/>
          </w:tcPr>
          <w:p w:rsidR="000C354B" w:rsidRPr="00B03A69" w:rsidRDefault="000C354B" w:rsidP="00B03A69">
            <w:pPr>
              <w:keepNext/>
              <w:tabs>
                <w:tab w:val="center" w:pos="4861"/>
                <w:tab w:val="left" w:pos="8220"/>
              </w:tabs>
              <w:suppressAutoHyphens/>
              <w:ind w:right="-85"/>
              <w:jc w:val="both"/>
              <w:rPr>
                <w:rFonts w:ascii="Times New Roman" w:eastAsia="Times New Roman" w:hAnsi="Times New Roman" w:cs="Times New Roman"/>
                <w:color w:val="00000A"/>
                <w:sz w:val="24"/>
                <w:szCs w:val="24"/>
              </w:rPr>
            </w:pPr>
            <w:r w:rsidRPr="00B03A69">
              <w:rPr>
                <w:rFonts w:ascii="Times New Roman" w:eastAsia="Times New Roman" w:hAnsi="Times New Roman" w:cs="Times New Roman"/>
                <w:bCs/>
                <w:color w:val="00000A"/>
                <w:sz w:val="24"/>
                <w:szCs w:val="24"/>
              </w:rPr>
              <w:t>МУ  «Управление образования  администрации Каа-Хемского района Республики Тыва» (далее - Управление образования)</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Соисполнители</w:t>
            </w:r>
          </w:p>
        </w:tc>
        <w:tc>
          <w:tcPr>
            <w:tcW w:w="6804"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bCs/>
                <w:color w:val="00000A"/>
                <w:sz w:val="24"/>
                <w:szCs w:val="24"/>
              </w:rPr>
              <w:t xml:space="preserve">Муниципальные бюджетные дошкольные образовательные учреждения, </w:t>
            </w:r>
            <w:r w:rsidRPr="00B03A69">
              <w:rPr>
                <w:rFonts w:ascii="Times New Roman" w:hAnsi="Times New Roman" w:cs="Times New Roman"/>
                <w:bCs/>
                <w:sz w:val="24"/>
                <w:szCs w:val="24"/>
              </w:rPr>
              <w:t>администрации сельских поселений (по согласованию).</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Цель</w:t>
            </w:r>
          </w:p>
        </w:tc>
        <w:tc>
          <w:tcPr>
            <w:tcW w:w="6804" w:type="dxa"/>
          </w:tcPr>
          <w:p w:rsidR="000C354B" w:rsidRPr="00B03A69" w:rsidRDefault="00E43E0B" w:rsidP="00B03A69">
            <w:pPr>
              <w:jc w:val="both"/>
              <w:rPr>
                <w:rFonts w:ascii="Times New Roman" w:hAnsi="Times New Roman" w:cs="Times New Roman"/>
                <w:sz w:val="24"/>
                <w:szCs w:val="24"/>
              </w:rPr>
            </w:pPr>
            <w:r w:rsidRPr="00FC1319">
              <w:rPr>
                <w:rFonts w:ascii="Times New Roman" w:hAnsi="Times New Roman" w:cs="Times New Roman"/>
                <w:color w:val="2D2D2D"/>
                <w:spacing w:val="2"/>
                <w:sz w:val="24"/>
                <w:szCs w:val="24"/>
                <w:shd w:val="clear" w:color="auto" w:fill="FFFFFF"/>
              </w:rPr>
              <w:t>Повышение доступности качественного дошкольного образования в Каа-Хемском районе, соответствующего требованиям инновационного развития экономики и современным требованиям.</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 xml:space="preserve">Задачи </w:t>
            </w:r>
          </w:p>
        </w:tc>
        <w:tc>
          <w:tcPr>
            <w:tcW w:w="6804" w:type="dxa"/>
          </w:tcPr>
          <w:p w:rsidR="000C354B" w:rsidRPr="00B03A69" w:rsidRDefault="000C354B" w:rsidP="00B03A69">
            <w:pPr>
              <w:tabs>
                <w:tab w:val="left" w:pos="459"/>
              </w:tabs>
              <w:suppressAutoHyphens/>
              <w:spacing w:after="60"/>
              <w:contextualSpacing/>
              <w:rPr>
                <w:rFonts w:ascii="Times New Roman" w:hAnsi="Times New Roman" w:cs="Times New Roman"/>
                <w:color w:val="2D2D2D"/>
                <w:spacing w:val="2"/>
                <w:sz w:val="24"/>
                <w:szCs w:val="24"/>
                <w:shd w:val="clear" w:color="auto" w:fill="FFFFFF"/>
              </w:rPr>
            </w:pPr>
            <w:r w:rsidRPr="00B03A69">
              <w:rPr>
                <w:rFonts w:ascii="Times New Roman" w:hAnsi="Times New Roman" w:cs="Times New Roman"/>
                <w:color w:val="2D2D2D"/>
                <w:spacing w:val="2"/>
                <w:sz w:val="24"/>
                <w:szCs w:val="24"/>
                <w:shd w:val="clear" w:color="auto" w:fill="FFFFFF"/>
              </w:rPr>
              <w:t>1)Создание условий для развития системы предоставления качественного общедоступного и бесплатного дошкольного образования в Каа-Хемском районе;</w:t>
            </w:r>
          </w:p>
          <w:p w:rsidR="000C354B" w:rsidRPr="00B03A69" w:rsidRDefault="00E43E0B" w:rsidP="00B03A69">
            <w:pPr>
              <w:tabs>
                <w:tab w:val="left" w:pos="459"/>
              </w:tabs>
              <w:suppressAutoHyphens/>
              <w:spacing w:after="60"/>
              <w:contextualSpacing/>
              <w:rPr>
                <w:rFonts w:ascii="Times New Roman" w:eastAsia="Times New Roman" w:hAnsi="Times New Roman" w:cs="Times New Roman"/>
                <w:bCs/>
                <w:color w:val="00000A"/>
                <w:sz w:val="24"/>
                <w:szCs w:val="24"/>
              </w:rPr>
            </w:pPr>
            <w:r w:rsidRPr="00FC1319">
              <w:rPr>
                <w:rFonts w:ascii="Times New Roman" w:hAnsi="Times New Roman" w:cs="Times New Roman"/>
                <w:color w:val="2D2D2D"/>
                <w:spacing w:val="2"/>
                <w:sz w:val="24"/>
                <w:szCs w:val="24"/>
                <w:shd w:val="clear" w:color="auto" w:fill="FFFFFF"/>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Pr="00FC1319">
              <w:rPr>
                <w:rFonts w:ascii="Times New Roman" w:hAnsi="Times New Roman" w:cs="Times New Roman"/>
                <w:color w:val="2D2D2D"/>
                <w:spacing w:val="2"/>
                <w:sz w:val="24"/>
                <w:szCs w:val="24"/>
              </w:rPr>
              <w:br/>
            </w:r>
            <w:r w:rsidRPr="00FC1319">
              <w:rPr>
                <w:rFonts w:ascii="Times New Roman" w:hAnsi="Times New Roman" w:cs="Times New Roman"/>
                <w:color w:val="2D2D2D"/>
                <w:spacing w:val="2"/>
                <w:sz w:val="24"/>
                <w:szCs w:val="24"/>
                <w:shd w:val="clear" w:color="auto" w:fill="FFFFFF"/>
              </w:rPr>
              <w:t>3) Обеспечение эффективной системы по социализации и самореализации, развитию потенциала детей;</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 xml:space="preserve">Целевые показатели (индикаторы) </w:t>
            </w:r>
          </w:p>
        </w:tc>
        <w:tc>
          <w:tcPr>
            <w:tcW w:w="6804" w:type="dxa"/>
          </w:tcPr>
          <w:p w:rsidR="005A238B" w:rsidRPr="00B03A69" w:rsidRDefault="000C354B" w:rsidP="00B03A69">
            <w:pPr>
              <w:keepNext/>
              <w:tabs>
                <w:tab w:val="center" w:pos="4861"/>
                <w:tab w:val="left" w:pos="8220"/>
              </w:tabs>
              <w:suppressAutoHyphens/>
              <w:ind w:right="-85"/>
              <w:rPr>
                <w:rFonts w:ascii="Times New Roman" w:hAnsi="Times New Roman" w:cs="Times New Roman"/>
                <w:spacing w:val="2"/>
                <w:sz w:val="24"/>
                <w:szCs w:val="24"/>
                <w:shd w:val="clear" w:color="auto" w:fill="FFFFFF"/>
              </w:rPr>
            </w:pPr>
            <w:r w:rsidRPr="00B03A69">
              <w:rPr>
                <w:rFonts w:ascii="Times New Roman" w:hAnsi="Times New Roman" w:cs="Times New Roman"/>
                <w:spacing w:val="2"/>
                <w:sz w:val="24"/>
                <w:szCs w:val="24"/>
                <w:shd w:val="clear" w:color="auto" w:fill="FFFFFF"/>
              </w:rPr>
              <w:t>1)Доля детей в возрасте от 0 до 3 лет, получающих дошкольную образовательную услугу и (или) услугу по присмотру и уходу в учреждениях различной организационно-правовой формы и формы собственности, в общей численности детей от 0 до 3 лет;</w:t>
            </w:r>
            <w:r w:rsidRPr="00B03A69">
              <w:rPr>
                <w:rFonts w:ascii="Times New Roman" w:hAnsi="Times New Roman" w:cs="Times New Roman"/>
                <w:spacing w:val="2"/>
                <w:sz w:val="24"/>
                <w:szCs w:val="24"/>
              </w:rPr>
              <w:br/>
            </w:r>
            <w:r w:rsidRPr="00B03A69">
              <w:rPr>
                <w:rFonts w:ascii="Times New Roman" w:hAnsi="Times New Roman" w:cs="Times New Roman"/>
                <w:spacing w:val="2"/>
                <w:sz w:val="24"/>
                <w:szCs w:val="24"/>
                <w:shd w:val="clear" w:color="auto" w:fill="FFFFFF"/>
              </w:rPr>
              <w:t>2) Доля воспитанников-мальчиков в возрасте 4 - 7 лет, охваченных дополнительной образовательной программой по национальной борьбе "Хуреш";</w:t>
            </w:r>
            <w:r w:rsidRPr="00B03A69">
              <w:rPr>
                <w:rFonts w:ascii="Times New Roman" w:hAnsi="Times New Roman" w:cs="Times New Roman"/>
                <w:spacing w:val="2"/>
                <w:sz w:val="24"/>
                <w:szCs w:val="24"/>
              </w:rPr>
              <w:br/>
            </w:r>
            <w:r w:rsidR="005F29B3" w:rsidRPr="00B03A69">
              <w:rPr>
                <w:rFonts w:ascii="Times New Roman" w:hAnsi="Times New Roman" w:cs="Times New Roman"/>
                <w:spacing w:val="2"/>
                <w:sz w:val="24"/>
                <w:szCs w:val="24"/>
                <w:shd w:val="clear" w:color="auto" w:fill="FFFFFF"/>
              </w:rPr>
              <w:t>3</w:t>
            </w:r>
            <w:r w:rsidRPr="00B03A69">
              <w:rPr>
                <w:rFonts w:ascii="Times New Roman" w:hAnsi="Times New Roman" w:cs="Times New Roman"/>
                <w:spacing w:val="2"/>
                <w:sz w:val="24"/>
                <w:szCs w:val="24"/>
                <w:shd w:val="clear" w:color="auto" w:fill="FFFFFF"/>
              </w:rPr>
              <w:t>) Доля дошкольных образовательных учреждений Каа-Хемского района, реализующих дополнительную образовательную программу по национальной борьбе "Хуреш" для детей 4 - 7 лет за счет дополнительного времени вариативной части учебного плана</w:t>
            </w:r>
            <w:r w:rsidR="005F29B3" w:rsidRPr="00B03A69">
              <w:rPr>
                <w:rFonts w:ascii="Times New Roman" w:hAnsi="Times New Roman" w:cs="Times New Roman"/>
                <w:spacing w:val="2"/>
                <w:sz w:val="24"/>
                <w:szCs w:val="24"/>
                <w:shd w:val="clear" w:color="auto" w:fill="FFFFFF"/>
              </w:rPr>
              <w:t>.</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Сроки и этапы реализации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C354B" w:rsidRPr="00B03A69" w:rsidRDefault="005F29B3" w:rsidP="00B03A69">
            <w:pPr>
              <w:rPr>
                <w:rFonts w:ascii="Times New Roman" w:eastAsia="Times New Roman" w:hAnsi="Times New Roman" w:cs="Times New Roman"/>
                <w:bCs/>
                <w:sz w:val="24"/>
                <w:szCs w:val="24"/>
              </w:rPr>
            </w:pPr>
            <w:r w:rsidRPr="00B03A69">
              <w:rPr>
                <w:rFonts w:ascii="Times New Roman" w:eastAsia="Times New Roman" w:hAnsi="Times New Roman" w:cs="Times New Roman"/>
                <w:bCs/>
                <w:sz w:val="24"/>
                <w:szCs w:val="24"/>
              </w:rPr>
              <w:t>Срок реализации - 2020</w:t>
            </w:r>
            <w:r w:rsidR="000C354B" w:rsidRPr="00B03A69">
              <w:rPr>
                <w:rFonts w:ascii="Times New Roman" w:eastAsia="Times New Roman" w:hAnsi="Times New Roman" w:cs="Times New Roman"/>
                <w:bCs/>
                <w:sz w:val="24"/>
                <w:szCs w:val="24"/>
              </w:rPr>
              <w:t>-20</w:t>
            </w:r>
            <w:r w:rsidRPr="00B03A69">
              <w:rPr>
                <w:rFonts w:ascii="Times New Roman" w:eastAsia="Times New Roman" w:hAnsi="Times New Roman" w:cs="Times New Roman"/>
                <w:bCs/>
                <w:sz w:val="24"/>
                <w:szCs w:val="24"/>
              </w:rPr>
              <w:t>24</w:t>
            </w:r>
            <w:r w:rsidR="000C354B" w:rsidRPr="00B03A69">
              <w:rPr>
                <w:rFonts w:ascii="Times New Roman" w:eastAsia="Times New Roman" w:hAnsi="Times New Roman" w:cs="Times New Roman"/>
                <w:bCs/>
                <w:sz w:val="24"/>
                <w:szCs w:val="24"/>
              </w:rPr>
              <w:t xml:space="preserve"> годы.</w:t>
            </w:r>
          </w:p>
          <w:p w:rsidR="000C354B" w:rsidRPr="00B03A69" w:rsidRDefault="000C354B" w:rsidP="00B03A69">
            <w:pPr>
              <w:rPr>
                <w:rFonts w:ascii="Times New Roman" w:eastAsia="Times New Roman" w:hAnsi="Times New Roman" w:cs="Times New Roman"/>
                <w:bCs/>
                <w:sz w:val="24"/>
                <w:szCs w:val="24"/>
              </w:rPr>
            </w:pPr>
            <w:r w:rsidRPr="00B03A69">
              <w:rPr>
                <w:rFonts w:ascii="Times New Roman" w:eastAsia="Times New Roman" w:hAnsi="Times New Roman" w:cs="Times New Roman"/>
                <w:bCs/>
                <w:sz w:val="24"/>
                <w:szCs w:val="24"/>
              </w:rPr>
              <w:t>Этапы реализации не предусмотрены</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Ресурсное обеспечение</w:t>
            </w:r>
          </w:p>
        </w:tc>
        <w:tc>
          <w:tcPr>
            <w:tcW w:w="6804" w:type="dxa"/>
          </w:tcPr>
          <w:p w:rsidR="000C354B" w:rsidRPr="00B03A69" w:rsidRDefault="000C354B" w:rsidP="00B03A69">
            <w:pPr>
              <w:suppressAutoHyphens/>
              <w:spacing w:after="60"/>
              <w:jc w:val="both"/>
              <w:rPr>
                <w:rFonts w:ascii="Times New Roman" w:eastAsia="Times New Roman" w:hAnsi="Times New Roman" w:cs="Times New Roman"/>
                <w:bCs/>
                <w:color w:val="00000A"/>
                <w:sz w:val="24"/>
                <w:szCs w:val="24"/>
              </w:rPr>
            </w:pPr>
            <w:r w:rsidRPr="00B03A69">
              <w:rPr>
                <w:rFonts w:ascii="Times New Roman" w:eastAsia="Times New Roman" w:hAnsi="Times New Roman" w:cs="Times New Roman"/>
                <w:bCs/>
                <w:color w:val="00000A"/>
                <w:sz w:val="24"/>
                <w:szCs w:val="24"/>
              </w:rPr>
              <w:t xml:space="preserve">Общий объем финансирования </w:t>
            </w:r>
            <w:r w:rsidR="005F29B3" w:rsidRPr="00B03A69">
              <w:rPr>
                <w:rFonts w:ascii="Times New Roman" w:eastAsia="Times New Roman" w:hAnsi="Times New Roman" w:cs="Times New Roman"/>
                <w:bCs/>
                <w:color w:val="00000A"/>
                <w:sz w:val="24"/>
                <w:szCs w:val="24"/>
              </w:rPr>
              <w:t>мероприятий подпрограммы за 2020-2024</w:t>
            </w:r>
            <w:r w:rsidRPr="00B03A69">
              <w:rPr>
                <w:rFonts w:ascii="Times New Roman" w:eastAsia="Times New Roman" w:hAnsi="Times New Roman" w:cs="Times New Roman"/>
                <w:bCs/>
                <w:color w:val="00000A"/>
                <w:sz w:val="24"/>
                <w:szCs w:val="24"/>
              </w:rPr>
              <w:t xml:space="preserve"> годы за счет средств федерального, регионального и местного бюджетов с</w:t>
            </w:r>
            <w:r w:rsidR="005F29B3" w:rsidRPr="00B03A69">
              <w:rPr>
                <w:rFonts w:ascii="Times New Roman" w:eastAsia="Times New Roman" w:hAnsi="Times New Roman" w:cs="Times New Roman"/>
                <w:color w:val="00000A"/>
                <w:sz w:val="24"/>
                <w:szCs w:val="24"/>
              </w:rPr>
              <w:t>оставит _________</w:t>
            </w:r>
            <w:r w:rsidRPr="00B03A69">
              <w:rPr>
                <w:rFonts w:ascii="Times New Roman" w:eastAsia="Times New Roman" w:hAnsi="Times New Roman" w:cs="Times New Roman"/>
                <w:color w:val="00000A"/>
                <w:sz w:val="24"/>
                <w:szCs w:val="24"/>
              </w:rPr>
              <w:t xml:space="preserve"> тыс.руб., в т.ч. </w:t>
            </w:r>
            <w:r w:rsidRPr="00B03A69">
              <w:rPr>
                <w:rFonts w:ascii="Times New Roman" w:eastAsia="Times New Roman" w:hAnsi="Times New Roman" w:cs="Times New Roman"/>
                <w:bCs/>
                <w:color w:val="00000A"/>
                <w:sz w:val="24"/>
                <w:szCs w:val="24"/>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17"/>
              <w:gridCol w:w="1430"/>
            </w:tblGrid>
            <w:tr w:rsidR="000C354B" w:rsidRPr="00B03A69" w:rsidTr="00670340">
              <w:trPr>
                <w:trHeight w:val="317"/>
                <w:jc w:val="center"/>
              </w:trPr>
              <w:tc>
                <w:tcPr>
                  <w:tcW w:w="21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1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0C354B" w:rsidRPr="00B03A69" w:rsidTr="00670340">
              <w:trPr>
                <w:trHeight w:val="557"/>
                <w:jc w:val="center"/>
              </w:trPr>
              <w:tc>
                <w:tcPr>
                  <w:tcW w:w="211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color w:val="00000A"/>
                    </w:rPr>
                  </w:pPr>
                </w:p>
              </w:tc>
              <w:tc>
                <w:tcPr>
                  <w:tcW w:w="143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color w:val="00000A"/>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2020</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2021</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2022</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5F29B3"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F29B3"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2023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F29B3" w:rsidRPr="00B03A69" w:rsidRDefault="005F29B3" w:rsidP="00B03A69">
                  <w:pPr>
                    <w:suppressAutoHyphens/>
                    <w:jc w:val="center"/>
                    <w:rPr>
                      <w:rFonts w:ascii="Times New Roman" w:hAnsi="Times New Roman" w:cs="Times New Roman"/>
                      <w:bCs/>
                    </w:rPr>
                  </w:pPr>
                </w:p>
              </w:tc>
            </w:tr>
            <w:tr w:rsidR="005F29B3"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F29B3"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2024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F29B3" w:rsidRPr="00B03A69" w:rsidRDefault="005F29B3" w:rsidP="00B03A69">
                  <w:pPr>
                    <w:suppressAutoHyphens/>
                    <w:jc w:val="center"/>
                    <w:rPr>
                      <w:rFonts w:ascii="Times New Roman" w:hAnsi="Times New Roman" w:cs="Times New Roman"/>
                      <w:bCs/>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Итого 2020-2024</w:t>
                  </w:r>
                  <w:r w:rsidR="000C354B" w:rsidRPr="00B03A69">
                    <w:rPr>
                      <w:rFonts w:ascii="Times New Roman" w:hAnsi="Times New Roman" w:cs="Times New Roman"/>
                      <w:bCs/>
                      <w:color w:val="00000A"/>
                    </w:rPr>
                    <w:t xml:space="preserve"> гг.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rPr>
                      <w:rFonts w:ascii="Times New Roman" w:hAnsi="Times New Roman" w:cs="Times New Roman"/>
                      <w:bCs/>
                      <w:color w:val="00000A"/>
                    </w:rPr>
                  </w:pPr>
                </w:p>
              </w:tc>
            </w:tr>
          </w:tbl>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bCs/>
                <w:color w:val="00000A"/>
                <w:sz w:val="24"/>
                <w:szCs w:val="24"/>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Ожидаемые конечные результаты, оценка планируемой эффективности</w:t>
            </w:r>
          </w:p>
        </w:tc>
        <w:tc>
          <w:tcPr>
            <w:tcW w:w="6804" w:type="dxa"/>
          </w:tcPr>
          <w:p w:rsidR="000C354B" w:rsidRPr="00B03A69" w:rsidRDefault="000C354B" w:rsidP="00161E1C">
            <w:pPr>
              <w:pStyle w:val="ad"/>
              <w:keepNext/>
              <w:widowControl/>
              <w:numPr>
                <w:ilvl w:val="0"/>
                <w:numId w:val="6"/>
              </w:numPr>
              <w:tabs>
                <w:tab w:val="center" w:pos="4861"/>
                <w:tab w:val="left" w:pos="8220"/>
              </w:tabs>
              <w:suppressAutoHyphens/>
              <w:ind w:right="-85"/>
              <w:rPr>
                <w:rFonts w:ascii="Times New Roman" w:eastAsia="Times New Roman" w:hAnsi="Times New Roman" w:cs="Times New Roman"/>
                <w:sz w:val="24"/>
                <w:szCs w:val="24"/>
              </w:rPr>
            </w:pPr>
            <w:r w:rsidRPr="00B03A69">
              <w:rPr>
                <w:rFonts w:ascii="Times New Roman" w:hAnsi="Times New Roman" w:cs="Times New Roman"/>
                <w:spacing w:val="2"/>
                <w:sz w:val="24"/>
                <w:szCs w:val="24"/>
                <w:shd w:val="clear" w:color="auto" w:fill="FFFFFF"/>
              </w:rPr>
              <w:t>Обеспечение выполнения государственных гарантий общедоступности и бесплатности дошкольного образования.</w:t>
            </w:r>
          </w:p>
          <w:p w:rsidR="000C354B" w:rsidRPr="00B03A69" w:rsidRDefault="000C354B" w:rsidP="00161E1C">
            <w:pPr>
              <w:pStyle w:val="ad"/>
              <w:keepNext/>
              <w:widowControl/>
              <w:numPr>
                <w:ilvl w:val="0"/>
                <w:numId w:val="6"/>
              </w:numPr>
              <w:tabs>
                <w:tab w:val="center" w:pos="4861"/>
                <w:tab w:val="left" w:pos="8220"/>
              </w:tabs>
              <w:suppressAutoHyphens/>
              <w:ind w:right="-85"/>
              <w:rPr>
                <w:rFonts w:ascii="Times New Roman" w:eastAsia="Times New Roman" w:hAnsi="Times New Roman" w:cs="Times New Roman"/>
                <w:sz w:val="24"/>
                <w:szCs w:val="24"/>
              </w:rPr>
            </w:pPr>
            <w:r w:rsidRPr="00B03A69">
              <w:rPr>
                <w:rFonts w:ascii="Times New Roman" w:hAnsi="Times New Roman" w:cs="Times New Roman"/>
                <w:spacing w:val="2"/>
                <w:sz w:val="24"/>
                <w:szCs w:val="24"/>
                <w:shd w:val="clear" w:color="auto" w:fill="FFFFFF"/>
              </w:rPr>
              <w:t>Ликвидация очереди на зачисление дет</w:t>
            </w:r>
            <w:r w:rsidR="005F29B3" w:rsidRPr="00B03A69">
              <w:rPr>
                <w:rFonts w:ascii="Times New Roman" w:hAnsi="Times New Roman" w:cs="Times New Roman"/>
                <w:spacing w:val="2"/>
                <w:sz w:val="24"/>
                <w:szCs w:val="24"/>
                <w:shd w:val="clear" w:color="auto" w:fill="FFFFFF"/>
              </w:rPr>
              <w:t>ей в возрасте от 0 до 3</w:t>
            </w:r>
            <w:r w:rsidRPr="00B03A69">
              <w:rPr>
                <w:rFonts w:ascii="Times New Roman" w:hAnsi="Times New Roman" w:cs="Times New Roman"/>
                <w:spacing w:val="2"/>
                <w:sz w:val="24"/>
                <w:szCs w:val="24"/>
                <w:shd w:val="clear" w:color="auto" w:fill="FFFFFF"/>
              </w:rPr>
              <w:t xml:space="preserve"> лет в дошкольные образовательные организации.</w:t>
            </w:r>
          </w:p>
          <w:p w:rsidR="000C354B" w:rsidRPr="00B03A69" w:rsidRDefault="000C354B" w:rsidP="00161E1C">
            <w:pPr>
              <w:pStyle w:val="ad"/>
              <w:keepNext/>
              <w:widowControl/>
              <w:numPr>
                <w:ilvl w:val="0"/>
                <w:numId w:val="6"/>
              </w:numPr>
              <w:tabs>
                <w:tab w:val="center" w:pos="4861"/>
                <w:tab w:val="left" w:pos="8220"/>
              </w:tabs>
              <w:suppressAutoHyphens/>
              <w:ind w:right="-85"/>
              <w:rPr>
                <w:rFonts w:ascii="Times New Roman" w:eastAsia="Times New Roman" w:hAnsi="Times New Roman" w:cs="Times New Roman"/>
                <w:sz w:val="24"/>
                <w:szCs w:val="24"/>
              </w:rPr>
            </w:pPr>
            <w:r w:rsidRPr="00B03A69">
              <w:rPr>
                <w:rFonts w:ascii="Times New Roman" w:hAnsi="Times New Roman" w:cs="Times New Roman"/>
                <w:spacing w:val="2"/>
                <w:sz w:val="24"/>
                <w:szCs w:val="24"/>
                <w:shd w:val="clear" w:color="auto" w:fill="FFFFFF"/>
              </w:rPr>
              <w:t>Увеличение доли воспитанников-мальчиков в возрасте 4 - 7 лет, охваченных дополнительной образовательной программой по национальной борьбе "Хуреш"</w:t>
            </w:r>
            <w:r w:rsidR="005F29B3" w:rsidRPr="00B03A69">
              <w:rPr>
                <w:rFonts w:ascii="Times New Roman" w:hAnsi="Times New Roman" w:cs="Times New Roman"/>
                <w:spacing w:val="2"/>
                <w:sz w:val="24"/>
                <w:szCs w:val="24"/>
                <w:shd w:val="clear" w:color="auto" w:fill="FFFFFF"/>
              </w:rPr>
              <w:t xml:space="preserve">. </w:t>
            </w:r>
          </w:p>
          <w:p w:rsidR="005A238B" w:rsidRPr="0053644D" w:rsidRDefault="005F29B3" w:rsidP="00161E1C">
            <w:pPr>
              <w:pStyle w:val="ad"/>
              <w:keepNext/>
              <w:widowControl/>
              <w:numPr>
                <w:ilvl w:val="0"/>
                <w:numId w:val="6"/>
              </w:numPr>
              <w:tabs>
                <w:tab w:val="center" w:pos="4861"/>
                <w:tab w:val="left" w:pos="8220"/>
              </w:tabs>
              <w:suppressAutoHyphens/>
              <w:ind w:right="-85"/>
              <w:rPr>
                <w:rFonts w:ascii="Times New Roman" w:eastAsia="Times New Roman" w:hAnsi="Times New Roman" w:cs="Times New Roman"/>
                <w:sz w:val="24"/>
                <w:szCs w:val="24"/>
              </w:rPr>
            </w:pPr>
            <w:r w:rsidRPr="00B03A69">
              <w:rPr>
                <w:rFonts w:ascii="Times New Roman" w:hAnsi="Times New Roman" w:cs="Times New Roman"/>
                <w:spacing w:val="2"/>
                <w:sz w:val="24"/>
                <w:szCs w:val="24"/>
                <w:shd w:val="clear" w:color="auto" w:fill="FFFFFF"/>
              </w:rPr>
              <w:t>Увеличение доли дошкольных образовательных учреждений Каа-Хемского района, реализующих дополнительную образовательную программу по национальной борьбе "Хуреш" для детей 4 - 7 лет за счет дополнительного времени вариативной части учебного плана.</w:t>
            </w:r>
          </w:p>
        </w:tc>
      </w:tr>
    </w:tbl>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b/>
          <w:color w:val="00000A"/>
        </w:rPr>
      </w:pPr>
      <w:r w:rsidRPr="00B03A69">
        <w:rPr>
          <w:rFonts w:ascii="Times New Roman" w:eastAsia="Times New Roman" w:hAnsi="Times New Roman" w:cs="Times New Roman"/>
          <w:b/>
          <w:color w:val="00000A"/>
        </w:rPr>
        <w:tab/>
      </w:r>
    </w:p>
    <w:p w:rsidR="000C354B" w:rsidRPr="00B03A69" w:rsidRDefault="000C354B" w:rsidP="00B03A69">
      <w:pPr>
        <w:jc w:val="center"/>
        <w:rPr>
          <w:rFonts w:ascii="Times New Roman" w:eastAsia="Tahoma" w:hAnsi="Times New Roman" w:cs="Times New Roman"/>
          <w:b/>
          <w:lang w:eastAsia="en-US"/>
        </w:rPr>
      </w:pPr>
      <w:r w:rsidRPr="00B03A69">
        <w:rPr>
          <w:rFonts w:ascii="Times New Roman" w:eastAsia="Tahoma" w:hAnsi="Times New Roman" w:cs="Times New Roman"/>
          <w:b/>
          <w:lang w:eastAsia="en-US"/>
        </w:rPr>
        <w:t>Содержание подпрограммы</w:t>
      </w:r>
    </w:p>
    <w:p w:rsidR="00C51B57" w:rsidRPr="00B03A69" w:rsidRDefault="00C51B57" w:rsidP="00B03A69">
      <w:pPr>
        <w:jc w:val="center"/>
        <w:rPr>
          <w:rFonts w:ascii="Times New Roman" w:eastAsia="Tahoma" w:hAnsi="Times New Roman" w:cs="Times New Roman"/>
          <w:b/>
          <w:lang w:eastAsia="en-US"/>
        </w:rPr>
      </w:pPr>
    </w:p>
    <w:p w:rsidR="000C354B" w:rsidRPr="00B03A69" w:rsidRDefault="000C354B" w:rsidP="00B03A69">
      <w:pPr>
        <w:pStyle w:val="ad"/>
        <w:numPr>
          <w:ilvl w:val="1"/>
          <w:numId w:val="3"/>
        </w:numPr>
        <w:jc w:val="center"/>
        <w:rPr>
          <w:rFonts w:ascii="Times New Roman" w:hAnsi="Times New Roman" w:cs="Times New Roman"/>
          <w:b/>
        </w:rPr>
      </w:pPr>
      <w:r w:rsidRPr="00B03A69">
        <w:rPr>
          <w:rFonts w:ascii="Times New Roman" w:hAnsi="Times New Roman" w:cs="Times New Roman"/>
          <w:b/>
        </w:rPr>
        <w:t>Характеристика сферы деятельности</w:t>
      </w:r>
    </w:p>
    <w:p w:rsidR="00B03A69" w:rsidRDefault="00B03A69" w:rsidP="00B03A69">
      <w:pPr>
        <w:widowControl/>
        <w:ind w:firstLine="708"/>
        <w:jc w:val="both"/>
        <w:rPr>
          <w:rFonts w:ascii="Times New Roman" w:eastAsia="DejaVu Sans" w:hAnsi="Times New Roman" w:cs="Times New Roman"/>
          <w:kern w:val="2"/>
          <w:lang w:eastAsia="ar-SA"/>
        </w:rPr>
      </w:pPr>
      <w:r w:rsidRPr="00B03A69">
        <w:rPr>
          <w:rFonts w:ascii="Times New Roman" w:eastAsia="Calibri" w:hAnsi="Times New Roman" w:cs="Times New Roman"/>
          <w:lang w:eastAsia="en-US"/>
        </w:rPr>
        <w:t xml:space="preserve">В </w:t>
      </w:r>
      <w:r w:rsidRPr="00B03A69">
        <w:rPr>
          <w:rFonts w:ascii="Times New Roman" w:eastAsia="DejaVu Sans" w:hAnsi="Times New Roman" w:cs="Times New Roman"/>
          <w:b/>
          <w:kern w:val="2"/>
          <w:lang w:eastAsia="ar-SA"/>
        </w:rPr>
        <w:t>13</w:t>
      </w:r>
      <w:r w:rsidRPr="00B03A69">
        <w:rPr>
          <w:rFonts w:ascii="Times New Roman" w:eastAsia="DejaVu Sans" w:hAnsi="Times New Roman" w:cs="Times New Roman"/>
          <w:kern w:val="2"/>
          <w:lang w:eastAsia="ar-SA"/>
        </w:rPr>
        <w:t xml:space="preserve"> дошкольных учреждениях охвачено – </w:t>
      </w:r>
      <w:r w:rsidRPr="00B03A69">
        <w:rPr>
          <w:rFonts w:ascii="Times New Roman" w:eastAsia="DejaVu Sans" w:hAnsi="Times New Roman" w:cs="Times New Roman"/>
          <w:b/>
          <w:kern w:val="2"/>
          <w:lang w:eastAsia="ar-SA"/>
        </w:rPr>
        <w:t>1217</w:t>
      </w:r>
      <w:r w:rsidRPr="00B03A69">
        <w:rPr>
          <w:rFonts w:ascii="Times New Roman" w:eastAsia="DejaVu Sans" w:hAnsi="Times New Roman" w:cs="Times New Roman"/>
          <w:kern w:val="2"/>
          <w:lang w:eastAsia="ar-SA"/>
        </w:rPr>
        <w:t xml:space="preserve"> воспитанников. Доступность дошкольного образования в районе составляет 66,6%. В двух общеобразовательных школах МБОУ СОШ Суг-Бажы, Дерзиг-Аксы  в 2-х группах получают услуги дошкольного образования – </w:t>
      </w:r>
      <w:r w:rsidRPr="00B03A69">
        <w:rPr>
          <w:rFonts w:ascii="Times New Roman" w:eastAsia="DejaVu Sans" w:hAnsi="Times New Roman" w:cs="Times New Roman"/>
          <w:b/>
          <w:kern w:val="2"/>
          <w:lang w:eastAsia="ar-SA"/>
        </w:rPr>
        <w:t>36</w:t>
      </w:r>
      <w:r w:rsidRPr="00B03A69">
        <w:rPr>
          <w:rFonts w:ascii="Times New Roman" w:eastAsia="DejaVu Sans" w:hAnsi="Times New Roman" w:cs="Times New Roman"/>
          <w:kern w:val="2"/>
          <w:lang w:eastAsia="ar-SA"/>
        </w:rPr>
        <w:t xml:space="preserve"> детей.</w:t>
      </w:r>
    </w:p>
    <w:p w:rsidR="00B03A69" w:rsidRDefault="00B03A69" w:rsidP="00B03A69">
      <w:pPr>
        <w:widowControl/>
        <w:ind w:firstLine="708"/>
        <w:jc w:val="both"/>
        <w:rPr>
          <w:rFonts w:ascii="Times New Roman" w:eastAsia="DejaVu Sans" w:hAnsi="Times New Roman" w:cs="Times New Roman"/>
          <w:kern w:val="2"/>
          <w:lang w:eastAsia="ar-SA"/>
        </w:rPr>
      </w:pPr>
      <w:r w:rsidRPr="00B03A69">
        <w:rPr>
          <w:rFonts w:ascii="Times New Roman" w:eastAsia="Times New Roman" w:hAnsi="Times New Roman" w:cs="Times New Roman"/>
        </w:rPr>
        <w:t xml:space="preserve">В 2018-2019 учебном году выпустились из дошкольных учреждений в первый класс – 317 воспитанников, из них – 32 детей, которые в течение учебного года посещали 3-х часовое кратковременное пребывание по подготовке к начальной школе.  </w:t>
      </w:r>
    </w:p>
    <w:p w:rsidR="00B03A69" w:rsidRDefault="00B03A69" w:rsidP="00B03A69">
      <w:pPr>
        <w:widowControl/>
        <w:ind w:firstLine="708"/>
        <w:jc w:val="both"/>
        <w:rPr>
          <w:rFonts w:ascii="Times New Roman" w:eastAsia="DejaVu Sans" w:hAnsi="Times New Roman" w:cs="Times New Roman"/>
          <w:kern w:val="2"/>
          <w:lang w:eastAsia="ar-SA"/>
        </w:rPr>
      </w:pPr>
      <w:r w:rsidRPr="00B03A69">
        <w:rPr>
          <w:rFonts w:ascii="Times New Roman" w:eastAsia="Times New Roman" w:hAnsi="Times New Roman" w:cs="Times New Roman"/>
        </w:rPr>
        <w:t>На 2019-2020 учебный год распределены в детские сады района - 125 ребенка, из них - 64 детей в детские сады с. Сарыг-Сеп (№1 «Теремок» - 33 детей, №5 «Родничок» комбинированного вида -31 детей), 61 детей распределены в другие детские сады района.</w:t>
      </w:r>
    </w:p>
    <w:p w:rsidR="00B03A69" w:rsidRDefault="00B03A69" w:rsidP="00B03A69">
      <w:pPr>
        <w:widowControl/>
        <w:ind w:firstLine="708"/>
        <w:jc w:val="both"/>
        <w:rPr>
          <w:rFonts w:ascii="Times New Roman" w:eastAsia="DejaVu Sans" w:hAnsi="Times New Roman" w:cs="Times New Roman"/>
          <w:kern w:val="2"/>
          <w:lang w:eastAsia="ar-SA"/>
        </w:rPr>
      </w:pPr>
      <w:r w:rsidRPr="00B03A69">
        <w:rPr>
          <w:rFonts w:ascii="Times New Roman" w:eastAsia="Times New Roman" w:hAnsi="Times New Roman" w:cs="Times New Roman"/>
        </w:rPr>
        <w:t>В основном остро стоит вопрос в устройство в детский сад детей в сельском поселении с. Суг-Бажы, где очередность составляет от рождения до 4 лет - 49 детей.</w:t>
      </w:r>
    </w:p>
    <w:p w:rsidR="00B03A69" w:rsidRDefault="00B03A69" w:rsidP="00B03A69">
      <w:pPr>
        <w:widowControl/>
        <w:ind w:firstLine="708"/>
        <w:jc w:val="both"/>
        <w:rPr>
          <w:rFonts w:ascii="Times New Roman" w:eastAsia="DejaVu Sans" w:hAnsi="Times New Roman" w:cs="Times New Roman"/>
          <w:kern w:val="2"/>
          <w:lang w:eastAsia="ar-SA"/>
        </w:rPr>
      </w:pPr>
      <w:r w:rsidRPr="00B03A69">
        <w:rPr>
          <w:rFonts w:ascii="Times New Roman" w:hAnsi="Times New Roman" w:cs="Times New Roman"/>
        </w:rPr>
        <w:t>Актуальной остается задача по достижению 100% охвата детей от 3 до 7 лет дошкольным образованием, исполнение которой затруднено существующей демографической ситуацией (высокая рождаемость).</w:t>
      </w:r>
    </w:p>
    <w:p w:rsidR="00B03A69" w:rsidRPr="00B03A69" w:rsidRDefault="00B03A69" w:rsidP="00B03A69">
      <w:pPr>
        <w:widowControl/>
        <w:ind w:firstLine="708"/>
        <w:jc w:val="both"/>
        <w:rPr>
          <w:rFonts w:ascii="Times New Roman" w:eastAsia="DejaVu Sans" w:hAnsi="Times New Roman" w:cs="Times New Roman"/>
          <w:kern w:val="2"/>
          <w:lang w:eastAsia="ar-SA"/>
        </w:rPr>
      </w:pPr>
      <w:r w:rsidRPr="00B03A69">
        <w:rPr>
          <w:rFonts w:ascii="Times New Roman" w:hAnsi="Times New Roman" w:cs="Times New Roman"/>
        </w:rPr>
        <w:t xml:space="preserve">В 2019-2020 годах будут продолжены мероприятия по увеличению мест в дошкольных организациях. Достижение показателей будет обеспечено в рамках национального проекта «Демография», в части «Содействие занятости женщин - создание условий дошкольного образования для детей в возрасте до трех лет», будут построены </w:t>
      </w:r>
      <w:r w:rsidRPr="00B03A69">
        <w:rPr>
          <w:rFonts w:ascii="Times New Roman" w:hAnsi="Times New Roman" w:cs="Times New Roman"/>
          <w:spacing w:val="9"/>
        </w:rPr>
        <w:t>дополнительные места в образовательных организациях</w:t>
      </w:r>
      <w:r w:rsidRPr="00B03A69">
        <w:rPr>
          <w:rFonts w:ascii="Times New Roman" w:hAnsi="Times New Roman" w:cs="Times New Roman"/>
        </w:rPr>
        <w:t xml:space="preserve">  в 17-ти объектах дошкольного образования республики (строительство ясельного корпуса на 30 мест). А также в рамках национального проекта «Образования», в части регионального проекта «Поддержка семей, имеющих детей», который направлен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Планируется строительство пристроек к 5 детским садам №5 с. Сарыг-Сеп, Суг-Бажы, Дерзиг-Аксы и Бурен-Бай-Хаак. </w:t>
      </w:r>
    </w:p>
    <w:p w:rsidR="00B03A69" w:rsidRDefault="00B03A69" w:rsidP="00B03A69">
      <w:pPr>
        <w:ind w:firstLine="708"/>
        <w:jc w:val="both"/>
        <w:rPr>
          <w:rFonts w:ascii="Times New Roman" w:hAnsi="Times New Roman" w:cs="Times New Roman"/>
          <w:bCs/>
        </w:rPr>
      </w:pPr>
      <w:r w:rsidRPr="00B03A69">
        <w:rPr>
          <w:rFonts w:ascii="Times New Roman" w:hAnsi="Times New Roman" w:cs="Times New Roman"/>
          <w:bCs/>
        </w:rPr>
        <w:t>Целью проекта в сфере дошкольного образования «Хуреш – в детские сады» является внедрение национальных традиций и развития тувинской национальной борьбы «Хуреш» (2021 г. охват 60% дошкольников-мальчиков в возрасте от 4 до 7 лет)</w:t>
      </w:r>
    </w:p>
    <w:p w:rsidR="00B03A69" w:rsidRPr="00B03A69" w:rsidRDefault="00B03A69" w:rsidP="00B03A69">
      <w:pPr>
        <w:ind w:firstLine="708"/>
        <w:jc w:val="both"/>
        <w:rPr>
          <w:rFonts w:ascii="Times New Roman" w:hAnsi="Times New Roman" w:cs="Times New Roman"/>
          <w:bCs/>
        </w:rPr>
      </w:pPr>
      <w:r w:rsidRPr="00B03A69">
        <w:rPr>
          <w:rFonts w:ascii="Times New Roman" w:hAnsi="Times New Roman" w:cs="Times New Roman"/>
          <w:bCs/>
        </w:rPr>
        <w:t>Проектом охвачено 6 детских садов (47%%) с общим охватом 162</w:t>
      </w:r>
      <w:r w:rsidRPr="00B03A69">
        <w:rPr>
          <w:rFonts w:ascii="Times New Roman" w:hAnsi="Times New Roman" w:cs="Times New Roman"/>
        </w:rPr>
        <w:t xml:space="preserve"> мальчиков-дошкольников (57%).</w:t>
      </w:r>
      <w:r w:rsidRPr="00B03A69">
        <w:rPr>
          <w:rFonts w:ascii="Times New Roman" w:hAnsi="Times New Roman" w:cs="Times New Roman"/>
          <w:bCs/>
        </w:rPr>
        <w:t xml:space="preserve">  За 2018-2019 учебный год проведены 13 соревнований по национальной борьбе «Хуреш» среди мальчиков-дошкольников с общим охватом 147 детей.  </w:t>
      </w:r>
    </w:p>
    <w:p w:rsidR="0082513E" w:rsidRPr="00B03A69" w:rsidRDefault="0082513E" w:rsidP="00B03A69">
      <w:pPr>
        <w:ind w:firstLine="708"/>
        <w:jc w:val="both"/>
        <w:rPr>
          <w:rFonts w:ascii="Times New Roman" w:hAnsi="Times New Roman" w:cs="Times New Roman"/>
        </w:rPr>
      </w:pPr>
      <w:r w:rsidRPr="00B03A69">
        <w:rPr>
          <w:rFonts w:ascii="Times New Roman" w:hAnsi="Times New Roman" w:cs="Times New Roman"/>
        </w:rPr>
        <w:t xml:space="preserve">Муниципальный проект </w:t>
      </w:r>
      <w:r w:rsidRPr="00B03A69">
        <w:rPr>
          <w:rFonts w:ascii="Times New Roman" w:hAnsi="Times New Roman" w:cs="Times New Roman"/>
          <w:b/>
        </w:rPr>
        <w:t>«Поддержка семей, имеющих детей»</w:t>
      </w:r>
      <w:r w:rsidRPr="00B03A69">
        <w:rPr>
          <w:rFonts w:ascii="Times New Roman" w:hAnsi="Times New Roman" w:cs="Times New Roman"/>
        </w:rPr>
        <w:t xml:space="preserve"> направлен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программы психолого-педагогической, методической и консультативной помощи родителям детей, получающих дошкольное образование </w:t>
      </w:r>
      <w:r w:rsidRPr="00B03A69">
        <w:rPr>
          <w:rFonts w:ascii="Times New Roman" w:hAnsi="Times New Roman" w:cs="Times New Roman"/>
        </w:rPr>
        <w:br/>
        <w:t>в семье.</w:t>
      </w:r>
    </w:p>
    <w:p w:rsidR="0082513E" w:rsidRPr="00B03A69" w:rsidRDefault="0082513E" w:rsidP="00B03A69">
      <w:pPr>
        <w:ind w:firstLine="708"/>
        <w:jc w:val="both"/>
        <w:rPr>
          <w:rFonts w:ascii="Times New Roman" w:hAnsi="Times New Roman" w:cs="Times New Roman"/>
        </w:rPr>
      </w:pPr>
      <w:r w:rsidRPr="00B03A69">
        <w:rPr>
          <w:rFonts w:ascii="Times New Roman" w:hAnsi="Times New Roman" w:cs="Times New Roman"/>
        </w:rPr>
        <w:t>Результаты реализации настоящего муниципального проекта окажут существенное влияние на создание благоприятных условий для раннего развития детей, в том числе через программы психолого-педагогической, методической и консультативной помощи родителям детей, получающих дошкольное образование в семье, которые будут способствовать повышению психолого-педагогической грамотности родителей.</w:t>
      </w:r>
    </w:p>
    <w:p w:rsidR="0082513E" w:rsidRPr="00B03A69" w:rsidRDefault="0082513E" w:rsidP="00B03A69">
      <w:pPr>
        <w:ind w:firstLine="708"/>
        <w:jc w:val="both"/>
        <w:rPr>
          <w:rFonts w:ascii="Times New Roman" w:hAnsi="Times New Roman" w:cs="Times New Roman"/>
          <w:bCs/>
          <w:lang w:eastAsia="en-US"/>
        </w:rPr>
      </w:pPr>
      <w:r w:rsidRPr="00B03A69">
        <w:rPr>
          <w:rFonts w:ascii="Times New Roman" w:hAnsi="Times New Roman" w:cs="Times New Roman"/>
        </w:rPr>
        <w:t xml:space="preserve">Основным результатом проекта является удовлетворение потребности родителей (законных представителей) в саморазвитии по вопросам образования и воспитания детей, в том числе родителей детей, </w:t>
      </w:r>
      <w:r w:rsidRPr="00B03A69">
        <w:rPr>
          <w:rFonts w:ascii="Times New Roman" w:hAnsi="Times New Roman" w:cs="Times New Roman"/>
          <w:bCs/>
          <w:lang w:eastAsia="en-US"/>
        </w:rPr>
        <w:t>получающих дошкольное образование в семье.</w:t>
      </w:r>
    </w:p>
    <w:p w:rsidR="0082513E" w:rsidRPr="00B03A69" w:rsidRDefault="0082513E" w:rsidP="00B03A69">
      <w:pPr>
        <w:ind w:firstLine="708"/>
        <w:jc w:val="both"/>
        <w:rPr>
          <w:rFonts w:ascii="Times New Roman" w:hAnsi="Times New Roman" w:cs="Times New Roman"/>
        </w:rPr>
      </w:pPr>
      <w:r w:rsidRPr="00B03A69">
        <w:rPr>
          <w:rFonts w:ascii="Times New Roman" w:hAnsi="Times New Roman" w:cs="Times New Roman"/>
          <w:bCs/>
          <w:lang w:eastAsia="en-US"/>
        </w:rPr>
        <w:t xml:space="preserve">Результат будет достигнут за счет реализации программы психолого-педагогической, методической и консультативной помощи родителям (законных представителей) через предоставление указанным категориям граждан услуг </w:t>
      </w:r>
      <w:r w:rsidRPr="00B03A69">
        <w:rPr>
          <w:rFonts w:ascii="Times New Roman" w:hAnsi="Times New Roman" w:cs="Times New Roman"/>
          <w:bCs/>
        </w:rPr>
        <w:t>психолого-педагогической, методической и консультативной помощи родителям (законным представителям) детей, а также гражданам</w:t>
      </w:r>
      <w:r w:rsidRPr="00B03A69">
        <w:rPr>
          <w:rFonts w:ascii="Times New Roman" w:hAnsi="Times New Roman" w:cs="Times New Roman"/>
        </w:rPr>
        <w:t>, желающим принять на воспитание в свои семьи детей, оставшихся без попечения родителей (далее – услуги).</w:t>
      </w:r>
    </w:p>
    <w:p w:rsidR="0082513E" w:rsidRPr="00B03A69" w:rsidRDefault="0082513E" w:rsidP="00B03A69">
      <w:pPr>
        <w:ind w:firstLine="708"/>
        <w:jc w:val="both"/>
        <w:rPr>
          <w:rFonts w:ascii="Times New Roman" w:hAnsi="Times New Roman" w:cs="Times New Roman"/>
        </w:rPr>
      </w:pPr>
      <w:r w:rsidRPr="00B03A69">
        <w:rPr>
          <w:rFonts w:ascii="Times New Roman" w:hAnsi="Times New Roman" w:cs="Times New Roman"/>
        </w:rPr>
        <w:t xml:space="preserve">К 2024 году не менее 85% </w:t>
      </w:r>
      <w:r w:rsidRPr="00B03A69">
        <w:rPr>
          <w:rFonts w:ascii="Times New Roman" w:hAnsi="Times New Roman" w:cs="Times New Roman"/>
          <w:bCs/>
        </w:rPr>
        <w:t>родителей (законных представителей) детей</w:t>
      </w:r>
      <w:r w:rsidRPr="00B03A69" w:rsidDel="001C5E57">
        <w:rPr>
          <w:rFonts w:ascii="Times New Roman" w:hAnsi="Times New Roman" w:cs="Times New Roman"/>
        </w:rPr>
        <w:t xml:space="preserve"> </w:t>
      </w:r>
      <w:r w:rsidRPr="00B03A69">
        <w:rPr>
          <w:rFonts w:ascii="Times New Roman" w:hAnsi="Times New Roman" w:cs="Times New Roman"/>
        </w:rPr>
        <w:t xml:space="preserve">получат услуги </w:t>
      </w:r>
      <w:r w:rsidRPr="00B03A69">
        <w:rPr>
          <w:rFonts w:ascii="Times New Roman" w:hAnsi="Times New Roman" w:cs="Times New Roman"/>
          <w:bCs/>
        </w:rPr>
        <w:t>психолого-педагогической, методической и консультативной помощи, а также будет оказана поддержка гражданам</w:t>
      </w:r>
      <w:r w:rsidRPr="00B03A69">
        <w:rPr>
          <w:rFonts w:ascii="Times New Roman" w:hAnsi="Times New Roman" w:cs="Times New Roman"/>
        </w:rPr>
        <w:t>, желающим принять на воспитание в свои семьи детей, оставшихся без попечения родителей (нарастающим итогом начиная с 2019 года). Реализация услуг предполагается через сеть некоммерческих организаций и иных организаций, в том числе государственных, муниципальных, социально-ориентированных некоммерческих организаций, организаций, реализующих функции территориальных центров социальной помощи семье и детям, центров психолого-педагогической помощи населению.</w:t>
      </w:r>
    </w:p>
    <w:p w:rsidR="0082513E" w:rsidRPr="00B03A69" w:rsidRDefault="0082513E" w:rsidP="00B03A69">
      <w:pPr>
        <w:ind w:firstLine="708"/>
        <w:jc w:val="both"/>
        <w:rPr>
          <w:rFonts w:ascii="Times New Roman" w:hAnsi="Times New Roman" w:cs="Times New Roman"/>
        </w:rPr>
      </w:pPr>
      <w:r w:rsidRPr="00B03A69">
        <w:rPr>
          <w:rFonts w:ascii="Times New Roman" w:hAnsi="Times New Roman" w:cs="Times New Roman"/>
        </w:rPr>
        <w:t>С учетом целевой модели информационно-просветительской поддержки родителей к 2019 году будут сформированы содержание и требования к услугам, а также с учетом критериев оценки качества оказания общественно полезных услуг, утвержденных постановлением Правительства Российской Федерации от 27 октября 2016 г. № 1096 будут сформированы критерии оценки качества оказания услуг.</w:t>
      </w:r>
    </w:p>
    <w:p w:rsidR="005A238B" w:rsidRPr="00B03A69" w:rsidRDefault="0082513E" w:rsidP="00B03A69">
      <w:pPr>
        <w:ind w:firstLine="708"/>
        <w:jc w:val="both"/>
        <w:rPr>
          <w:rFonts w:ascii="Times New Roman" w:hAnsi="Times New Roman" w:cs="Times New Roman"/>
          <w:spacing w:val="2"/>
          <w:shd w:val="clear" w:color="auto" w:fill="FFFFFF"/>
        </w:rPr>
      </w:pPr>
      <w:r w:rsidRPr="00B03A69">
        <w:rPr>
          <w:rFonts w:ascii="Times New Roman" w:hAnsi="Times New Roman" w:cs="Times New Roman"/>
        </w:rPr>
        <w:t>В соответствии со сформированными содержанием,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информационно-просветительской поддержке родителей в регионах.</w:t>
      </w:r>
    </w:p>
    <w:p w:rsidR="000C354B" w:rsidRPr="00B03A69" w:rsidRDefault="000C354B" w:rsidP="00B03A69">
      <w:pPr>
        <w:jc w:val="both"/>
        <w:rPr>
          <w:rFonts w:ascii="Times New Roman" w:hAnsi="Times New Roman" w:cs="Times New Roman"/>
          <w:spacing w:val="2"/>
          <w:shd w:val="clear" w:color="auto" w:fill="FFFFFF"/>
        </w:rPr>
      </w:pPr>
      <w:r w:rsidRPr="00B03A69">
        <w:rPr>
          <w:rFonts w:ascii="Times New Roman" w:hAnsi="Times New Roman" w:cs="Times New Roman"/>
          <w:spacing w:val="2"/>
          <w:shd w:val="clear" w:color="auto" w:fill="FFFFFF"/>
        </w:rPr>
        <w:t>     </w:t>
      </w:r>
      <w:r w:rsidRPr="00B03A69">
        <w:rPr>
          <w:rFonts w:ascii="Times New Roman" w:hAnsi="Times New Roman" w:cs="Times New Roman"/>
          <w:spacing w:val="2"/>
          <w:shd w:val="clear" w:color="auto" w:fill="FFFFFF"/>
        </w:rPr>
        <w:tab/>
        <w:t>Качество предоставляемого дошкольного образования требует улучшения материально-технического оснащения, предметно-развивающей и культурно пространственной среды в дошкольных образовательных организациях.</w:t>
      </w:r>
    </w:p>
    <w:p w:rsidR="000C354B" w:rsidRPr="00B03A69" w:rsidRDefault="000C354B" w:rsidP="00B03A69">
      <w:pPr>
        <w:jc w:val="center"/>
        <w:rPr>
          <w:rFonts w:ascii="Times New Roman" w:eastAsia="Times New Roman" w:hAnsi="Times New Roman" w:cs="Times New Roman"/>
          <w:b/>
          <w:color w:val="242424"/>
          <w:spacing w:val="2"/>
        </w:rPr>
      </w:pPr>
    </w:p>
    <w:p w:rsidR="000C354B" w:rsidRPr="00B03A69" w:rsidRDefault="000C354B" w:rsidP="00B03A69">
      <w:pPr>
        <w:pStyle w:val="ad"/>
        <w:widowControl/>
        <w:numPr>
          <w:ilvl w:val="1"/>
          <w:numId w:val="3"/>
        </w:numPr>
        <w:jc w:val="center"/>
        <w:rPr>
          <w:rFonts w:ascii="Times New Roman" w:hAnsi="Times New Roman" w:cs="Times New Roman"/>
          <w:spacing w:val="2"/>
          <w:shd w:val="clear" w:color="auto" w:fill="FFFFFF"/>
        </w:rPr>
      </w:pPr>
      <w:r w:rsidRPr="00B03A69">
        <w:rPr>
          <w:rFonts w:ascii="Times New Roman" w:eastAsia="Times New Roman" w:hAnsi="Times New Roman" w:cs="Times New Roman"/>
          <w:b/>
          <w:color w:val="242424"/>
          <w:spacing w:val="2"/>
        </w:rPr>
        <w:t>Приоритеты, цели, задачи сферы деятельности</w:t>
      </w:r>
    </w:p>
    <w:p w:rsidR="000C354B" w:rsidRPr="00B03A69" w:rsidRDefault="000C354B" w:rsidP="00B03A69">
      <w:pPr>
        <w:ind w:firstLine="567"/>
        <w:jc w:val="both"/>
        <w:rPr>
          <w:rFonts w:ascii="Times New Roman" w:hAnsi="Times New Roman" w:cs="Times New Roman"/>
          <w:spacing w:val="2"/>
          <w:shd w:val="clear" w:color="auto" w:fill="FFFFFF"/>
        </w:rPr>
      </w:pPr>
      <w:r w:rsidRPr="00B03A69">
        <w:rPr>
          <w:rFonts w:ascii="Times New Roman" w:hAnsi="Times New Roman" w:cs="Times New Roman"/>
          <w:spacing w:val="2"/>
          <w:shd w:val="clear" w:color="auto" w:fill="FFFFFF"/>
        </w:rPr>
        <w:t>Приоритетными направлениями в области дошкольного образования являются:</w:t>
      </w:r>
      <w:r w:rsidRPr="00B03A69">
        <w:rPr>
          <w:rFonts w:ascii="Times New Roman" w:hAnsi="Times New Roman" w:cs="Times New Roman"/>
          <w:spacing w:val="2"/>
        </w:rPr>
        <w:br/>
      </w:r>
      <w:r w:rsidRPr="00B03A69">
        <w:rPr>
          <w:rFonts w:ascii="Times New Roman" w:hAnsi="Times New Roman" w:cs="Times New Roman"/>
          <w:spacing w:val="2"/>
          <w:shd w:val="clear" w:color="auto" w:fill="FFFFFF"/>
        </w:rPr>
        <w:t>-обеспечение доступности, качества и расширение спектра услуг дошкольного образования;</w:t>
      </w:r>
      <w:r w:rsidRPr="00B03A69">
        <w:rPr>
          <w:rFonts w:ascii="Times New Roman" w:hAnsi="Times New Roman" w:cs="Times New Roman"/>
          <w:spacing w:val="2"/>
        </w:rPr>
        <w:br/>
      </w:r>
      <w:r w:rsidRPr="00B03A69">
        <w:rPr>
          <w:rFonts w:ascii="Times New Roman" w:hAnsi="Times New Roman" w:cs="Times New Roman"/>
          <w:spacing w:val="2"/>
          <w:shd w:val="clear" w:color="auto" w:fill="FFFFFF"/>
        </w:rPr>
        <w:t>- совершенствование системы дошкольного образования детей.</w:t>
      </w:r>
    </w:p>
    <w:p w:rsidR="000C354B" w:rsidRPr="00B03A69" w:rsidRDefault="000C354B" w:rsidP="00B03A69">
      <w:pPr>
        <w:ind w:firstLine="567"/>
        <w:jc w:val="both"/>
        <w:rPr>
          <w:rFonts w:ascii="Times New Roman" w:hAnsi="Times New Roman" w:cs="Times New Roman"/>
          <w:spacing w:val="2"/>
        </w:rPr>
      </w:pPr>
      <w:r w:rsidRPr="00B03A69">
        <w:rPr>
          <w:rFonts w:ascii="Times New Roman" w:hAnsi="Times New Roman" w:cs="Times New Roman"/>
          <w:spacing w:val="2"/>
          <w:shd w:val="clear" w:color="auto" w:fill="FFFFFF"/>
        </w:rPr>
        <w:t>Целью подпрограммы является повышение доступности качественного дошкольного образования, соответствующего требованиям инновационного развития экономики и современным потребностям общества.</w:t>
      </w:r>
    </w:p>
    <w:p w:rsidR="00682A33" w:rsidRPr="00B03A69" w:rsidRDefault="000C354B" w:rsidP="00682A33">
      <w:pPr>
        <w:tabs>
          <w:tab w:val="left" w:pos="459"/>
        </w:tabs>
        <w:suppressAutoHyphens/>
        <w:spacing w:after="60"/>
        <w:contextualSpacing/>
        <w:rPr>
          <w:rFonts w:ascii="Times New Roman" w:hAnsi="Times New Roman" w:cs="Times New Roman"/>
          <w:color w:val="2D2D2D"/>
          <w:spacing w:val="2"/>
          <w:shd w:val="clear" w:color="auto" w:fill="FFFFFF"/>
        </w:rPr>
      </w:pPr>
      <w:r w:rsidRPr="00682A33">
        <w:rPr>
          <w:rFonts w:ascii="Times New Roman" w:hAnsi="Times New Roman" w:cs="Times New Roman"/>
          <w:b/>
          <w:spacing w:val="2"/>
          <w:shd w:val="clear" w:color="auto" w:fill="FFFFFF"/>
        </w:rPr>
        <w:t>Задачи:</w:t>
      </w:r>
      <w:r w:rsidRPr="00B03A69">
        <w:rPr>
          <w:rFonts w:ascii="Times New Roman" w:hAnsi="Times New Roman" w:cs="Times New Roman"/>
          <w:spacing w:val="2"/>
        </w:rPr>
        <w:br/>
      </w:r>
      <w:r w:rsidR="00682A33" w:rsidRPr="00B03A69">
        <w:rPr>
          <w:rFonts w:ascii="Times New Roman" w:hAnsi="Times New Roman" w:cs="Times New Roman"/>
          <w:color w:val="2D2D2D"/>
          <w:spacing w:val="2"/>
          <w:shd w:val="clear" w:color="auto" w:fill="FFFFFF"/>
        </w:rPr>
        <w:t>1)Создание условий для развития системы предоставления качественного общедоступного и бесплатного дошкольного образования в Каа-Хемском районе;</w:t>
      </w:r>
    </w:p>
    <w:p w:rsidR="0082513E" w:rsidRPr="00B03A69" w:rsidRDefault="00682A33" w:rsidP="00682A33">
      <w:pPr>
        <w:jc w:val="both"/>
        <w:rPr>
          <w:rFonts w:ascii="Times New Roman" w:hAnsi="Times New Roman" w:cs="Times New Roman"/>
          <w:spacing w:val="2"/>
          <w:shd w:val="clear" w:color="auto" w:fill="FFFFFF"/>
        </w:rPr>
      </w:pPr>
      <w:r w:rsidRPr="00FC1319">
        <w:rPr>
          <w:rFonts w:ascii="Times New Roman" w:hAnsi="Times New Roman" w:cs="Times New Roman"/>
          <w:color w:val="2D2D2D"/>
          <w:spacing w:val="2"/>
          <w:shd w:val="clear" w:color="auto" w:fill="FFFFFF"/>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Pr="00FC1319">
        <w:rPr>
          <w:rFonts w:ascii="Times New Roman" w:hAnsi="Times New Roman" w:cs="Times New Roman"/>
          <w:color w:val="2D2D2D"/>
          <w:spacing w:val="2"/>
        </w:rPr>
        <w:br/>
      </w:r>
      <w:r w:rsidRPr="00FC1319">
        <w:rPr>
          <w:rFonts w:ascii="Times New Roman" w:hAnsi="Times New Roman" w:cs="Times New Roman"/>
          <w:color w:val="2D2D2D"/>
          <w:spacing w:val="2"/>
          <w:shd w:val="clear" w:color="auto" w:fill="FFFFFF"/>
        </w:rPr>
        <w:t>3) Обеспечение эффективной системы по социализации и самореализации, развитию потенциала детей;</w:t>
      </w:r>
    </w:p>
    <w:p w:rsidR="000C354B" w:rsidRPr="00B03A69" w:rsidRDefault="000C354B" w:rsidP="00B03A69">
      <w:pPr>
        <w:pStyle w:val="ad"/>
        <w:numPr>
          <w:ilvl w:val="1"/>
          <w:numId w:val="3"/>
        </w:numPr>
        <w:jc w:val="center"/>
        <w:rPr>
          <w:rFonts w:ascii="Times New Roman" w:hAnsi="Times New Roman" w:cs="Times New Roman"/>
          <w:b/>
        </w:rPr>
      </w:pPr>
      <w:r w:rsidRPr="00B03A69">
        <w:rPr>
          <w:rFonts w:ascii="Times New Roman" w:hAnsi="Times New Roman" w:cs="Times New Roman"/>
          <w:b/>
        </w:rPr>
        <w:t>Целевые показатели (индикаторы) подпрограммы:</w:t>
      </w:r>
    </w:p>
    <w:p w:rsidR="005A238B" w:rsidRPr="00B03A69" w:rsidRDefault="000C354B" w:rsidP="00B03A69">
      <w:pPr>
        <w:ind w:firstLine="567"/>
        <w:jc w:val="both"/>
        <w:rPr>
          <w:rFonts w:ascii="Times New Roman" w:hAnsi="Times New Roman" w:cs="Times New Roman"/>
          <w:spacing w:val="2"/>
          <w:shd w:val="clear" w:color="auto" w:fill="FFFFFF"/>
        </w:rPr>
      </w:pPr>
      <w:r w:rsidRPr="00B03A69">
        <w:rPr>
          <w:rFonts w:ascii="Times New Roman" w:hAnsi="Times New Roman" w:cs="Times New Roman"/>
          <w:spacing w:val="2"/>
          <w:shd w:val="clear" w:color="auto" w:fill="FFFFFF"/>
        </w:rPr>
        <w:t>Эффективность подпрограммы рассматривается по целевым индикаторам, позволяющим оценивать ход реализации подпрограммы:</w:t>
      </w:r>
      <w:r w:rsidRPr="00B03A69">
        <w:rPr>
          <w:rFonts w:ascii="Times New Roman" w:hAnsi="Times New Roman" w:cs="Times New Roman"/>
          <w:spacing w:val="2"/>
        </w:rPr>
        <w:br/>
      </w:r>
      <w:r w:rsidR="005A238B" w:rsidRPr="00B03A69">
        <w:rPr>
          <w:rFonts w:ascii="Times New Roman" w:hAnsi="Times New Roman" w:cs="Times New Roman"/>
          <w:spacing w:val="2"/>
          <w:shd w:val="clear" w:color="auto" w:fill="FFFFFF"/>
        </w:rPr>
        <w:t>1. Доля</w:t>
      </w:r>
      <w:r w:rsidRPr="00B03A69">
        <w:rPr>
          <w:rFonts w:ascii="Times New Roman" w:hAnsi="Times New Roman" w:cs="Times New Roman"/>
          <w:spacing w:val="2"/>
          <w:shd w:val="clear" w:color="auto" w:fill="FFFFFF"/>
        </w:rPr>
        <w:t xml:space="preserve"> детей в возрасте от 0 до 3 лет, получающих дошкольную образовательную услугу и (или) услугу по присмотру и уход в организациях различной организационно-правовой формы и формы собственности, в общей численности детей от 0 до 3 лет</w:t>
      </w:r>
      <w:r w:rsidR="005A238B" w:rsidRPr="00B03A69">
        <w:rPr>
          <w:rFonts w:ascii="Times New Roman" w:hAnsi="Times New Roman" w:cs="Times New Roman"/>
          <w:spacing w:val="2"/>
          <w:shd w:val="clear" w:color="auto" w:fill="FFFFFF"/>
        </w:rPr>
        <w:t>.</w:t>
      </w:r>
    </w:p>
    <w:p w:rsidR="000C354B" w:rsidRPr="00B03A69" w:rsidRDefault="005A238B" w:rsidP="00B03A69">
      <w:pPr>
        <w:jc w:val="both"/>
        <w:rPr>
          <w:rFonts w:ascii="Times New Roman" w:hAnsi="Times New Roman" w:cs="Times New Roman"/>
          <w:spacing w:val="2"/>
          <w:shd w:val="clear" w:color="auto" w:fill="FFFFFF"/>
        </w:rPr>
      </w:pPr>
      <w:r w:rsidRPr="00B03A69">
        <w:rPr>
          <w:rFonts w:ascii="Times New Roman" w:hAnsi="Times New Roman" w:cs="Times New Roman"/>
          <w:color w:val="2D2D2D"/>
          <w:spacing w:val="2"/>
          <w:shd w:val="clear" w:color="auto" w:fill="FFFFFF"/>
        </w:rPr>
        <w:t>2. Доля</w:t>
      </w:r>
      <w:r w:rsidR="000C354B" w:rsidRPr="00B03A69">
        <w:rPr>
          <w:rFonts w:ascii="Times New Roman" w:hAnsi="Times New Roman" w:cs="Times New Roman"/>
          <w:color w:val="2D2D2D"/>
          <w:spacing w:val="2"/>
          <w:shd w:val="clear" w:color="auto" w:fill="FFFFFF"/>
        </w:rPr>
        <w:t xml:space="preserve"> воспитанников-мальчиков в возрасте 4 - 7 лет, охваченных дополнительной образовательной программой по национальной борьбе "Хуреш";</w:t>
      </w:r>
      <w:r w:rsidR="000C354B" w:rsidRPr="00B03A69">
        <w:rPr>
          <w:rFonts w:ascii="Times New Roman" w:hAnsi="Times New Roman" w:cs="Times New Roman"/>
          <w:color w:val="2D2D2D"/>
          <w:spacing w:val="2"/>
        </w:rPr>
        <w:br/>
      </w:r>
      <w:r w:rsidR="000C354B" w:rsidRPr="00B03A69">
        <w:rPr>
          <w:rFonts w:ascii="Times New Roman" w:hAnsi="Times New Roman" w:cs="Times New Roman"/>
          <w:color w:val="2D2D2D"/>
          <w:spacing w:val="2"/>
          <w:shd w:val="clear" w:color="auto" w:fill="FFFFFF"/>
        </w:rPr>
        <w:t xml:space="preserve">- увеличение доли дошкольных образовательных учреждений Каа-Хемского района, реализующих дополнительную образовательную программу по национальной борьбе "Хуреш" для детей 4 - 7 лет за счет дополнительного времени вариативной части </w:t>
      </w:r>
      <w:r w:rsidR="005F29B3" w:rsidRPr="00B03A69">
        <w:rPr>
          <w:rFonts w:ascii="Times New Roman" w:hAnsi="Times New Roman" w:cs="Times New Roman"/>
          <w:spacing w:val="2"/>
          <w:shd w:val="clear" w:color="auto" w:fill="FFFFFF"/>
        </w:rPr>
        <w:t>учебного плана</w:t>
      </w:r>
      <w:r w:rsidR="000C354B" w:rsidRPr="00B03A69">
        <w:rPr>
          <w:rFonts w:ascii="Times New Roman" w:hAnsi="Times New Roman" w:cs="Times New Roman"/>
          <w:spacing w:val="2"/>
          <w:shd w:val="clear" w:color="auto" w:fill="FFFFFF"/>
        </w:rPr>
        <w:t xml:space="preserve">. </w:t>
      </w:r>
    </w:p>
    <w:p w:rsidR="000C354B" w:rsidRPr="00B03A69" w:rsidRDefault="000C354B" w:rsidP="00B03A69">
      <w:pPr>
        <w:ind w:firstLine="567"/>
        <w:jc w:val="both"/>
        <w:rPr>
          <w:rFonts w:ascii="Times New Roman" w:hAnsi="Times New Roman" w:cs="Times New Roman"/>
          <w:spacing w:val="2"/>
          <w:shd w:val="clear" w:color="auto" w:fill="FFFFFF"/>
        </w:rPr>
      </w:pPr>
      <w:r w:rsidRPr="00B03A69">
        <w:rPr>
          <w:rFonts w:ascii="Times New Roman" w:hAnsi="Times New Roman" w:cs="Times New Roman"/>
          <w:spacing w:val="2"/>
          <w:shd w:val="clear" w:color="auto" w:fill="FFFFFF"/>
        </w:rPr>
        <w:t>Достижение заявленных значений показателей возможно в случае реализации мер планового внедрения и реализации, соответствующего объемам финансирования подпрограммы, соответствующим плановым условиям.</w:t>
      </w:r>
    </w:p>
    <w:p w:rsidR="000C354B" w:rsidRPr="00B03A69" w:rsidRDefault="000C354B" w:rsidP="00B03A69">
      <w:pPr>
        <w:jc w:val="center"/>
        <w:rPr>
          <w:rFonts w:ascii="Times New Roman" w:eastAsia="Times New Roman" w:hAnsi="Times New Roman" w:cs="Times New Roman"/>
          <w:b/>
          <w:bCs/>
          <w:color w:val="00000A"/>
        </w:rPr>
      </w:pPr>
    </w:p>
    <w:p w:rsidR="000C354B" w:rsidRPr="00B03A69" w:rsidRDefault="000C354B" w:rsidP="00B03A69">
      <w:pPr>
        <w:pStyle w:val="ad"/>
        <w:widowControl/>
        <w:numPr>
          <w:ilvl w:val="1"/>
          <w:numId w:val="3"/>
        </w:numPr>
        <w:jc w:val="center"/>
        <w:rPr>
          <w:rFonts w:ascii="Times New Roman" w:eastAsia="Times New Roman" w:hAnsi="Times New Roman" w:cs="Times New Roman"/>
          <w:b/>
          <w:bCs/>
          <w:color w:val="00000A"/>
        </w:rPr>
      </w:pPr>
      <w:r w:rsidRPr="00B03A69">
        <w:rPr>
          <w:rFonts w:ascii="Times New Roman" w:eastAsia="Times New Roman" w:hAnsi="Times New Roman" w:cs="Times New Roman"/>
          <w:b/>
          <w:bCs/>
          <w:color w:val="00000A"/>
        </w:rPr>
        <w:t>Сроки и этапы реализации подпрограммы</w:t>
      </w:r>
    </w:p>
    <w:p w:rsidR="000C354B" w:rsidRPr="00B03A69" w:rsidRDefault="000C354B" w:rsidP="00B03A69">
      <w:pPr>
        <w:tabs>
          <w:tab w:val="left" w:pos="1134"/>
        </w:tabs>
        <w:suppressAutoHyphens/>
        <w:ind w:firstLine="709"/>
        <w:contextualSpacing/>
        <w:jc w:val="both"/>
        <w:rPr>
          <w:rFonts w:ascii="Times New Roman" w:eastAsia="Times New Roman" w:hAnsi="Times New Roman" w:cs="Times New Roman"/>
          <w:color w:val="00000A"/>
        </w:rPr>
      </w:pPr>
      <w:r w:rsidRPr="00B03A69">
        <w:rPr>
          <w:rFonts w:ascii="Times New Roman" w:eastAsia="Times New Roman" w:hAnsi="Times New Roman" w:cs="Times New Roman"/>
          <w:color w:val="00000A"/>
        </w:rPr>
        <w:t>Подпрограмма</w:t>
      </w:r>
      <w:r w:rsidR="005F29B3" w:rsidRPr="00B03A69">
        <w:rPr>
          <w:rFonts w:ascii="Times New Roman" w:eastAsia="Times New Roman" w:hAnsi="Times New Roman" w:cs="Times New Roman"/>
          <w:color w:val="00000A"/>
        </w:rPr>
        <w:t xml:space="preserve"> реализуется в 2020-2024</w:t>
      </w:r>
      <w:r w:rsidRPr="00B03A69">
        <w:rPr>
          <w:rFonts w:ascii="Times New Roman" w:eastAsia="Times New Roman" w:hAnsi="Times New Roman" w:cs="Times New Roman"/>
          <w:color w:val="00000A"/>
        </w:rPr>
        <w:t xml:space="preserve"> годы. </w:t>
      </w:r>
    </w:p>
    <w:p w:rsidR="000C354B" w:rsidRPr="00B03A69" w:rsidRDefault="000C354B" w:rsidP="00B03A69">
      <w:pPr>
        <w:tabs>
          <w:tab w:val="left" w:pos="1134"/>
        </w:tabs>
        <w:suppressAutoHyphens/>
        <w:ind w:firstLine="709"/>
        <w:contextualSpacing/>
        <w:jc w:val="both"/>
        <w:rPr>
          <w:rFonts w:ascii="Times New Roman" w:eastAsia="Times New Roman" w:hAnsi="Times New Roman" w:cs="Times New Roman"/>
          <w:color w:val="00000A"/>
        </w:rPr>
      </w:pPr>
      <w:r w:rsidRPr="00B03A69">
        <w:rPr>
          <w:rFonts w:ascii="Times New Roman" w:eastAsia="Times New Roman" w:hAnsi="Times New Roman" w:cs="Times New Roman"/>
          <w:color w:val="00000A"/>
        </w:rPr>
        <w:t>Этапы реализации подпрограммы не выделяются.</w:t>
      </w:r>
    </w:p>
    <w:p w:rsidR="000C354B" w:rsidRPr="00B03A69" w:rsidRDefault="000C354B" w:rsidP="00B03A69">
      <w:pPr>
        <w:keepNext/>
        <w:shd w:val="clear" w:color="auto" w:fill="FFFFFF"/>
        <w:tabs>
          <w:tab w:val="left" w:pos="1276"/>
        </w:tabs>
        <w:suppressAutoHyphens/>
        <w:ind w:left="709" w:right="624"/>
        <w:jc w:val="center"/>
        <w:rPr>
          <w:rFonts w:ascii="Times New Roman" w:eastAsia="Times New Roman" w:hAnsi="Times New Roman" w:cs="Times New Roman"/>
          <w:b/>
          <w:bCs/>
          <w:color w:val="00000A"/>
        </w:rPr>
      </w:pPr>
    </w:p>
    <w:p w:rsidR="000C354B" w:rsidRPr="00B03A69" w:rsidRDefault="000C354B" w:rsidP="00B03A69">
      <w:pPr>
        <w:pStyle w:val="ad"/>
        <w:keepNext/>
        <w:widowControl/>
        <w:numPr>
          <w:ilvl w:val="0"/>
          <w:numId w:val="3"/>
        </w:numPr>
        <w:shd w:val="clear" w:color="auto" w:fill="FFFFFF"/>
        <w:tabs>
          <w:tab w:val="left" w:pos="1276"/>
        </w:tabs>
        <w:suppressAutoHyphens/>
        <w:ind w:right="624"/>
        <w:jc w:val="center"/>
        <w:rPr>
          <w:rFonts w:ascii="Times New Roman" w:eastAsia="Times New Roman" w:hAnsi="Times New Roman" w:cs="Times New Roman"/>
          <w:b/>
          <w:bCs/>
          <w:color w:val="00000A"/>
        </w:rPr>
      </w:pPr>
      <w:r w:rsidRPr="00B03A69">
        <w:rPr>
          <w:rFonts w:ascii="Times New Roman" w:eastAsia="Times New Roman" w:hAnsi="Times New Roman" w:cs="Times New Roman"/>
          <w:b/>
          <w:bCs/>
          <w:color w:val="00000A"/>
        </w:rPr>
        <w:t>Основные мероприятия</w:t>
      </w:r>
    </w:p>
    <w:p w:rsidR="000C354B" w:rsidRPr="00B03A69" w:rsidRDefault="000C354B" w:rsidP="00B03A69">
      <w:pPr>
        <w:tabs>
          <w:tab w:val="left" w:pos="1134"/>
        </w:tabs>
        <w:suppressAutoHyphens/>
        <w:ind w:firstLine="709"/>
        <w:contextualSpacing/>
        <w:jc w:val="both"/>
        <w:rPr>
          <w:rFonts w:ascii="Times New Roman" w:hAnsi="Times New Roman" w:cs="Times New Roman"/>
          <w:color w:val="2D2D2D"/>
          <w:spacing w:val="2"/>
          <w:shd w:val="clear" w:color="auto" w:fill="FFFFFF"/>
        </w:rPr>
      </w:pPr>
      <w:r w:rsidRPr="00B03A69">
        <w:rPr>
          <w:rFonts w:ascii="Times New Roman" w:hAnsi="Times New Roman" w:cs="Times New Roman"/>
          <w:color w:val="2D2D2D"/>
          <w:spacing w:val="2"/>
          <w:shd w:val="clear" w:color="auto" w:fill="FFFFFF"/>
        </w:rPr>
        <w:t>Подпрограмма содержит 5 основных мероприятий, направленных на создание в системе дошкольного образования равных возможностей для современного качественного образования и позитивной социализации детей:</w:t>
      </w:r>
      <w:r w:rsidRPr="00B03A69">
        <w:rPr>
          <w:rFonts w:ascii="Times New Roman" w:hAnsi="Times New Roman" w:cs="Times New Roman"/>
          <w:color w:val="2D2D2D"/>
          <w:spacing w:val="2"/>
        </w:rPr>
        <w:br/>
      </w:r>
      <w:r w:rsidRPr="00B03A69">
        <w:rPr>
          <w:rFonts w:ascii="Times New Roman" w:hAnsi="Times New Roman" w:cs="Times New Roman"/>
          <w:color w:val="2D2D2D"/>
          <w:spacing w:val="2"/>
          <w:shd w:val="clear" w:color="auto" w:fill="FFFFFF"/>
        </w:rPr>
        <w:t>     - обеспечение равного доступа населения к качественным услугам дошкольного образования детей: модернизация содержания дошкольного образования и образовательной среды для формирования у обучающихся социальных компетенций и духовно-нравственных ценностей и обеспечения готовности к обучению в школе;</w:t>
      </w:r>
      <w:r w:rsidRPr="00B03A69">
        <w:rPr>
          <w:rFonts w:ascii="Times New Roman" w:hAnsi="Times New Roman" w:cs="Times New Roman"/>
          <w:color w:val="2D2D2D"/>
          <w:spacing w:val="2"/>
        </w:rPr>
        <w:br/>
      </w:r>
      <w:r w:rsidRPr="00B03A69">
        <w:rPr>
          <w:rFonts w:ascii="Times New Roman" w:hAnsi="Times New Roman" w:cs="Times New Roman"/>
          <w:color w:val="2D2D2D"/>
          <w:spacing w:val="2"/>
          <w:shd w:val="clear" w:color="auto" w:fill="FFFFFF"/>
        </w:rPr>
        <w:t>     - обновление содержания дошкольного образования и совершенствование образовательной среды для обеспечения готовности детей к школе: осуществление механизмов модернизации образования, направленных на достижение нового качества результатов обучения и социализации детей дошкольного возраста;</w:t>
      </w:r>
      <w:r w:rsidRPr="00B03A69">
        <w:rPr>
          <w:rFonts w:ascii="Times New Roman" w:hAnsi="Times New Roman" w:cs="Times New Roman"/>
          <w:color w:val="2D2D2D"/>
          <w:spacing w:val="2"/>
        </w:rPr>
        <w:br/>
      </w:r>
      <w:r w:rsidRPr="00B03A69">
        <w:rPr>
          <w:rFonts w:ascii="Times New Roman" w:hAnsi="Times New Roman" w:cs="Times New Roman"/>
          <w:color w:val="2D2D2D"/>
          <w:spacing w:val="2"/>
          <w:shd w:val="clear" w:color="auto" w:fill="FFFFFF"/>
        </w:rPr>
        <w:t>     -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внедрение эффективных моделей повышения квалификации и переподготовки педагогических кадров, направленных на непрерывное профессиональное развитие;</w:t>
      </w:r>
      <w:r w:rsidRPr="00B03A69">
        <w:rPr>
          <w:rFonts w:ascii="Times New Roman" w:hAnsi="Times New Roman" w:cs="Times New Roman"/>
          <w:color w:val="2D2D2D"/>
          <w:spacing w:val="2"/>
        </w:rPr>
        <w:br/>
      </w:r>
      <w:r w:rsidRPr="00B03A69">
        <w:rPr>
          <w:rFonts w:ascii="Times New Roman" w:hAnsi="Times New Roman" w:cs="Times New Roman"/>
          <w:color w:val="2D2D2D"/>
          <w:spacing w:val="2"/>
          <w:shd w:val="clear" w:color="auto" w:fill="FFFFFF"/>
        </w:rPr>
        <w:t>     - создание современной инфраструктуры дошкольного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 материально-техническое обеспечение дошкольных образовательных организаций, создание условий для обеспечения охвата дошкольным образованием детей, не посещающих детские сады.</w:t>
      </w:r>
    </w:p>
    <w:p w:rsidR="000C354B" w:rsidRPr="00B03A69" w:rsidRDefault="000C354B" w:rsidP="00B03A69">
      <w:pPr>
        <w:autoSpaceDE w:val="0"/>
        <w:autoSpaceDN w:val="0"/>
        <w:adjustRightInd w:val="0"/>
        <w:jc w:val="center"/>
        <w:rPr>
          <w:rFonts w:ascii="Times New Roman" w:eastAsia="Times New Roman" w:hAnsi="Times New Roman" w:cs="Times New Roman"/>
          <w:b/>
        </w:rPr>
      </w:pPr>
    </w:p>
    <w:p w:rsidR="000C354B" w:rsidRPr="00B03A69" w:rsidRDefault="000C354B" w:rsidP="00161E1C">
      <w:pPr>
        <w:numPr>
          <w:ilvl w:val="0"/>
          <w:numId w:val="7"/>
        </w:numPr>
        <w:contextualSpacing/>
        <w:jc w:val="center"/>
        <w:rPr>
          <w:rFonts w:ascii="Times New Roman" w:hAnsi="Times New Roman" w:cs="Times New Roman"/>
          <w:b/>
        </w:rPr>
      </w:pPr>
      <w:r w:rsidRPr="00B03A69">
        <w:rPr>
          <w:rFonts w:ascii="Times New Roman" w:hAnsi="Times New Roman" w:cs="Times New Roman"/>
          <w:b/>
        </w:rPr>
        <w:t>Меры муниципального реагирования</w:t>
      </w:r>
    </w:p>
    <w:p w:rsidR="000C354B" w:rsidRPr="00B03A69" w:rsidRDefault="000C354B" w:rsidP="00B03A69">
      <w:pPr>
        <w:ind w:firstLine="851"/>
        <w:jc w:val="both"/>
        <w:rPr>
          <w:rFonts w:ascii="Times New Roman" w:hAnsi="Times New Roman" w:cs="Times New Roman"/>
        </w:rPr>
      </w:pPr>
      <w:r w:rsidRPr="00B03A69">
        <w:rPr>
          <w:rFonts w:ascii="Times New Roman" w:hAnsi="Times New Roman" w:cs="Times New Roman"/>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r w:rsidRPr="00B03A69">
        <w:rPr>
          <w:rFonts w:ascii="Times New Roman" w:hAnsi="Times New Roman" w:cs="Times New Roman"/>
        </w:rPr>
        <w:br/>
      </w:r>
      <w:r w:rsidRPr="00B03A69">
        <w:rPr>
          <w:rFonts w:ascii="Times New Roman" w:hAnsi="Times New Roman" w:cs="Times New Roman"/>
        </w:rPr>
        <w:tab/>
        <w:t xml:space="preserve"> Бюджетная составляющая Программы контролируется в соответствии с законодательством Российской Федерации.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района. Управление образования администрации муниципального района ежеквартально направляет в администрацию муниципального района статистическую, справочную и аналитическую информацию о реализации Программы. </w:t>
      </w:r>
    </w:p>
    <w:p w:rsidR="000C354B" w:rsidRPr="00B03A69" w:rsidRDefault="000C354B" w:rsidP="00B03A69">
      <w:pPr>
        <w:ind w:left="720"/>
        <w:contextualSpacing/>
        <w:rPr>
          <w:rFonts w:ascii="Times New Roman" w:hAnsi="Times New Roman" w:cs="Times New Roman"/>
        </w:rPr>
      </w:pPr>
    </w:p>
    <w:p w:rsidR="000C354B" w:rsidRPr="00B03A69" w:rsidRDefault="000C354B" w:rsidP="00161E1C">
      <w:pPr>
        <w:numPr>
          <w:ilvl w:val="0"/>
          <w:numId w:val="7"/>
        </w:numPr>
        <w:contextualSpacing/>
        <w:jc w:val="center"/>
        <w:rPr>
          <w:rFonts w:ascii="Times New Roman" w:hAnsi="Times New Roman" w:cs="Times New Roman"/>
          <w:b/>
        </w:rPr>
      </w:pPr>
      <w:r w:rsidRPr="00B03A69">
        <w:rPr>
          <w:rFonts w:ascii="Times New Roman" w:hAnsi="Times New Roman" w:cs="Times New Roman"/>
          <w:b/>
        </w:rPr>
        <w:t>Прогноз сводных показателей муниципальных заданий</w:t>
      </w:r>
    </w:p>
    <w:p w:rsidR="000C354B" w:rsidRPr="00B03A69" w:rsidRDefault="000C354B" w:rsidP="00B03A69">
      <w:pPr>
        <w:ind w:firstLine="708"/>
        <w:jc w:val="both"/>
        <w:rPr>
          <w:rFonts w:ascii="Times New Roman" w:hAnsi="Times New Roman" w:cs="Times New Roman"/>
        </w:rPr>
      </w:pPr>
      <w:r w:rsidRPr="00B03A69">
        <w:rPr>
          <w:rFonts w:ascii="Times New Roman" w:hAnsi="Times New Roman" w:cs="Times New Roman"/>
        </w:rPr>
        <w:t>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w:t>
      </w:r>
      <w:r w:rsidR="005F29B3" w:rsidRPr="00B03A69">
        <w:rPr>
          <w:rFonts w:ascii="Times New Roman" w:hAnsi="Times New Roman" w:cs="Times New Roman"/>
        </w:rPr>
        <w:t>ания Каа-Хемского района на 2020-2024</w:t>
      </w:r>
      <w:r w:rsidRPr="00B03A69">
        <w:rPr>
          <w:rFonts w:ascii="Times New Roman" w:hAnsi="Times New Roman" w:cs="Times New Roman"/>
        </w:rPr>
        <w:t xml:space="preserve"> годы» представлен в таблице №4 к подпрограмме.  </w:t>
      </w:r>
    </w:p>
    <w:p w:rsidR="000C354B" w:rsidRPr="00B03A69" w:rsidRDefault="000C354B" w:rsidP="00B03A69">
      <w:pPr>
        <w:ind w:left="720"/>
        <w:contextualSpacing/>
        <w:rPr>
          <w:rFonts w:ascii="Times New Roman" w:hAnsi="Times New Roman" w:cs="Times New Roman"/>
        </w:rPr>
      </w:pPr>
    </w:p>
    <w:p w:rsidR="000C354B" w:rsidRPr="00B03A69" w:rsidRDefault="000C354B" w:rsidP="00161E1C">
      <w:pPr>
        <w:numPr>
          <w:ilvl w:val="0"/>
          <w:numId w:val="7"/>
        </w:numPr>
        <w:contextualSpacing/>
        <w:jc w:val="center"/>
        <w:rPr>
          <w:rFonts w:ascii="Times New Roman" w:hAnsi="Times New Roman" w:cs="Times New Roman"/>
          <w:b/>
        </w:rPr>
      </w:pPr>
      <w:r w:rsidRPr="00B03A69">
        <w:rPr>
          <w:rFonts w:ascii="Times New Roman" w:hAnsi="Times New Roman" w:cs="Times New Roman"/>
          <w:b/>
        </w:rPr>
        <w:t>Взаимодействие с органами государственной власти и местного самоуправления, организациями и гражданами</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Взаимоотношения </w:t>
      </w:r>
      <w:r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правовое регулирование организации и деятельности;</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          разработка и принятие программ развития; </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обеспечение финансово-экономической деятельности; </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содействие сохранению и развитию исторических и иных местных традиций;</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защита прав граждан.  </w:t>
      </w:r>
    </w:p>
    <w:p w:rsidR="000C354B" w:rsidRPr="00B03A69" w:rsidRDefault="000C354B" w:rsidP="00B03A69">
      <w:pPr>
        <w:ind w:left="720"/>
        <w:contextualSpacing/>
        <w:rPr>
          <w:rFonts w:ascii="Times New Roman" w:hAnsi="Times New Roman" w:cs="Times New Roman"/>
          <w:b/>
        </w:rPr>
      </w:pPr>
      <w:r w:rsidRPr="00B03A69">
        <w:rPr>
          <w:rFonts w:ascii="Times New Roman" w:hAnsi="Times New Roman" w:cs="Times New Roman"/>
          <w:shd w:val="clear" w:color="auto" w:fill="FFFFFF"/>
        </w:rPr>
        <w:t>В настоящее время наиболее рациональным представляется такой подход в решении проблем развитии, в соответствии с которым Управление образования будет рассматриваться как институт гражданского общества, осуществляющий свою деятельность в тесной взаимосвязи с государством,</w:t>
      </w:r>
      <w:r w:rsidR="005F29B3" w:rsidRPr="00B03A69">
        <w:rPr>
          <w:rFonts w:ascii="Times New Roman" w:hAnsi="Times New Roman" w:cs="Times New Roman"/>
          <w:shd w:val="clear" w:color="auto" w:fill="FFFFFF"/>
        </w:rPr>
        <w:t xml:space="preserve"> </w:t>
      </w:r>
      <w:r w:rsidRPr="00B03A69">
        <w:rPr>
          <w:rFonts w:ascii="Times New Roman" w:hAnsi="Times New Roman" w:cs="Times New Roman"/>
        </w:rPr>
        <w:t xml:space="preserve">органами местного самоуправления, организациями и гражданами. </w:t>
      </w:r>
    </w:p>
    <w:p w:rsidR="000C354B" w:rsidRPr="00B03A69" w:rsidRDefault="000C354B" w:rsidP="00B03A69">
      <w:pPr>
        <w:rPr>
          <w:rFonts w:ascii="Times New Roman" w:hAnsi="Times New Roman" w:cs="Times New Roman"/>
        </w:rPr>
      </w:pPr>
    </w:p>
    <w:p w:rsidR="000C354B" w:rsidRPr="00B03A69" w:rsidRDefault="000C354B" w:rsidP="00161E1C">
      <w:pPr>
        <w:numPr>
          <w:ilvl w:val="0"/>
          <w:numId w:val="7"/>
        </w:numPr>
        <w:contextualSpacing/>
        <w:jc w:val="center"/>
        <w:rPr>
          <w:rFonts w:ascii="Times New Roman" w:hAnsi="Times New Roman" w:cs="Times New Roman"/>
          <w:b/>
        </w:rPr>
      </w:pPr>
      <w:r w:rsidRPr="00B03A69">
        <w:rPr>
          <w:rFonts w:ascii="Times New Roman" w:hAnsi="Times New Roman" w:cs="Times New Roman"/>
          <w:b/>
        </w:rPr>
        <w:t>Ресурсное обеспечение</w:t>
      </w:r>
    </w:p>
    <w:p w:rsidR="000C354B" w:rsidRPr="00B03A69" w:rsidRDefault="000C354B" w:rsidP="00B03A69">
      <w:pPr>
        <w:suppressAutoHyphens/>
        <w:spacing w:after="60"/>
        <w:ind w:firstLine="708"/>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 xml:space="preserve">Общий объем финансирования </w:t>
      </w:r>
      <w:r w:rsidR="005F29B3" w:rsidRPr="00B03A69">
        <w:rPr>
          <w:rFonts w:ascii="Times New Roman" w:eastAsia="Times New Roman" w:hAnsi="Times New Roman" w:cs="Times New Roman"/>
          <w:bCs/>
          <w:color w:val="00000A"/>
        </w:rPr>
        <w:t>мероприятий подпрограммы за 2020-2024</w:t>
      </w:r>
      <w:r w:rsidRPr="00B03A69">
        <w:rPr>
          <w:rFonts w:ascii="Times New Roman" w:eastAsia="Times New Roman" w:hAnsi="Times New Roman" w:cs="Times New Roman"/>
          <w:bCs/>
          <w:color w:val="00000A"/>
        </w:rPr>
        <w:t xml:space="preserve"> годы за счет средств федерального, регионального и местного бюджетов с</w:t>
      </w:r>
      <w:r w:rsidRPr="00B03A69">
        <w:rPr>
          <w:rFonts w:ascii="Times New Roman" w:eastAsia="Times New Roman" w:hAnsi="Times New Roman" w:cs="Times New Roman"/>
          <w:color w:val="00000A"/>
        </w:rPr>
        <w:t xml:space="preserve">оставит </w:t>
      </w:r>
      <w:r w:rsidR="005F29B3" w:rsidRPr="00B03A69">
        <w:rPr>
          <w:rFonts w:ascii="Times New Roman" w:eastAsia="Times New Roman" w:hAnsi="Times New Roman" w:cs="Times New Roman"/>
          <w:color w:val="00000A"/>
        </w:rPr>
        <w:t>____________</w:t>
      </w:r>
      <w:r w:rsidRPr="00B03A69">
        <w:rPr>
          <w:rFonts w:ascii="Times New Roman" w:eastAsia="Times New Roman" w:hAnsi="Times New Roman" w:cs="Times New Roman"/>
          <w:color w:val="00000A"/>
        </w:rPr>
        <w:t xml:space="preserve"> тыс.руб., в т.ч. </w:t>
      </w:r>
      <w:r w:rsidRPr="00B03A69">
        <w:rPr>
          <w:rFonts w:ascii="Times New Roman" w:eastAsia="Times New Roman" w:hAnsi="Times New Roman" w:cs="Times New Roman"/>
          <w:bCs/>
          <w:color w:val="00000A"/>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17"/>
        <w:gridCol w:w="1430"/>
      </w:tblGrid>
      <w:tr w:rsidR="000C354B" w:rsidRPr="00B03A69" w:rsidTr="00670340">
        <w:trPr>
          <w:trHeight w:val="317"/>
          <w:jc w:val="center"/>
        </w:trPr>
        <w:tc>
          <w:tcPr>
            <w:tcW w:w="21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1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0C354B" w:rsidRPr="00B03A69" w:rsidTr="00670340">
        <w:trPr>
          <w:trHeight w:val="557"/>
          <w:jc w:val="center"/>
        </w:trPr>
        <w:tc>
          <w:tcPr>
            <w:tcW w:w="211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color w:val="00000A"/>
              </w:rPr>
            </w:pPr>
          </w:p>
        </w:tc>
        <w:tc>
          <w:tcPr>
            <w:tcW w:w="143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color w:val="00000A"/>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2020</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2021</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2022</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5F29B3"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F29B3"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2023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F29B3" w:rsidRPr="00B03A69" w:rsidRDefault="005F29B3" w:rsidP="00B03A69">
            <w:pPr>
              <w:suppressAutoHyphens/>
              <w:jc w:val="center"/>
              <w:rPr>
                <w:rFonts w:ascii="Times New Roman" w:hAnsi="Times New Roman" w:cs="Times New Roman"/>
                <w:bCs/>
              </w:rPr>
            </w:pPr>
          </w:p>
        </w:tc>
      </w:tr>
      <w:tr w:rsidR="005F29B3"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F29B3"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2024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F29B3" w:rsidRPr="00B03A69" w:rsidRDefault="005F29B3" w:rsidP="00B03A69">
            <w:pPr>
              <w:suppressAutoHyphens/>
              <w:jc w:val="center"/>
              <w:rPr>
                <w:rFonts w:ascii="Times New Roman" w:hAnsi="Times New Roman" w:cs="Times New Roman"/>
                <w:bCs/>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5F29B3" w:rsidP="00B03A69">
            <w:pPr>
              <w:suppressAutoHyphens/>
              <w:rPr>
                <w:rFonts w:ascii="Times New Roman" w:hAnsi="Times New Roman" w:cs="Times New Roman"/>
                <w:bCs/>
                <w:color w:val="00000A"/>
              </w:rPr>
            </w:pPr>
            <w:r w:rsidRPr="00B03A69">
              <w:rPr>
                <w:rFonts w:ascii="Times New Roman" w:hAnsi="Times New Roman" w:cs="Times New Roman"/>
                <w:bCs/>
                <w:color w:val="00000A"/>
              </w:rPr>
              <w:t>Итого 2020-2024</w:t>
            </w:r>
            <w:r w:rsidR="000C354B" w:rsidRPr="00B03A69">
              <w:rPr>
                <w:rFonts w:ascii="Times New Roman" w:hAnsi="Times New Roman" w:cs="Times New Roman"/>
                <w:bCs/>
                <w:color w:val="00000A"/>
              </w:rPr>
              <w:t xml:space="preserve"> гг.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color w:val="00000A"/>
              </w:rPr>
            </w:pPr>
          </w:p>
        </w:tc>
      </w:tr>
    </w:tbl>
    <w:p w:rsidR="000C354B" w:rsidRPr="00B03A69" w:rsidRDefault="000C354B" w:rsidP="00B03A69">
      <w:pPr>
        <w:ind w:firstLine="708"/>
        <w:rPr>
          <w:rFonts w:ascii="Times New Roman" w:hAnsi="Times New Roman" w:cs="Times New Roman"/>
        </w:rPr>
      </w:pPr>
      <w:r w:rsidRPr="00B03A69">
        <w:rPr>
          <w:rFonts w:ascii="Times New Roman" w:eastAsia="Times New Roman"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r w:rsidR="005F29B3" w:rsidRPr="00B03A69">
        <w:rPr>
          <w:rFonts w:ascii="Times New Roman" w:eastAsia="Times New Roman" w:hAnsi="Times New Roman" w:cs="Times New Roman"/>
          <w:bCs/>
          <w:color w:val="00000A"/>
        </w:rPr>
        <w:t xml:space="preserve"> </w:t>
      </w:r>
      <w:r w:rsidRPr="00B03A69">
        <w:rPr>
          <w:rFonts w:ascii="Times New Roman" w:eastAsia="Times New Roman"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p w:rsidR="000C354B" w:rsidRPr="00B03A69" w:rsidRDefault="000C354B" w:rsidP="00B03A69">
      <w:pPr>
        <w:ind w:left="720"/>
        <w:contextualSpacing/>
        <w:rPr>
          <w:rFonts w:ascii="Times New Roman" w:hAnsi="Times New Roman" w:cs="Times New Roman"/>
        </w:rPr>
      </w:pPr>
    </w:p>
    <w:p w:rsidR="000C354B" w:rsidRPr="00B03A69" w:rsidRDefault="000C354B" w:rsidP="00161E1C">
      <w:pPr>
        <w:pStyle w:val="ad"/>
        <w:numPr>
          <w:ilvl w:val="0"/>
          <w:numId w:val="7"/>
        </w:numPr>
        <w:autoSpaceDE w:val="0"/>
        <w:autoSpaceDN w:val="0"/>
        <w:adjustRightInd w:val="0"/>
        <w:jc w:val="center"/>
        <w:rPr>
          <w:rFonts w:ascii="Times New Roman" w:eastAsia="Times New Roman" w:hAnsi="Times New Roman" w:cs="Times New Roman"/>
          <w:b/>
        </w:rPr>
      </w:pPr>
      <w:r w:rsidRPr="00B03A69">
        <w:rPr>
          <w:rFonts w:ascii="Times New Roman" w:eastAsia="Times New Roman" w:hAnsi="Times New Roman" w:cs="Times New Roman"/>
          <w:b/>
        </w:rPr>
        <w:t>Риски и меры по управлению рисками</w:t>
      </w:r>
    </w:p>
    <w:p w:rsidR="000C354B" w:rsidRPr="00B03A69" w:rsidRDefault="000C354B" w:rsidP="00161E1C">
      <w:pPr>
        <w:widowControl/>
        <w:numPr>
          <w:ilvl w:val="0"/>
          <w:numId w:val="8"/>
        </w:numPr>
        <w:suppressAutoHyphens/>
        <w:ind w:left="1134"/>
        <w:contextualSpacing/>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Организационно-управленческие риски</w:t>
      </w:r>
    </w:p>
    <w:p w:rsidR="000C354B" w:rsidRPr="00B03A69" w:rsidRDefault="000C354B" w:rsidP="00B03A69">
      <w:pPr>
        <w:suppressAutoHyphens/>
        <w:ind w:firstLine="709"/>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Организационно-управленческие риски связаны с внедрением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программы «Развитие образования». Предстоит сформировать механизмы межведомственного взаимодействия между структурными подразделениями Администрации Каа-Хемского района, настроить их работу на конечный результат в интересах населения района. Планируется образовать межведомственные рабочие группы для управления подпрограммы «Развитие дошкольного образования детей».</w:t>
      </w:r>
    </w:p>
    <w:p w:rsidR="000C354B" w:rsidRPr="00B03A69" w:rsidRDefault="000C354B" w:rsidP="00161E1C">
      <w:pPr>
        <w:widowControl/>
        <w:numPr>
          <w:ilvl w:val="0"/>
          <w:numId w:val="8"/>
        </w:numPr>
        <w:suppressAutoHyphens/>
        <w:ind w:left="1134"/>
        <w:contextualSpacing/>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 xml:space="preserve">Правовые риски </w:t>
      </w:r>
    </w:p>
    <w:p w:rsidR="000C354B" w:rsidRPr="00B03A69" w:rsidRDefault="000C354B" w:rsidP="00B03A69">
      <w:pPr>
        <w:suppressAutoHyphens/>
        <w:ind w:firstLine="709"/>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Правовые риски связаны с возможным принятием правовых актов органами государственной власти Российской Федерации, Каа-Хемского района в части формирования перечней государственных (муниципальных) услуг, оказываемых государственными (муниципальными) учреждениями, определения нормативов затрат на оказание государственных (муниципальных) услуг (работ) и порядка их применения при формировании бюджета.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При необходимости будет осуществляться уточнение системы мероприятий и целевых показателей, предусмотренных подпрограммой.</w:t>
      </w:r>
    </w:p>
    <w:p w:rsidR="000C354B" w:rsidRPr="00B03A69" w:rsidRDefault="000C354B" w:rsidP="00161E1C">
      <w:pPr>
        <w:widowControl/>
        <w:numPr>
          <w:ilvl w:val="0"/>
          <w:numId w:val="8"/>
        </w:numPr>
        <w:suppressAutoHyphens/>
        <w:ind w:left="1134"/>
        <w:contextualSpacing/>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 xml:space="preserve">Социально-психологические риски </w:t>
      </w:r>
    </w:p>
    <w:p w:rsidR="000C354B" w:rsidRPr="00B03A69" w:rsidRDefault="000C354B" w:rsidP="00B03A69">
      <w:pPr>
        <w:suppressAutoHyphens/>
        <w:ind w:firstLine="709"/>
        <w:jc w:val="both"/>
        <w:rPr>
          <w:rFonts w:ascii="Times New Roman" w:eastAsia="Times New Roman" w:hAnsi="Times New Roman" w:cs="Times New Roman"/>
          <w:color w:val="00000A"/>
        </w:rPr>
      </w:pPr>
      <w:r w:rsidRPr="00B03A69">
        <w:rPr>
          <w:rFonts w:ascii="Times New Roman" w:eastAsia="Times New Roman" w:hAnsi="Times New Roman" w:cs="Times New Roman"/>
          <w:color w:val="00000A"/>
        </w:rPr>
        <w:t>Данная группа рисков связана с совершенствованием механизма формирования муниципальных заданий и субсидий на их финансовое обеспечение. Для управления риском будут проводиться семинары, совещания с руководителями муниципальных учреждений дошкольного образования, разъяснительная работа в трудовых коллективах.</w:t>
      </w:r>
    </w:p>
    <w:p w:rsidR="000C354B" w:rsidRPr="00B03A69" w:rsidRDefault="000C354B" w:rsidP="00B03A69">
      <w:pPr>
        <w:autoSpaceDE w:val="0"/>
        <w:autoSpaceDN w:val="0"/>
        <w:adjustRightInd w:val="0"/>
        <w:jc w:val="center"/>
        <w:rPr>
          <w:rFonts w:ascii="Times New Roman" w:eastAsia="Times New Roman" w:hAnsi="Times New Roman" w:cs="Times New Roman"/>
          <w:b/>
        </w:rPr>
      </w:pPr>
    </w:p>
    <w:p w:rsidR="00682A33" w:rsidRDefault="000C354B" w:rsidP="00161E1C">
      <w:pPr>
        <w:pStyle w:val="ad"/>
        <w:widowControl/>
        <w:numPr>
          <w:ilvl w:val="0"/>
          <w:numId w:val="7"/>
        </w:numPr>
        <w:tabs>
          <w:tab w:val="left" w:pos="1134"/>
        </w:tabs>
        <w:suppressAutoHyphens/>
        <w:jc w:val="both"/>
        <w:rPr>
          <w:rFonts w:ascii="Times New Roman" w:eastAsia="Times New Roman" w:hAnsi="Times New Roman" w:cs="Times New Roman"/>
          <w:b/>
        </w:rPr>
      </w:pPr>
      <w:r w:rsidRPr="00B03A69">
        <w:rPr>
          <w:rFonts w:ascii="Times New Roman" w:eastAsia="Times New Roman" w:hAnsi="Times New Roman" w:cs="Times New Roman"/>
          <w:b/>
        </w:rPr>
        <w:t>Конечные результаты и оценка эффективности</w:t>
      </w:r>
    </w:p>
    <w:p w:rsidR="00682A33" w:rsidRDefault="0082513E" w:rsidP="00682A33">
      <w:pPr>
        <w:widowControl/>
        <w:tabs>
          <w:tab w:val="left" w:pos="1134"/>
        </w:tabs>
        <w:suppressAutoHyphens/>
        <w:ind w:left="360"/>
        <w:jc w:val="both"/>
        <w:rPr>
          <w:rFonts w:ascii="Times New Roman" w:eastAsia="Times New Roman" w:hAnsi="Times New Roman" w:cs="Times New Roman"/>
          <w:b/>
        </w:rPr>
      </w:pPr>
      <w:r w:rsidRPr="00682A33">
        <w:rPr>
          <w:rFonts w:ascii="Times New Roman" w:hAnsi="Times New Roman" w:cs="Times New Roman"/>
          <w:spacing w:val="2"/>
          <w:shd w:val="clear" w:color="auto" w:fill="FFFFFF"/>
        </w:rPr>
        <w:t>1.    Обеспечение выполнения государственных гарантий общедоступности и бесплатности дошкольного образования.</w:t>
      </w:r>
    </w:p>
    <w:p w:rsidR="00682A33" w:rsidRDefault="0082513E" w:rsidP="00682A33">
      <w:pPr>
        <w:widowControl/>
        <w:tabs>
          <w:tab w:val="left" w:pos="1134"/>
        </w:tabs>
        <w:suppressAutoHyphens/>
        <w:ind w:left="360"/>
        <w:jc w:val="both"/>
        <w:rPr>
          <w:rFonts w:ascii="Times New Roman" w:eastAsia="Times New Roman" w:hAnsi="Times New Roman" w:cs="Times New Roman"/>
          <w:b/>
        </w:rPr>
      </w:pPr>
      <w:r w:rsidRPr="00B03A69">
        <w:rPr>
          <w:rFonts w:ascii="Times New Roman" w:eastAsia="Times New Roman" w:hAnsi="Times New Roman" w:cs="Times New Roman"/>
        </w:rPr>
        <w:t xml:space="preserve">2.    </w:t>
      </w:r>
      <w:r w:rsidRPr="00B03A69">
        <w:rPr>
          <w:rFonts w:ascii="Times New Roman" w:hAnsi="Times New Roman" w:cs="Times New Roman"/>
          <w:spacing w:val="2"/>
          <w:shd w:val="clear" w:color="auto" w:fill="FFFFFF"/>
        </w:rPr>
        <w:t>Ликвидация очереди на зачисление детей в возрасте от 0 до 3 лет в дошкольные образовательные организации.</w:t>
      </w:r>
    </w:p>
    <w:p w:rsidR="00682A33" w:rsidRDefault="0082513E" w:rsidP="00682A33">
      <w:pPr>
        <w:widowControl/>
        <w:tabs>
          <w:tab w:val="left" w:pos="1134"/>
        </w:tabs>
        <w:suppressAutoHyphens/>
        <w:ind w:left="360"/>
        <w:jc w:val="both"/>
        <w:rPr>
          <w:rFonts w:ascii="Times New Roman" w:eastAsia="Times New Roman" w:hAnsi="Times New Roman" w:cs="Times New Roman"/>
          <w:b/>
        </w:rPr>
      </w:pPr>
      <w:r w:rsidRPr="00B03A69">
        <w:rPr>
          <w:rFonts w:ascii="Times New Roman" w:eastAsia="Times New Roman" w:hAnsi="Times New Roman" w:cs="Times New Roman"/>
        </w:rPr>
        <w:t xml:space="preserve">3.    </w:t>
      </w:r>
      <w:r w:rsidRPr="00B03A69">
        <w:rPr>
          <w:rFonts w:ascii="Times New Roman" w:hAnsi="Times New Roman" w:cs="Times New Roman"/>
          <w:spacing w:val="2"/>
          <w:shd w:val="clear" w:color="auto" w:fill="FFFFFF"/>
        </w:rPr>
        <w:t>Увеличение доли воспитанников-мальчиков в возрасте 4 - 7 лет, охваченных дополнительной образовательной программой по национальной борьбе "Хуреш".</w:t>
      </w:r>
    </w:p>
    <w:p w:rsidR="0082513E" w:rsidRPr="00682A33" w:rsidRDefault="0082513E" w:rsidP="00682A33">
      <w:pPr>
        <w:widowControl/>
        <w:tabs>
          <w:tab w:val="left" w:pos="1134"/>
        </w:tabs>
        <w:suppressAutoHyphens/>
        <w:ind w:left="360"/>
        <w:jc w:val="both"/>
        <w:rPr>
          <w:rFonts w:ascii="Times New Roman" w:eastAsia="Times New Roman" w:hAnsi="Times New Roman" w:cs="Times New Roman"/>
          <w:b/>
        </w:rPr>
      </w:pPr>
      <w:r w:rsidRPr="00B03A69">
        <w:rPr>
          <w:rFonts w:ascii="Times New Roman" w:hAnsi="Times New Roman" w:cs="Times New Roman"/>
          <w:spacing w:val="2"/>
          <w:shd w:val="clear" w:color="auto" w:fill="FFFFFF"/>
        </w:rPr>
        <w:t>4.    Увеличение доли дошкольных образовательных учреждений Каа-Хемского района, реализующих дополнительную образовательную программу по национальной борьбе "Хуреш" для детей 4 - 7 лет за счет дополнительного времени вариативной части учебного плана.</w:t>
      </w:r>
    </w:p>
    <w:p w:rsidR="000C354B" w:rsidRPr="00B03A69" w:rsidRDefault="009C1EEB" w:rsidP="00B03A69">
      <w:pPr>
        <w:keepNext/>
        <w:tabs>
          <w:tab w:val="center" w:pos="4861"/>
          <w:tab w:val="left" w:pos="8220"/>
        </w:tabs>
        <w:suppressAutoHyphens/>
        <w:ind w:right="-85"/>
        <w:jc w:val="center"/>
        <w:rPr>
          <w:rFonts w:ascii="Times New Roman" w:eastAsia="Times New Roman" w:hAnsi="Times New Roman" w:cs="Times New Roman"/>
          <w:b/>
          <w:color w:val="00000A"/>
        </w:rPr>
      </w:pPr>
      <w:r w:rsidRPr="00B03A69">
        <w:rPr>
          <w:rFonts w:ascii="Times New Roman" w:eastAsia="Times New Roman" w:hAnsi="Times New Roman" w:cs="Times New Roman"/>
          <w:b/>
          <w:color w:val="00000A"/>
        </w:rPr>
        <w:t>Под</w:t>
      </w:r>
      <w:r w:rsidR="000C354B" w:rsidRPr="00B03A69">
        <w:rPr>
          <w:rFonts w:ascii="Times New Roman" w:eastAsia="Times New Roman" w:hAnsi="Times New Roman" w:cs="Times New Roman"/>
          <w:b/>
          <w:color w:val="00000A"/>
        </w:rPr>
        <w:t xml:space="preserve">программа </w:t>
      </w:r>
      <w:r w:rsidR="000C354B" w:rsidRPr="00B03A69">
        <w:rPr>
          <w:rFonts w:ascii="Times New Roman" w:eastAsia="Times New Roman" w:hAnsi="Times New Roman" w:cs="Times New Roman"/>
          <w:b/>
          <w:bCs/>
          <w:color w:val="00000A"/>
        </w:rPr>
        <w:t>«Развитие общего образов</w:t>
      </w:r>
      <w:r w:rsidRPr="00B03A69">
        <w:rPr>
          <w:rFonts w:ascii="Times New Roman" w:eastAsia="Times New Roman" w:hAnsi="Times New Roman" w:cs="Times New Roman"/>
          <w:b/>
          <w:bCs/>
          <w:color w:val="00000A"/>
        </w:rPr>
        <w:t>ания Каа-Хемского района на 2020-2024</w:t>
      </w:r>
      <w:r w:rsidR="000C354B" w:rsidRPr="00B03A69">
        <w:rPr>
          <w:rFonts w:ascii="Times New Roman" w:eastAsia="Times New Roman" w:hAnsi="Times New Roman" w:cs="Times New Roman"/>
          <w:b/>
          <w:bCs/>
          <w:color w:val="00000A"/>
        </w:rPr>
        <w:t xml:space="preserve"> годы»</w:t>
      </w:r>
    </w:p>
    <w:p w:rsidR="000C354B" w:rsidRPr="00B03A69" w:rsidRDefault="000C354B" w:rsidP="00B03A69">
      <w:pPr>
        <w:keepNext/>
        <w:tabs>
          <w:tab w:val="center" w:pos="4861"/>
          <w:tab w:val="left" w:pos="8220"/>
        </w:tabs>
        <w:suppressAutoHyphens/>
        <w:ind w:right="-85"/>
        <w:jc w:val="center"/>
        <w:rPr>
          <w:rFonts w:ascii="Times New Roman" w:eastAsia="Times New Roman" w:hAnsi="Times New Roman" w:cs="Times New Roman"/>
          <w:b/>
          <w:color w:val="00000A"/>
        </w:rPr>
      </w:pPr>
    </w:p>
    <w:tbl>
      <w:tblPr>
        <w:tblStyle w:val="af1"/>
        <w:tblW w:w="9214" w:type="dxa"/>
        <w:tblInd w:w="108" w:type="dxa"/>
        <w:tblLook w:val="04A0" w:firstRow="1" w:lastRow="0" w:firstColumn="1" w:lastColumn="0" w:noHBand="0" w:noVBand="1"/>
      </w:tblPr>
      <w:tblGrid>
        <w:gridCol w:w="2943"/>
        <w:gridCol w:w="6271"/>
      </w:tblGrid>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 xml:space="preserve">Подпрограмма </w:t>
            </w:r>
          </w:p>
        </w:tc>
        <w:tc>
          <w:tcPr>
            <w:tcW w:w="6271" w:type="dxa"/>
          </w:tcPr>
          <w:p w:rsidR="000C354B" w:rsidRPr="00B03A69" w:rsidRDefault="000C354B" w:rsidP="00B03A69">
            <w:pPr>
              <w:keepNext/>
              <w:suppressAutoHyphens/>
              <w:rPr>
                <w:rFonts w:ascii="Times New Roman" w:eastAsia="Times New Roman" w:hAnsi="Times New Roman" w:cs="Times New Roman"/>
                <w:color w:val="00000A"/>
                <w:sz w:val="24"/>
                <w:szCs w:val="24"/>
              </w:rPr>
            </w:pPr>
            <w:r w:rsidRPr="00B03A69">
              <w:rPr>
                <w:rFonts w:ascii="Times New Roman" w:eastAsia="Times New Roman" w:hAnsi="Times New Roman" w:cs="Times New Roman"/>
                <w:bCs/>
                <w:color w:val="00000A"/>
                <w:sz w:val="24"/>
                <w:szCs w:val="24"/>
              </w:rPr>
              <w:t>«Развитие общего образов</w:t>
            </w:r>
            <w:r w:rsidR="009C1EEB" w:rsidRPr="00B03A69">
              <w:rPr>
                <w:rFonts w:ascii="Times New Roman" w:eastAsia="Times New Roman" w:hAnsi="Times New Roman" w:cs="Times New Roman"/>
                <w:bCs/>
                <w:color w:val="00000A"/>
                <w:sz w:val="24"/>
                <w:szCs w:val="24"/>
              </w:rPr>
              <w:t>ания Каа-Хемского района на 2020-2024</w:t>
            </w:r>
            <w:r w:rsidRPr="00B03A69">
              <w:rPr>
                <w:rFonts w:ascii="Times New Roman" w:eastAsia="Times New Roman" w:hAnsi="Times New Roman" w:cs="Times New Roman"/>
                <w:bCs/>
                <w:color w:val="00000A"/>
                <w:sz w:val="24"/>
                <w:szCs w:val="24"/>
              </w:rPr>
              <w:t xml:space="preserve"> годы»</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Координатор</w:t>
            </w:r>
          </w:p>
        </w:tc>
        <w:tc>
          <w:tcPr>
            <w:tcW w:w="6271"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hAnsi="Times New Roman" w:cs="Times New Roman"/>
                <w:sz w:val="24"/>
                <w:szCs w:val="24"/>
              </w:rPr>
              <w:t>Заместитель председателя администрации по социальной политике</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Ответственный исполнитель</w:t>
            </w:r>
          </w:p>
        </w:tc>
        <w:tc>
          <w:tcPr>
            <w:tcW w:w="6271" w:type="dxa"/>
          </w:tcPr>
          <w:p w:rsidR="000C354B" w:rsidRPr="00B03A69" w:rsidRDefault="000C354B" w:rsidP="00B03A69">
            <w:pPr>
              <w:keepNext/>
              <w:tabs>
                <w:tab w:val="center" w:pos="4861"/>
                <w:tab w:val="left" w:pos="8220"/>
              </w:tabs>
              <w:suppressAutoHyphens/>
              <w:ind w:right="-85"/>
              <w:jc w:val="both"/>
              <w:rPr>
                <w:rFonts w:ascii="Times New Roman" w:eastAsia="Times New Roman" w:hAnsi="Times New Roman" w:cs="Times New Roman"/>
                <w:color w:val="00000A"/>
                <w:sz w:val="24"/>
                <w:szCs w:val="24"/>
              </w:rPr>
            </w:pPr>
            <w:r w:rsidRPr="00B03A69">
              <w:rPr>
                <w:rFonts w:ascii="Times New Roman" w:eastAsia="Times New Roman" w:hAnsi="Times New Roman" w:cs="Times New Roman"/>
                <w:bCs/>
                <w:color w:val="00000A"/>
                <w:sz w:val="24"/>
                <w:szCs w:val="24"/>
              </w:rPr>
              <w:t>МУ  «Управление образования  администрации Каа-Хемского района Республики Тыва» (далее - Управление образования)</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Соисполнители</w:t>
            </w:r>
          </w:p>
        </w:tc>
        <w:tc>
          <w:tcPr>
            <w:tcW w:w="6271"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bCs/>
                <w:color w:val="00000A"/>
                <w:sz w:val="24"/>
                <w:szCs w:val="24"/>
              </w:rPr>
              <w:t xml:space="preserve">Муниципальные бюджетные общеобразовательные учреждения, </w:t>
            </w:r>
            <w:r w:rsidRPr="00B03A69">
              <w:rPr>
                <w:rFonts w:ascii="Times New Roman" w:hAnsi="Times New Roman" w:cs="Times New Roman"/>
                <w:bCs/>
                <w:sz w:val="24"/>
                <w:szCs w:val="24"/>
              </w:rPr>
              <w:t>администрации сельских поселений (по согласованию).</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Цель</w:t>
            </w:r>
          </w:p>
        </w:tc>
        <w:tc>
          <w:tcPr>
            <w:tcW w:w="6271" w:type="dxa"/>
          </w:tcPr>
          <w:p w:rsidR="000C354B" w:rsidRPr="00B03A69" w:rsidRDefault="000C354B" w:rsidP="00B03A69">
            <w:pPr>
              <w:jc w:val="both"/>
              <w:rPr>
                <w:rFonts w:ascii="Times New Roman" w:hAnsi="Times New Roman" w:cs="Times New Roman"/>
                <w:bCs/>
                <w:sz w:val="24"/>
                <w:szCs w:val="24"/>
              </w:rPr>
            </w:pPr>
            <w:r w:rsidRPr="00B03A69">
              <w:rPr>
                <w:rFonts w:ascii="Times New Roman" w:eastAsia="Times New Roman" w:hAnsi="Times New Roman" w:cs="Times New Roman"/>
                <w:bCs/>
                <w:sz w:val="24"/>
                <w:szCs w:val="24"/>
              </w:rPr>
              <w:t>Организация пред</w:t>
            </w:r>
            <w:r w:rsidR="001406D0" w:rsidRPr="00B03A69">
              <w:rPr>
                <w:rFonts w:ascii="Times New Roman" w:eastAsia="Times New Roman" w:hAnsi="Times New Roman" w:cs="Times New Roman"/>
                <w:bCs/>
                <w:sz w:val="24"/>
                <w:szCs w:val="24"/>
              </w:rPr>
              <w:t xml:space="preserve">оставления и повышение качества </w:t>
            </w:r>
            <w:r w:rsidRPr="00B03A69">
              <w:rPr>
                <w:rFonts w:ascii="Times New Roman" w:eastAsia="Times New Roman" w:hAnsi="Times New Roman" w:cs="Times New Roman"/>
                <w:bCs/>
                <w:sz w:val="24"/>
                <w:szCs w:val="24"/>
              </w:rPr>
              <w:t>общего образования по основным общеобразовательным программам на территории муниципального района</w:t>
            </w:r>
            <w:r w:rsidR="001406D0" w:rsidRPr="00B03A69">
              <w:rPr>
                <w:rFonts w:ascii="Times New Roman" w:eastAsia="Times New Roman" w:hAnsi="Times New Roman" w:cs="Times New Roman"/>
                <w:bCs/>
                <w:sz w:val="24"/>
                <w:szCs w:val="24"/>
              </w:rPr>
              <w:t xml:space="preserve"> путем</w:t>
            </w:r>
            <w:r w:rsidRPr="00B03A69">
              <w:rPr>
                <w:rFonts w:ascii="Times New Roman" w:eastAsia="Times New Roman" w:hAnsi="Times New Roman" w:cs="Times New Roman"/>
                <w:bCs/>
                <w:sz w:val="24"/>
                <w:szCs w:val="24"/>
              </w:rPr>
              <w:t xml:space="preserve"> </w:t>
            </w:r>
            <w:r w:rsidR="001406D0" w:rsidRPr="00B03A69">
              <w:rPr>
                <w:rFonts w:ascii="Times New Roman" w:hAnsi="Times New Roman" w:cs="Times New Roman"/>
                <w:bCs/>
                <w:sz w:val="24"/>
                <w:szCs w:val="24"/>
              </w:rPr>
              <w:t>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 к 2024 году</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 xml:space="preserve">Задачи </w:t>
            </w:r>
          </w:p>
        </w:tc>
        <w:tc>
          <w:tcPr>
            <w:tcW w:w="6271" w:type="dxa"/>
          </w:tcPr>
          <w:p w:rsidR="00827B6D" w:rsidRPr="00B03A69" w:rsidRDefault="000C354B" w:rsidP="00B03A69">
            <w:pPr>
              <w:tabs>
                <w:tab w:val="left" w:pos="459"/>
              </w:tabs>
              <w:rPr>
                <w:rFonts w:ascii="Times New Roman" w:hAnsi="Times New Roman" w:cs="Times New Roman"/>
                <w:sz w:val="24"/>
                <w:szCs w:val="24"/>
              </w:rPr>
            </w:pPr>
            <w:r w:rsidRPr="00B03A69">
              <w:rPr>
                <w:rFonts w:ascii="Times New Roman" w:hAnsi="Times New Roman" w:cs="Times New Roman"/>
                <w:sz w:val="24"/>
                <w:szCs w:val="24"/>
              </w:rPr>
              <w:t>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r w:rsidR="00827B6D" w:rsidRPr="00B03A69">
              <w:rPr>
                <w:rFonts w:ascii="Times New Roman" w:hAnsi="Times New Roman" w:cs="Times New Roman"/>
                <w:sz w:val="24"/>
                <w:szCs w:val="24"/>
              </w:rPr>
              <w:t xml:space="preserve"> </w:t>
            </w:r>
          </w:p>
          <w:p w:rsidR="000C354B" w:rsidRPr="00B03A69" w:rsidRDefault="00827B6D" w:rsidP="00B03A69">
            <w:pPr>
              <w:tabs>
                <w:tab w:val="left" w:pos="459"/>
              </w:tabs>
              <w:rPr>
                <w:rFonts w:ascii="Times New Roman" w:hAnsi="Times New Roman" w:cs="Times New Roman"/>
                <w:sz w:val="24"/>
                <w:szCs w:val="24"/>
              </w:rPr>
            </w:pPr>
            <w:r w:rsidRPr="00B03A69">
              <w:rPr>
                <w:rFonts w:ascii="Times New Roman" w:hAnsi="Times New Roman" w:cs="Times New Roman"/>
                <w:color w:val="auto"/>
                <w:sz w:val="24"/>
                <w:szCs w:val="24"/>
              </w:rPr>
              <w:t>Развитие инновационной инфраструктуры общего образования</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 xml:space="preserve">Целевые показатели (индикаторы) </w:t>
            </w:r>
          </w:p>
        </w:tc>
        <w:tc>
          <w:tcPr>
            <w:tcW w:w="6271" w:type="dxa"/>
          </w:tcPr>
          <w:p w:rsidR="007A6672" w:rsidRPr="00B03A69" w:rsidRDefault="000C354B" w:rsidP="00B03A69">
            <w:pPr>
              <w:tabs>
                <w:tab w:val="left" w:pos="459"/>
              </w:tabs>
              <w:spacing w:before="60" w:after="60"/>
              <w:ind w:left="34"/>
              <w:rPr>
                <w:rFonts w:ascii="Times New Roman" w:hAnsi="Times New Roman" w:cs="Times New Roman"/>
                <w:sz w:val="24"/>
                <w:szCs w:val="24"/>
              </w:rPr>
            </w:pPr>
            <w:r w:rsidRPr="00B03A69">
              <w:rPr>
                <w:rFonts w:ascii="Times New Roman" w:hAnsi="Times New Roman" w:cs="Times New Roman"/>
                <w:sz w:val="24"/>
                <w:szCs w:val="24"/>
              </w:rPr>
              <w:t>1) Доля выпускников муниципальных общ</w:t>
            </w:r>
            <w:r w:rsidR="007A6672" w:rsidRPr="00B03A69">
              <w:rPr>
                <w:rFonts w:ascii="Times New Roman" w:hAnsi="Times New Roman" w:cs="Times New Roman"/>
                <w:sz w:val="24"/>
                <w:szCs w:val="24"/>
              </w:rPr>
              <w:t xml:space="preserve">еобразовательных учреждений, </w:t>
            </w:r>
            <w:r w:rsidRPr="00B03A69">
              <w:rPr>
                <w:rFonts w:ascii="Times New Roman" w:hAnsi="Times New Roman" w:cs="Times New Roman"/>
                <w:sz w:val="24"/>
                <w:szCs w:val="24"/>
              </w:rPr>
              <w:t>получивших аттестат о среднем (полном) образовании, в общей численности выпускников муниципальных общеобразо</w:t>
            </w:r>
            <w:r w:rsidR="007A6672" w:rsidRPr="00B03A69">
              <w:rPr>
                <w:rFonts w:ascii="Times New Roman" w:hAnsi="Times New Roman" w:cs="Times New Roman"/>
                <w:sz w:val="24"/>
                <w:szCs w:val="24"/>
              </w:rPr>
              <w:t>вательных учреждений, процентов.</w:t>
            </w:r>
          </w:p>
          <w:p w:rsidR="007A6672" w:rsidRPr="00B03A69" w:rsidRDefault="007A6672" w:rsidP="00B03A69">
            <w:pPr>
              <w:tabs>
                <w:tab w:val="left" w:pos="459"/>
              </w:tabs>
              <w:spacing w:before="60" w:after="60"/>
              <w:ind w:left="34"/>
              <w:rPr>
                <w:rFonts w:ascii="Times New Roman" w:hAnsi="Times New Roman" w:cs="Times New Roman"/>
                <w:sz w:val="24"/>
                <w:szCs w:val="24"/>
              </w:rPr>
            </w:pPr>
            <w:r w:rsidRPr="00B03A69">
              <w:rPr>
                <w:rFonts w:ascii="Times New Roman" w:hAnsi="Times New Roman" w:cs="Times New Roman"/>
                <w:sz w:val="24"/>
                <w:szCs w:val="24"/>
              </w:rPr>
              <w:t>2) Доля выпускников муниципальных общеобразовательных учреждений, получивших аттестат об основном общем образовании, в общей численности выпускников муниципальных общеобразовательных учреждений, процентов.</w:t>
            </w:r>
          </w:p>
          <w:p w:rsidR="00827B6D" w:rsidRPr="00B03A69" w:rsidRDefault="00827B6D" w:rsidP="00B03A69">
            <w:pPr>
              <w:spacing w:before="60" w:after="60"/>
              <w:rPr>
                <w:rFonts w:ascii="Times New Roman" w:hAnsi="Times New Roman" w:cs="Times New Roman"/>
                <w:sz w:val="24"/>
                <w:szCs w:val="24"/>
              </w:rPr>
            </w:pPr>
            <w:r w:rsidRPr="00B03A69">
              <w:rPr>
                <w:rFonts w:ascii="Times New Roman" w:hAnsi="Times New Roman" w:cs="Times New Roman"/>
                <w:sz w:val="24"/>
                <w:szCs w:val="24"/>
              </w:rPr>
              <w:t>3) 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27B6D" w:rsidRPr="00B03A69" w:rsidRDefault="00827B6D" w:rsidP="00B03A69">
            <w:pPr>
              <w:spacing w:before="60" w:after="60"/>
              <w:rPr>
                <w:rFonts w:ascii="Times New Roman" w:hAnsi="Times New Roman" w:cs="Times New Roman"/>
                <w:sz w:val="24"/>
                <w:szCs w:val="24"/>
              </w:rPr>
            </w:pPr>
            <w:r w:rsidRPr="00B03A69">
              <w:rPr>
                <w:rFonts w:ascii="Times New Roman" w:hAnsi="Times New Roman" w:cs="Times New Roman"/>
                <w:sz w:val="24"/>
                <w:szCs w:val="24"/>
              </w:rPr>
              <w:t xml:space="preserve">4) Доля населения от 15 до 19 лет, охваченного образованием. </w:t>
            </w:r>
          </w:p>
          <w:p w:rsidR="001406D0" w:rsidRPr="00B03A69" w:rsidRDefault="001406D0" w:rsidP="00B03A69">
            <w:pPr>
              <w:spacing w:before="60" w:after="60"/>
              <w:rPr>
                <w:rFonts w:ascii="Times New Roman" w:hAnsi="Times New Roman" w:cs="Times New Roman"/>
                <w:sz w:val="24"/>
                <w:szCs w:val="24"/>
                <w:u w:color="000000"/>
              </w:rPr>
            </w:pPr>
            <w:r w:rsidRPr="00B03A69">
              <w:rPr>
                <w:rFonts w:ascii="Times New Roman" w:hAnsi="Times New Roman" w:cs="Times New Roman"/>
                <w:sz w:val="24"/>
                <w:szCs w:val="24"/>
              </w:rPr>
              <w:t xml:space="preserve">5) </w:t>
            </w:r>
            <w:r w:rsidRPr="00B03A69">
              <w:rPr>
                <w:rFonts w:ascii="Times New Roman" w:hAnsi="Times New Roman" w:cs="Times New Roman"/>
                <w:sz w:val="24"/>
                <w:szCs w:val="24"/>
                <w:u w:color="000000"/>
              </w:rPr>
              <w:t xml:space="preserve">Число ОО,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w:t>
            </w:r>
          </w:p>
          <w:p w:rsidR="001406D0" w:rsidRDefault="001406D0" w:rsidP="00B03A69">
            <w:pPr>
              <w:spacing w:before="60" w:after="60"/>
              <w:rPr>
                <w:rFonts w:ascii="Times New Roman" w:hAnsi="Times New Roman" w:cs="Times New Roman"/>
                <w:sz w:val="24"/>
                <w:szCs w:val="24"/>
                <w:u w:color="000000"/>
              </w:rPr>
            </w:pPr>
            <w:r w:rsidRPr="00B03A69">
              <w:rPr>
                <w:rFonts w:ascii="Times New Roman" w:hAnsi="Times New Roman" w:cs="Times New Roman"/>
                <w:sz w:val="24"/>
                <w:szCs w:val="24"/>
                <w:u w:color="000000"/>
              </w:rPr>
              <w:t>6.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человек</w:t>
            </w:r>
            <w:r w:rsidR="00682A33">
              <w:rPr>
                <w:rFonts w:ascii="Times New Roman" w:hAnsi="Times New Roman" w:cs="Times New Roman"/>
                <w:sz w:val="24"/>
                <w:szCs w:val="24"/>
                <w:u w:color="000000"/>
              </w:rPr>
              <w:t>.</w:t>
            </w:r>
          </w:p>
          <w:p w:rsidR="00682A33" w:rsidRDefault="00682A33" w:rsidP="00B03A69">
            <w:pPr>
              <w:spacing w:before="60" w:after="60"/>
              <w:rPr>
                <w:rFonts w:ascii="Times New Roman" w:hAnsi="Times New Roman" w:cs="Times New Roman"/>
                <w:sz w:val="24"/>
                <w:szCs w:val="24"/>
                <w:u w:color="000000"/>
              </w:rPr>
            </w:pPr>
            <w:r>
              <w:rPr>
                <w:rFonts w:ascii="Times New Roman" w:hAnsi="Times New Roman" w:cs="Times New Roman"/>
                <w:sz w:val="24"/>
                <w:szCs w:val="24"/>
                <w:u w:color="000000"/>
              </w:rPr>
              <w:t>7. Доля кабинетов, в которых внедрена модель ЦОС.</w:t>
            </w:r>
          </w:p>
          <w:p w:rsidR="00682A33" w:rsidRPr="00B03A69" w:rsidRDefault="00682A33" w:rsidP="00682A33">
            <w:pPr>
              <w:spacing w:before="60" w:after="60"/>
              <w:rPr>
                <w:rFonts w:ascii="Times New Roman" w:hAnsi="Times New Roman" w:cs="Times New Roman"/>
                <w:sz w:val="24"/>
                <w:szCs w:val="24"/>
              </w:rPr>
            </w:pPr>
            <w:r>
              <w:rPr>
                <w:rFonts w:ascii="Times New Roman" w:hAnsi="Times New Roman" w:cs="Times New Roman"/>
                <w:sz w:val="24"/>
                <w:szCs w:val="24"/>
                <w:u w:color="000000"/>
              </w:rPr>
              <w:t>8. Доля ОО, внедряющих инновационные технологии в образовательный процесс.</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Сроки и этапы реализации</w:t>
            </w:r>
          </w:p>
        </w:tc>
        <w:tc>
          <w:tcPr>
            <w:tcW w:w="6271" w:type="dxa"/>
          </w:tcPr>
          <w:p w:rsidR="000C354B" w:rsidRPr="00B03A69" w:rsidRDefault="007A6672" w:rsidP="00B03A69">
            <w:pPr>
              <w:tabs>
                <w:tab w:val="left" w:pos="1134"/>
              </w:tabs>
              <w:suppressAutoHyphens/>
              <w:contextualSpacing/>
              <w:jc w:val="both"/>
              <w:rPr>
                <w:rFonts w:ascii="Times New Roman" w:eastAsia="Times New Roman" w:hAnsi="Times New Roman" w:cs="Times New Roman"/>
                <w:sz w:val="24"/>
                <w:szCs w:val="24"/>
              </w:rPr>
            </w:pPr>
            <w:r w:rsidRPr="00B03A69">
              <w:rPr>
                <w:rFonts w:ascii="Times New Roman" w:eastAsia="Times New Roman" w:hAnsi="Times New Roman" w:cs="Times New Roman"/>
                <w:sz w:val="24"/>
                <w:szCs w:val="24"/>
              </w:rPr>
              <w:t>Подпрограмма реализуется в 2020-2024</w:t>
            </w:r>
            <w:r w:rsidR="000C354B" w:rsidRPr="00B03A69">
              <w:rPr>
                <w:rFonts w:ascii="Times New Roman" w:eastAsia="Times New Roman" w:hAnsi="Times New Roman" w:cs="Times New Roman"/>
                <w:sz w:val="24"/>
                <w:szCs w:val="24"/>
              </w:rPr>
              <w:t xml:space="preserve"> годах. </w:t>
            </w:r>
          </w:p>
          <w:p w:rsidR="000C354B" w:rsidRPr="00B03A69" w:rsidRDefault="000C354B" w:rsidP="00B03A69">
            <w:pPr>
              <w:tabs>
                <w:tab w:val="left" w:pos="1134"/>
              </w:tabs>
              <w:suppressAutoHyphens/>
              <w:contextualSpacing/>
              <w:jc w:val="both"/>
              <w:rPr>
                <w:rFonts w:ascii="Times New Roman" w:eastAsia="Times New Roman" w:hAnsi="Times New Roman" w:cs="Times New Roman"/>
                <w:sz w:val="24"/>
                <w:szCs w:val="24"/>
              </w:rPr>
            </w:pPr>
            <w:r w:rsidRPr="00B03A69">
              <w:rPr>
                <w:rFonts w:ascii="Times New Roman" w:eastAsia="Times New Roman" w:hAnsi="Times New Roman" w:cs="Times New Roman"/>
                <w:sz w:val="24"/>
                <w:szCs w:val="24"/>
              </w:rPr>
              <w:t>Этапы реализации подпрограммы не выделяются.</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Ресурсное обеспечение</w:t>
            </w:r>
          </w:p>
        </w:tc>
        <w:tc>
          <w:tcPr>
            <w:tcW w:w="6271" w:type="dxa"/>
          </w:tcPr>
          <w:p w:rsidR="000C354B" w:rsidRPr="00B03A69" w:rsidRDefault="000C354B" w:rsidP="00B03A69">
            <w:pPr>
              <w:suppressAutoHyphens/>
              <w:spacing w:before="60" w:after="60"/>
              <w:jc w:val="both"/>
              <w:rPr>
                <w:rFonts w:ascii="Times New Roman" w:eastAsia="Times New Roman" w:hAnsi="Times New Roman" w:cs="Times New Roman"/>
                <w:bCs/>
                <w:sz w:val="24"/>
                <w:szCs w:val="24"/>
              </w:rPr>
            </w:pPr>
            <w:r w:rsidRPr="00B03A69">
              <w:rPr>
                <w:rFonts w:ascii="Times New Roman" w:eastAsia="Times New Roman" w:hAnsi="Times New Roman" w:cs="Times New Roman"/>
                <w:bCs/>
                <w:sz w:val="24"/>
                <w:szCs w:val="24"/>
              </w:rPr>
              <w:t>Общий объем финансирования мероприятий по</w:t>
            </w:r>
            <w:r w:rsidR="007A6672" w:rsidRPr="00B03A69">
              <w:rPr>
                <w:rFonts w:ascii="Times New Roman" w:eastAsia="Times New Roman" w:hAnsi="Times New Roman" w:cs="Times New Roman"/>
                <w:bCs/>
                <w:sz w:val="24"/>
                <w:szCs w:val="24"/>
              </w:rPr>
              <w:t>дпрограммы за 2020-2024</w:t>
            </w:r>
            <w:r w:rsidRPr="00B03A69">
              <w:rPr>
                <w:rFonts w:ascii="Times New Roman" w:eastAsia="Times New Roman" w:hAnsi="Times New Roman" w:cs="Times New Roman"/>
                <w:bCs/>
                <w:sz w:val="24"/>
                <w:szCs w:val="24"/>
              </w:rPr>
              <w:t xml:space="preserve"> годы за счет средств федерального, регионального и местного бюджетов с</w:t>
            </w:r>
            <w:r w:rsidR="007A6672" w:rsidRPr="00B03A69">
              <w:rPr>
                <w:rFonts w:ascii="Times New Roman" w:eastAsia="Times New Roman" w:hAnsi="Times New Roman" w:cs="Times New Roman"/>
                <w:sz w:val="24"/>
                <w:szCs w:val="24"/>
              </w:rPr>
              <w:t>оставит _________</w:t>
            </w:r>
            <w:r w:rsidRPr="00B03A69">
              <w:rPr>
                <w:rFonts w:ascii="Times New Roman" w:eastAsia="Times New Roman" w:hAnsi="Times New Roman" w:cs="Times New Roman"/>
                <w:sz w:val="24"/>
                <w:szCs w:val="24"/>
              </w:rPr>
              <w:t xml:space="preserve"> тыс.руб., в т.ч. </w:t>
            </w:r>
            <w:r w:rsidRPr="00B03A69">
              <w:rPr>
                <w:rFonts w:ascii="Times New Roman" w:eastAsia="Times New Roman" w:hAnsi="Times New Roman" w:cs="Times New Roman"/>
                <w:bCs/>
                <w:sz w:val="24"/>
                <w:szCs w:val="24"/>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9"/>
              <w:gridCol w:w="2102"/>
            </w:tblGrid>
            <w:tr w:rsidR="000C354B" w:rsidRPr="00B03A69" w:rsidTr="00670340">
              <w:trPr>
                <w:trHeight w:val="517"/>
                <w:jc w:val="center"/>
              </w:trPr>
              <w:tc>
                <w:tcPr>
                  <w:tcW w:w="226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r w:rsidRPr="00B03A69">
                    <w:rPr>
                      <w:rFonts w:ascii="Times New Roman" w:hAnsi="Times New Roman" w:cs="Times New Roman"/>
                      <w:bCs/>
                    </w:rPr>
                    <w:t>Годы реализации</w:t>
                  </w:r>
                </w:p>
              </w:tc>
              <w:tc>
                <w:tcPr>
                  <w:tcW w:w="21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r w:rsidRPr="00B03A69">
                    <w:rPr>
                      <w:rFonts w:ascii="Times New Roman" w:hAnsi="Times New Roman" w:cs="Times New Roman"/>
                      <w:bCs/>
                    </w:rPr>
                    <w:t>Всего (тыс. руб.)</w:t>
                  </w:r>
                </w:p>
              </w:tc>
            </w:tr>
            <w:tr w:rsidR="000C354B" w:rsidRPr="00B03A69" w:rsidTr="00670340">
              <w:trPr>
                <w:trHeight w:val="537"/>
                <w:jc w:val="center"/>
              </w:trPr>
              <w:tc>
                <w:tcPr>
                  <w:tcW w:w="2269"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c>
                <w:tcPr>
                  <w:tcW w:w="210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0C354B"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7A6672" w:rsidP="00B03A69">
                  <w:pPr>
                    <w:suppressAutoHyphens/>
                    <w:rPr>
                      <w:rFonts w:ascii="Times New Roman" w:hAnsi="Times New Roman" w:cs="Times New Roman"/>
                      <w:bCs/>
                    </w:rPr>
                  </w:pPr>
                  <w:r w:rsidRPr="00B03A69">
                    <w:rPr>
                      <w:rFonts w:ascii="Times New Roman" w:hAnsi="Times New Roman" w:cs="Times New Roman"/>
                      <w:bCs/>
                    </w:rPr>
                    <w:t>2020</w:t>
                  </w:r>
                  <w:r w:rsidR="000C354B" w:rsidRPr="00B03A69">
                    <w:rPr>
                      <w:rFonts w:ascii="Times New Roman" w:hAnsi="Times New Roman" w:cs="Times New Roman"/>
                      <w:bCs/>
                    </w:rPr>
                    <w:t xml:space="preserve"> 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0C354B"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7A6672" w:rsidP="00B03A69">
                  <w:pPr>
                    <w:suppressAutoHyphens/>
                    <w:rPr>
                      <w:rFonts w:ascii="Times New Roman" w:hAnsi="Times New Roman" w:cs="Times New Roman"/>
                      <w:bCs/>
                    </w:rPr>
                  </w:pPr>
                  <w:r w:rsidRPr="00B03A69">
                    <w:rPr>
                      <w:rFonts w:ascii="Times New Roman" w:hAnsi="Times New Roman" w:cs="Times New Roman"/>
                      <w:bCs/>
                    </w:rPr>
                    <w:t>2021</w:t>
                  </w:r>
                  <w:r w:rsidR="000C354B" w:rsidRPr="00B03A69">
                    <w:rPr>
                      <w:rFonts w:ascii="Times New Roman" w:hAnsi="Times New Roman" w:cs="Times New Roman"/>
                      <w:bCs/>
                    </w:rPr>
                    <w:t xml:space="preserve"> 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0C354B"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7A6672" w:rsidP="00B03A69">
                  <w:pPr>
                    <w:suppressAutoHyphens/>
                    <w:rPr>
                      <w:rFonts w:ascii="Times New Roman" w:hAnsi="Times New Roman" w:cs="Times New Roman"/>
                      <w:bCs/>
                    </w:rPr>
                  </w:pPr>
                  <w:r w:rsidRPr="00B03A69">
                    <w:rPr>
                      <w:rFonts w:ascii="Times New Roman" w:hAnsi="Times New Roman" w:cs="Times New Roman"/>
                      <w:bCs/>
                    </w:rPr>
                    <w:t>2022</w:t>
                  </w:r>
                  <w:r w:rsidR="000C354B" w:rsidRPr="00B03A69">
                    <w:rPr>
                      <w:rFonts w:ascii="Times New Roman" w:hAnsi="Times New Roman" w:cs="Times New Roman"/>
                      <w:bCs/>
                    </w:rPr>
                    <w:t xml:space="preserve"> 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7A6672"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A6672" w:rsidRPr="00B03A69" w:rsidRDefault="007A6672" w:rsidP="00B03A69">
                  <w:pPr>
                    <w:suppressAutoHyphens/>
                    <w:rPr>
                      <w:rFonts w:ascii="Times New Roman" w:hAnsi="Times New Roman" w:cs="Times New Roman"/>
                      <w:bCs/>
                    </w:rPr>
                  </w:pPr>
                  <w:r w:rsidRPr="00B03A69">
                    <w:rPr>
                      <w:rFonts w:ascii="Times New Roman" w:hAnsi="Times New Roman" w:cs="Times New Roman"/>
                      <w:bCs/>
                    </w:rPr>
                    <w:t>2023 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A6672" w:rsidRPr="00B03A69" w:rsidRDefault="007A6672" w:rsidP="00B03A69">
                  <w:pPr>
                    <w:suppressAutoHyphens/>
                    <w:jc w:val="center"/>
                    <w:rPr>
                      <w:rFonts w:ascii="Times New Roman" w:hAnsi="Times New Roman" w:cs="Times New Roman"/>
                      <w:bCs/>
                    </w:rPr>
                  </w:pPr>
                </w:p>
              </w:tc>
            </w:tr>
            <w:tr w:rsidR="007A6672"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A6672" w:rsidRPr="00B03A69" w:rsidRDefault="007A6672" w:rsidP="00B03A69">
                  <w:pPr>
                    <w:suppressAutoHyphens/>
                    <w:rPr>
                      <w:rFonts w:ascii="Times New Roman" w:hAnsi="Times New Roman" w:cs="Times New Roman"/>
                      <w:bCs/>
                    </w:rPr>
                  </w:pPr>
                  <w:r w:rsidRPr="00B03A69">
                    <w:rPr>
                      <w:rFonts w:ascii="Times New Roman" w:hAnsi="Times New Roman" w:cs="Times New Roman"/>
                      <w:bCs/>
                    </w:rPr>
                    <w:t>2024 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A6672" w:rsidRPr="00B03A69" w:rsidRDefault="007A6672" w:rsidP="00B03A69">
                  <w:pPr>
                    <w:suppressAutoHyphens/>
                    <w:jc w:val="center"/>
                    <w:rPr>
                      <w:rFonts w:ascii="Times New Roman" w:hAnsi="Times New Roman" w:cs="Times New Roman"/>
                      <w:bCs/>
                    </w:rPr>
                  </w:pPr>
                </w:p>
              </w:tc>
            </w:tr>
            <w:tr w:rsidR="000C354B"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7A6672" w:rsidP="00B03A69">
                  <w:pPr>
                    <w:suppressAutoHyphens/>
                    <w:rPr>
                      <w:rFonts w:ascii="Times New Roman" w:hAnsi="Times New Roman" w:cs="Times New Roman"/>
                      <w:bCs/>
                    </w:rPr>
                  </w:pPr>
                  <w:r w:rsidRPr="00B03A69">
                    <w:rPr>
                      <w:rFonts w:ascii="Times New Roman" w:hAnsi="Times New Roman" w:cs="Times New Roman"/>
                      <w:bCs/>
                    </w:rPr>
                    <w:t>Итого 2020-2024</w:t>
                  </w:r>
                  <w:r w:rsidR="000C354B" w:rsidRPr="00B03A69">
                    <w:rPr>
                      <w:rFonts w:ascii="Times New Roman" w:hAnsi="Times New Roman" w:cs="Times New Roman"/>
                      <w:bCs/>
                    </w:rPr>
                    <w:t xml:space="preserve"> гг.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bl>
          <w:p w:rsidR="000C354B" w:rsidRPr="00B03A69" w:rsidRDefault="000C354B" w:rsidP="00B03A69">
            <w:pPr>
              <w:pStyle w:val="ad"/>
              <w:ind w:left="0" w:firstLine="708"/>
              <w:rPr>
                <w:rFonts w:ascii="Times New Roman" w:hAnsi="Times New Roman" w:cs="Times New Roman"/>
                <w:sz w:val="24"/>
                <w:szCs w:val="24"/>
              </w:rPr>
            </w:pPr>
            <w:r w:rsidRPr="00B03A69">
              <w:rPr>
                <w:rFonts w:ascii="Times New Roman" w:eastAsia="Times New Roman" w:hAnsi="Times New Roman" w:cs="Times New Roman"/>
                <w:bCs/>
                <w:color w:val="00000A"/>
                <w:sz w:val="24"/>
                <w:szCs w:val="24"/>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tc>
      </w:tr>
      <w:tr w:rsidR="000C354B" w:rsidRPr="00B03A69" w:rsidTr="00670340">
        <w:tc>
          <w:tcPr>
            <w:tcW w:w="2943" w:type="dxa"/>
          </w:tcPr>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Ожидаемые конечные результаты, оценка планируемой эффективности</w:t>
            </w:r>
          </w:p>
        </w:tc>
        <w:tc>
          <w:tcPr>
            <w:tcW w:w="6271" w:type="dxa"/>
          </w:tcPr>
          <w:p w:rsidR="000C354B" w:rsidRPr="00B03A69" w:rsidRDefault="000C354B" w:rsidP="00B03A69">
            <w:pPr>
              <w:spacing w:before="60" w:after="60"/>
              <w:rPr>
                <w:rFonts w:ascii="Times New Roman" w:hAnsi="Times New Roman" w:cs="Times New Roman"/>
                <w:sz w:val="24"/>
                <w:szCs w:val="24"/>
              </w:rPr>
            </w:pPr>
            <w:r w:rsidRPr="00B03A69">
              <w:rPr>
                <w:rFonts w:ascii="Times New Roman" w:hAnsi="Times New Roman" w:cs="Times New Roman"/>
                <w:sz w:val="24"/>
                <w:szCs w:val="24"/>
              </w:rPr>
              <w:t>Формируется на основе значений целевых показателей (индикаторов) на этапе разработки программы.</w:t>
            </w:r>
          </w:p>
          <w:p w:rsidR="000C354B" w:rsidRPr="00B03A69" w:rsidRDefault="000C354B" w:rsidP="00B03A69">
            <w:pPr>
              <w:spacing w:before="60" w:after="60"/>
              <w:rPr>
                <w:rFonts w:ascii="Times New Roman" w:hAnsi="Times New Roman" w:cs="Times New Roman"/>
                <w:sz w:val="24"/>
                <w:szCs w:val="24"/>
              </w:rPr>
            </w:pPr>
            <w:r w:rsidRPr="00B03A69">
              <w:rPr>
                <w:rFonts w:ascii="Times New Roman" w:hAnsi="Times New Roman" w:cs="Times New Roman"/>
                <w:sz w:val="24"/>
                <w:szCs w:val="24"/>
              </w:rPr>
              <w:t>Ожидаемые конечные результаты реализации подпрограммы:</w:t>
            </w:r>
          </w:p>
          <w:p w:rsidR="000C354B" w:rsidRPr="00B03A69" w:rsidRDefault="000C354B" w:rsidP="00B03A69">
            <w:pPr>
              <w:spacing w:before="60" w:after="60"/>
              <w:rPr>
                <w:rFonts w:ascii="Times New Roman" w:hAnsi="Times New Roman" w:cs="Times New Roman"/>
                <w:sz w:val="24"/>
                <w:szCs w:val="24"/>
              </w:rPr>
            </w:pPr>
            <w:r w:rsidRPr="00B03A69">
              <w:rPr>
                <w:rFonts w:ascii="Times New Roman" w:hAnsi="Times New Roman" w:cs="Times New Roman"/>
                <w:sz w:val="24"/>
                <w:szCs w:val="24"/>
              </w:rPr>
              <w:t xml:space="preserve">1) </w:t>
            </w:r>
            <w:r w:rsidR="007A6672" w:rsidRPr="00B03A69">
              <w:rPr>
                <w:rFonts w:ascii="Times New Roman" w:hAnsi="Times New Roman" w:cs="Times New Roman"/>
                <w:sz w:val="24"/>
                <w:szCs w:val="24"/>
              </w:rPr>
              <w:t>Увеличение</w:t>
            </w:r>
            <w:r w:rsidRPr="00B03A69">
              <w:rPr>
                <w:rFonts w:ascii="Times New Roman" w:hAnsi="Times New Roman" w:cs="Times New Roman"/>
                <w:sz w:val="24"/>
                <w:szCs w:val="24"/>
              </w:rPr>
              <w:t xml:space="preserve"> доли выпускников муниципальных общеобразовате</w:t>
            </w:r>
            <w:r w:rsidR="007A6672" w:rsidRPr="00B03A69">
              <w:rPr>
                <w:rFonts w:ascii="Times New Roman" w:hAnsi="Times New Roman" w:cs="Times New Roman"/>
                <w:sz w:val="24"/>
                <w:szCs w:val="24"/>
              </w:rPr>
              <w:t>льных учреждений, получивших аттестат о среднем общем образовании</w:t>
            </w:r>
            <w:r w:rsidRPr="00B03A69">
              <w:rPr>
                <w:rFonts w:ascii="Times New Roman" w:hAnsi="Times New Roman" w:cs="Times New Roman"/>
                <w:sz w:val="24"/>
                <w:szCs w:val="24"/>
              </w:rPr>
              <w:t>, в общей численности выпускников муниципальных общеобразовательных учреждений;</w:t>
            </w:r>
          </w:p>
          <w:p w:rsidR="007A6672" w:rsidRPr="00B03A69" w:rsidRDefault="007A6672" w:rsidP="00B03A69">
            <w:pPr>
              <w:spacing w:before="60" w:after="60"/>
              <w:rPr>
                <w:rFonts w:ascii="Times New Roman" w:hAnsi="Times New Roman" w:cs="Times New Roman"/>
                <w:sz w:val="24"/>
                <w:szCs w:val="24"/>
              </w:rPr>
            </w:pPr>
            <w:r w:rsidRPr="00B03A69">
              <w:rPr>
                <w:rFonts w:ascii="Times New Roman" w:hAnsi="Times New Roman" w:cs="Times New Roman"/>
                <w:sz w:val="24"/>
                <w:szCs w:val="24"/>
              </w:rPr>
              <w:t>2) Увеличение доли выпускников муниципальных общеобразовательных учреждени</w:t>
            </w:r>
            <w:r w:rsidR="00827B6D" w:rsidRPr="00B03A69">
              <w:rPr>
                <w:rFonts w:ascii="Times New Roman" w:hAnsi="Times New Roman" w:cs="Times New Roman"/>
                <w:sz w:val="24"/>
                <w:szCs w:val="24"/>
              </w:rPr>
              <w:t>й, получивших аттестат об основном</w:t>
            </w:r>
            <w:r w:rsidRPr="00B03A69">
              <w:rPr>
                <w:rFonts w:ascii="Times New Roman" w:hAnsi="Times New Roman" w:cs="Times New Roman"/>
                <w:sz w:val="24"/>
                <w:szCs w:val="24"/>
              </w:rPr>
              <w:t xml:space="preserve"> общем образовании, в общей численности выпускников муниципальных общеобразовательных учреждений;</w:t>
            </w:r>
          </w:p>
          <w:p w:rsidR="000C354B" w:rsidRPr="00B03A69" w:rsidRDefault="00827B6D" w:rsidP="00B03A69">
            <w:pPr>
              <w:spacing w:before="60" w:after="60"/>
              <w:rPr>
                <w:rFonts w:ascii="Times New Roman" w:hAnsi="Times New Roman" w:cs="Times New Roman"/>
                <w:sz w:val="24"/>
                <w:szCs w:val="24"/>
              </w:rPr>
            </w:pPr>
            <w:r w:rsidRPr="00B03A69">
              <w:rPr>
                <w:rFonts w:ascii="Times New Roman" w:hAnsi="Times New Roman" w:cs="Times New Roman"/>
                <w:sz w:val="24"/>
                <w:szCs w:val="24"/>
              </w:rPr>
              <w:t>3</w:t>
            </w:r>
            <w:r w:rsidR="000C354B" w:rsidRPr="00B03A69">
              <w:rPr>
                <w:rFonts w:ascii="Times New Roman" w:hAnsi="Times New Roman" w:cs="Times New Roman"/>
                <w:sz w:val="24"/>
                <w:szCs w:val="24"/>
              </w:rPr>
              <w:t>) Увеличение доли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27B6D" w:rsidRPr="00B03A69" w:rsidRDefault="00827B6D" w:rsidP="00B03A69">
            <w:pPr>
              <w:spacing w:before="60" w:after="60"/>
              <w:rPr>
                <w:rFonts w:ascii="Times New Roman" w:hAnsi="Times New Roman" w:cs="Times New Roman"/>
                <w:sz w:val="24"/>
                <w:szCs w:val="24"/>
              </w:rPr>
            </w:pPr>
            <w:r w:rsidRPr="00B03A69">
              <w:rPr>
                <w:rFonts w:ascii="Times New Roman" w:hAnsi="Times New Roman" w:cs="Times New Roman"/>
                <w:sz w:val="24"/>
                <w:szCs w:val="24"/>
              </w:rPr>
              <w:t xml:space="preserve">4) Повышение уровня охвата образованием населения от 15 до 19 лет. </w:t>
            </w:r>
          </w:p>
          <w:p w:rsidR="00CB2C6F" w:rsidRPr="00B03A69" w:rsidRDefault="00CB2C6F" w:rsidP="00B03A69">
            <w:pPr>
              <w:spacing w:before="60" w:after="60"/>
              <w:rPr>
                <w:rFonts w:ascii="Times New Roman" w:hAnsi="Times New Roman" w:cs="Times New Roman"/>
                <w:sz w:val="24"/>
                <w:szCs w:val="24"/>
                <w:u w:color="000000"/>
              </w:rPr>
            </w:pPr>
            <w:r w:rsidRPr="00B03A69">
              <w:rPr>
                <w:rFonts w:ascii="Times New Roman" w:hAnsi="Times New Roman" w:cs="Times New Roman"/>
                <w:sz w:val="24"/>
                <w:szCs w:val="24"/>
              </w:rPr>
              <w:t>5) Увеличение ч</w:t>
            </w:r>
            <w:r w:rsidRPr="00B03A69">
              <w:rPr>
                <w:rFonts w:ascii="Times New Roman" w:hAnsi="Times New Roman" w:cs="Times New Roman"/>
                <w:sz w:val="24"/>
                <w:szCs w:val="24"/>
                <w:u w:color="000000"/>
              </w:rPr>
              <w:t>исла школ,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CB2C6F" w:rsidRPr="00B03A69" w:rsidRDefault="00CB2C6F" w:rsidP="00B03A69">
            <w:pPr>
              <w:spacing w:before="60" w:after="60"/>
              <w:rPr>
                <w:rFonts w:ascii="Times New Roman" w:hAnsi="Times New Roman" w:cs="Times New Roman"/>
                <w:sz w:val="24"/>
                <w:szCs w:val="24"/>
              </w:rPr>
            </w:pPr>
            <w:r w:rsidRPr="00B03A69">
              <w:rPr>
                <w:rFonts w:ascii="Times New Roman" w:hAnsi="Times New Roman" w:cs="Times New Roman"/>
                <w:sz w:val="24"/>
                <w:szCs w:val="24"/>
                <w:u w:color="000000"/>
              </w:rPr>
              <w:t xml:space="preserve">6) 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w:t>
            </w:r>
          </w:p>
          <w:p w:rsidR="000C354B" w:rsidRDefault="000C354B" w:rsidP="00B03A69">
            <w:pPr>
              <w:spacing w:before="60" w:after="60"/>
              <w:rPr>
                <w:rFonts w:ascii="Times New Roman" w:hAnsi="Times New Roman" w:cs="Times New Roman"/>
                <w:sz w:val="24"/>
                <w:szCs w:val="24"/>
              </w:rPr>
            </w:pPr>
            <w:r w:rsidRPr="00B03A69">
              <w:rPr>
                <w:rFonts w:ascii="Times New Roman" w:hAnsi="Times New Roman" w:cs="Times New Roman"/>
                <w:sz w:val="24"/>
                <w:szCs w:val="24"/>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682A33" w:rsidRDefault="00682A33" w:rsidP="00682A33">
            <w:pPr>
              <w:spacing w:before="60" w:after="60"/>
              <w:rPr>
                <w:rFonts w:ascii="Times New Roman" w:hAnsi="Times New Roman" w:cs="Times New Roman"/>
                <w:sz w:val="24"/>
                <w:szCs w:val="24"/>
                <w:u w:color="000000"/>
              </w:rPr>
            </w:pPr>
            <w:r>
              <w:rPr>
                <w:rFonts w:ascii="Times New Roman" w:hAnsi="Times New Roman" w:cs="Times New Roman"/>
                <w:sz w:val="24"/>
                <w:szCs w:val="24"/>
              </w:rPr>
              <w:t xml:space="preserve">7) </w:t>
            </w:r>
            <w:r>
              <w:rPr>
                <w:rFonts w:ascii="Times New Roman" w:hAnsi="Times New Roman" w:cs="Times New Roman"/>
                <w:sz w:val="24"/>
                <w:szCs w:val="24"/>
                <w:u w:color="000000"/>
              </w:rPr>
              <w:t>Увеличение доли кабинетов, в которых внедрена модель ЦОС.</w:t>
            </w:r>
          </w:p>
          <w:p w:rsidR="00682A33" w:rsidRPr="00B03A69" w:rsidRDefault="00682A33" w:rsidP="00682A33">
            <w:pPr>
              <w:spacing w:before="60" w:after="60"/>
              <w:rPr>
                <w:rFonts w:ascii="Times New Roman" w:hAnsi="Times New Roman" w:cs="Times New Roman"/>
                <w:sz w:val="24"/>
                <w:szCs w:val="24"/>
              </w:rPr>
            </w:pPr>
            <w:r>
              <w:rPr>
                <w:rFonts w:ascii="Times New Roman" w:hAnsi="Times New Roman" w:cs="Times New Roman"/>
                <w:sz w:val="24"/>
                <w:szCs w:val="24"/>
                <w:u w:color="000000"/>
              </w:rPr>
              <w:t>8)  Увеличение доли ОО, внедряющих инновационные технологии в образовательный процесс.</w:t>
            </w:r>
          </w:p>
        </w:tc>
      </w:tr>
    </w:tbl>
    <w:p w:rsidR="000C354B" w:rsidRPr="00B03A69" w:rsidRDefault="000C354B" w:rsidP="00B03A69">
      <w:pPr>
        <w:keepNext/>
        <w:tabs>
          <w:tab w:val="center" w:pos="4861"/>
          <w:tab w:val="left" w:pos="8220"/>
        </w:tabs>
        <w:suppressAutoHyphens/>
        <w:ind w:right="-85"/>
        <w:rPr>
          <w:rFonts w:ascii="Times New Roman" w:eastAsia="Times New Roman" w:hAnsi="Times New Roman" w:cs="Times New Roman"/>
          <w:b/>
          <w:color w:val="00000A"/>
        </w:rPr>
      </w:pPr>
      <w:r w:rsidRPr="00B03A69">
        <w:rPr>
          <w:rFonts w:ascii="Times New Roman" w:eastAsia="Times New Roman" w:hAnsi="Times New Roman" w:cs="Times New Roman"/>
          <w:b/>
          <w:color w:val="00000A"/>
        </w:rPr>
        <w:tab/>
      </w:r>
    </w:p>
    <w:p w:rsidR="000C354B" w:rsidRPr="00B03A69" w:rsidRDefault="000C354B" w:rsidP="00B03A69">
      <w:pPr>
        <w:ind w:firstLine="567"/>
        <w:jc w:val="center"/>
        <w:rPr>
          <w:rFonts w:ascii="Times New Roman" w:eastAsia="Times New Roman" w:hAnsi="Times New Roman" w:cs="Times New Roman"/>
          <w:b/>
        </w:rPr>
      </w:pPr>
    </w:p>
    <w:p w:rsidR="000C354B" w:rsidRPr="00B03A69" w:rsidRDefault="000C354B" w:rsidP="00B03A69">
      <w:pPr>
        <w:ind w:firstLine="567"/>
        <w:jc w:val="center"/>
        <w:rPr>
          <w:rFonts w:ascii="Times New Roman" w:eastAsia="Times New Roman" w:hAnsi="Times New Roman" w:cs="Times New Roman"/>
          <w:b/>
        </w:rPr>
      </w:pPr>
      <w:r w:rsidRPr="00B03A69">
        <w:rPr>
          <w:rFonts w:ascii="Times New Roman" w:eastAsia="Times New Roman" w:hAnsi="Times New Roman" w:cs="Times New Roman"/>
          <w:b/>
        </w:rPr>
        <w:t>Содержание подпрограммы</w:t>
      </w:r>
    </w:p>
    <w:p w:rsidR="000C354B" w:rsidRPr="00B03A69" w:rsidRDefault="000C354B" w:rsidP="00B03A69">
      <w:pPr>
        <w:ind w:firstLine="567"/>
        <w:jc w:val="center"/>
        <w:rPr>
          <w:rFonts w:ascii="Times New Roman" w:eastAsia="Times New Roman" w:hAnsi="Times New Roman" w:cs="Times New Roman"/>
          <w:b/>
        </w:rPr>
      </w:pPr>
    </w:p>
    <w:p w:rsidR="000C354B" w:rsidRPr="00BA6317" w:rsidRDefault="000C354B" w:rsidP="00161E1C">
      <w:pPr>
        <w:pStyle w:val="ad"/>
        <w:widowControl/>
        <w:numPr>
          <w:ilvl w:val="0"/>
          <w:numId w:val="14"/>
        </w:numPr>
        <w:jc w:val="center"/>
        <w:rPr>
          <w:rFonts w:ascii="Times New Roman" w:hAnsi="Times New Roman" w:cs="Times New Roman"/>
          <w:spacing w:val="2"/>
          <w:shd w:val="clear" w:color="auto" w:fill="FFFFFF"/>
        </w:rPr>
      </w:pPr>
      <w:r w:rsidRPr="00B03A69">
        <w:rPr>
          <w:rFonts w:ascii="Times New Roman" w:eastAsia="Times New Roman" w:hAnsi="Times New Roman" w:cs="Times New Roman"/>
          <w:b/>
        </w:rPr>
        <w:t>Характеристика сферы деятельности</w:t>
      </w:r>
    </w:p>
    <w:p w:rsidR="00BA6317" w:rsidRDefault="00BA6317" w:rsidP="00BA6317">
      <w:pPr>
        <w:pStyle w:val="ad"/>
        <w:widowControl/>
        <w:ind w:left="927"/>
        <w:rPr>
          <w:rFonts w:ascii="Times New Roman" w:hAnsi="Times New Roman" w:cs="Times New Roman"/>
          <w:spacing w:val="2"/>
          <w:shd w:val="clear" w:color="auto" w:fill="FFFFFF"/>
        </w:rPr>
      </w:pPr>
    </w:p>
    <w:p w:rsidR="00BA6317" w:rsidRPr="00B03A69" w:rsidRDefault="00BA6317" w:rsidP="00BA6317">
      <w:pPr>
        <w:widowControl/>
        <w:spacing w:before="240" w:after="160"/>
        <w:ind w:firstLine="709"/>
        <w:contextualSpacing/>
        <w:jc w:val="both"/>
        <w:rPr>
          <w:rFonts w:ascii="Times New Roman" w:eastAsia="Calibri" w:hAnsi="Times New Roman" w:cs="Times New Roman"/>
          <w:lang w:eastAsia="en-US"/>
        </w:rPr>
      </w:pPr>
      <w:r w:rsidRPr="00B03A69">
        <w:rPr>
          <w:rFonts w:ascii="Times New Roman" w:eastAsia="Calibri" w:hAnsi="Times New Roman" w:cs="Times New Roman"/>
          <w:bCs/>
          <w:spacing w:val="-1"/>
          <w:lang w:eastAsia="en-US"/>
        </w:rPr>
        <w:t xml:space="preserve">В Каа-Хемском районе </w:t>
      </w:r>
      <w:r w:rsidRPr="00B03A69">
        <w:rPr>
          <w:rFonts w:ascii="Times New Roman" w:eastAsia="Calibri" w:hAnsi="Times New Roman" w:cs="Times New Roman"/>
          <w:lang w:eastAsia="en-US"/>
        </w:rPr>
        <w:t xml:space="preserve">функционирует всего </w:t>
      </w:r>
      <w:r w:rsidRPr="00B03A69">
        <w:rPr>
          <w:rFonts w:ascii="Times New Roman" w:eastAsia="Calibri" w:hAnsi="Times New Roman" w:cs="Times New Roman"/>
          <w:bCs/>
          <w:lang w:eastAsia="en-US"/>
        </w:rPr>
        <w:t xml:space="preserve">16 </w:t>
      </w:r>
      <w:r w:rsidRPr="00B03A69">
        <w:rPr>
          <w:rFonts w:ascii="Times New Roman" w:eastAsia="Calibri" w:hAnsi="Times New Roman" w:cs="Times New Roman"/>
          <w:lang w:eastAsia="en-US"/>
        </w:rPr>
        <w:t>образовательных организаций (далее ОО), школьным образованием охвачено всего 2464 учащихся,</w:t>
      </w:r>
    </w:p>
    <w:p w:rsidR="00BA6317" w:rsidRPr="00B03A69" w:rsidRDefault="00BA6317" w:rsidP="00BA6317">
      <w:pPr>
        <w:shd w:val="clear" w:color="auto" w:fill="FFFFFF"/>
        <w:ind w:firstLine="709"/>
        <w:jc w:val="both"/>
        <w:rPr>
          <w:rFonts w:ascii="Times New Roman" w:eastAsia="Times New Roman" w:hAnsi="Times New Roman" w:cs="Times New Roman"/>
          <w:bCs/>
        </w:rPr>
      </w:pPr>
      <w:r w:rsidRPr="00B03A69">
        <w:rPr>
          <w:rFonts w:ascii="Times New Roman" w:eastAsia="Times New Roman" w:hAnsi="Times New Roman" w:cs="Times New Roman"/>
          <w:bCs/>
        </w:rPr>
        <w:t xml:space="preserve">Запланировано строительство комплекса школа-детский сад в с. Эржей, школы на 825 мест в с. Сарыг-Сеп, школы на 176 мест в с. Кундустуг, школы на 275 мест в с. Суг-Бажы и 176 в с. Сизим. </w:t>
      </w:r>
    </w:p>
    <w:p w:rsidR="00BA6317" w:rsidRPr="00B03A69" w:rsidRDefault="00BA6317" w:rsidP="00BA6317">
      <w:pPr>
        <w:ind w:firstLine="567"/>
        <w:jc w:val="both"/>
        <w:rPr>
          <w:rFonts w:ascii="Times New Roman" w:eastAsia="Times New Roman" w:hAnsi="Times New Roman" w:cs="Times New Roman"/>
          <w:spacing w:val="-2"/>
        </w:rPr>
      </w:pPr>
      <w:r w:rsidRPr="00B03A69">
        <w:rPr>
          <w:rFonts w:ascii="Times New Roman" w:eastAsia="Times New Roman" w:hAnsi="Times New Roman" w:cs="Times New Roman"/>
          <w:spacing w:val="-2"/>
        </w:rPr>
        <w:t>В нашем районе успешно реализовывается проект «Эффективный учитель – успешный ученик».</w:t>
      </w:r>
    </w:p>
    <w:p w:rsidR="00BA6317" w:rsidRPr="00B03A69" w:rsidRDefault="00BA6317" w:rsidP="00BA6317">
      <w:pPr>
        <w:widowControl/>
        <w:spacing w:before="240" w:after="160"/>
        <w:ind w:firstLine="709"/>
        <w:contextualSpacing/>
        <w:jc w:val="both"/>
        <w:rPr>
          <w:rFonts w:ascii="Times New Roman" w:eastAsia="Calibri" w:hAnsi="Times New Roman" w:cs="Times New Roman"/>
          <w:b/>
          <w:lang w:eastAsia="en-US"/>
        </w:rPr>
      </w:pPr>
      <w:r w:rsidRPr="00B03A69">
        <w:rPr>
          <w:rFonts w:ascii="Times New Roman" w:eastAsia="Calibri" w:hAnsi="Times New Roman" w:cs="Times New Roman"/>
          <w:b/>
          <w:lang w:eastAsia="en-US"/>
        </w:rPr>
        <w:t>Всего в проекте задействованы 578 обучающихся, 4, 9 и 11 классов, 363</w:t>
      </w:r>
      <w:r w:rsidRPr="00B03A69">
        <w:rPr>
          <w:rFonts w:ascii="Times New Roman" w:eastAsia="Calibri" w:hAnsi="Times New Roman" w:cs="Times New Roman"/>
          <w:lang w:eastAsia="en-US"/>
        </w:rPr>
        <w:t xml:space="preserve"> педагогов района, в том числе 19 руководителей МУМО</w:t>
      </w:r>
      <w:r w:rsidRPr="00B03A69">
        <w:rPr>
          <w:rFonts w:ascii="Times New Roman" w:eastAsia="Calibri" w:hAnsi="Times New Roman" w:cs="Times New Roman"/>
          <w:b/>
          <w:lang w:eastAsia="en-US"/>
        </w:rPr>
        <w:t xml:space="preserve">. </w:t>
      </w:r>
    </w:p>
    <w:p w:rsidR="00BA6317" w:rsidRPr="00B03A69" w:rsidRDefault="00BA6317" w:rsidP="00BA6317">
      <w:pPr>
        <w:widowControl/>
        <w:spacing w:before="240" w:after="160"/>
        <w:ind w:firstLine="709"/>
        <w:contextualSpacing/>
        <w:jc w:val="both"/>
        <w:rPr>
          <w:rFonts w:ascii="Times New Roman" w:eastAsia="Calibri" w:hAnsi="Times New Roman" w:cs="Times New Roman"/>
          <w:lang w:eastAsia="en-US"/>
        </w:rPr>
      </w:pPr>
      <w:r w:rsidRPr="00B03A69">
        <w:rPr>
          <w:rFonts w:ascii="Times New Roman" w:eastAsia="Calibri" w:hAnsi="Times New Roman" w:cs="Times New Roman"/>
          <w:b/>
          <w:lang w:eastAsia="en-US"/>
        </w:rPr>
        <w:t xml:space="preserve">4х классов </w:t>
      </w:r>
      <w:r w:rsidRPr="00B03A69">
        <w:rPr>
          <w:rFonts w:ascii="Times New Roman" w:eastAsia="Calibri" w:hAnsi="Times New Roman" w:cs="Times New Roman"/>
          <w:lang w:eastAsia="en-US"/>
        </w:rPr>
        <w:t xml:space="preserve">– 253 учащихся, это 19 классов-комплектов; </w:t>
      </w:r>
    </w:p>
    <w:p w:rsidR="00BA6317" w:rsidRPr="00B03A69" w:rsidRDefault="00BA6317" w:rsidP="00BA6317">
      <w:pPr>
        <w:widowControl/>
        <w:spacing w:before="240" w:after="160"/>
        <w:ind w:firstLine="709"/>
        <w:contextualSpacing/>
        <w:jc w:val="both"/>
        <w:rPr>
          <w:rFonts w:ascii="Times New Roman" w:eastAsia="Calibri" w:hAnsi="Times New Roman" w:cs="Times New Roman"/>
          <w:lang w:eastAsia="en-US"/>
        </w:rPr>
      </w:pPr>
      <w:r w:rsidRPr="00B03A69">
        <w:rPr>
          <w:rFonts w:ascii="Times New Roman" w:eastAsia="Calibri" w:hAnsi="Times New Roman" w:cs="Times New Roman"/>
          <w:b/>
          <w:lang w:eastAsia="en-US"/>
        </w:rPr>
        <w:t>9х классов</w:t>
      </w:r>
      <w:r w:rsidRPr="00B03A69">
        <w:rPr>
          <w:rFonts w:ascii="Times New Roman" w:eastAsia="Calibri" w:hAnsi="Times New Roman" w:cs="Times New Roman"/>
          <w:lang w:eastAsia="en-US"/>
        </w:rPr>
        <w:t xml:space="preserve"> – 236, 16 классов-комплектов, </w:t>
      </w:r>
    </w:p>
    <w:p w:rsidR="00BA6317" w:rsidRPr="00B03A69" w:rsidRDefault="00BA6317" w:rsidP="00BA6317">
      <w:pPr>
        <w:widowControl/>
        <w:spacing w:before="240" w:after="160"/>
        <w:ind w:firstLine="709"/>
        <w:contextualSpacing/>
        <w:jc w:val="both"/>
        <w:rPr>
          <w:rFonts w:ascii="Times New Roman" w:eastAsia="Calibri" w:hAnsi="Times New Roman" w:cs="Times New Roman"/>
          <w:lang w:eastAsia="en-US"/>
        </w:rPr>
      </w:pPr>
      <w:r w:rsidRPr="00B03A69">
        <w:rPr>
          <w:rFonts w:ascii="Times New Roman" w:eastAsia="Calibri" w:hAnsi="Times New Roman" w:cs="Times New Roman"/>
          <w:b/>
          <w:lang w:eastAsia="en-US"/>
        </w:rPr>
        <w:t xml:space="preserve">11 классов </w:t>
      </w:r>
      <w:r w:rsidRPr="00B03A69">
        <w:rPr>
          <w:rFonts w:ascii="Times New Roman" w:eastAsia="Calibri" w:hAnsi="Times New Roman" w:cs="Times New Roman"/>
          <w:lang w:eastAsia="en-US"/>
        </w:rPr>
        <w:t>– всего 89, 11 классов-комплектов,</w:t>
      </w:r>
    </w:p>
    <w:p w:rsidR="00BA6317" w:rsidRPr="00B03A69" w:rsidRDefault="00BA6317" w:rsidP="00BA6317">
      <w:pPr>
        <w:widowControl/>
        <w:spacing w:before="240" w:after="160"/>
        <w:ind w:firstLine="709"/>
        <w:contextualSpacing/>
        <w:jc w:val="both"/>
        <w:rPr>
          <w:rFonts w:ascii="Times New Roman" w:eastAsia="Calibri" w:hAnsi="Times New Roman" w:cs="Times New Roman"/>
          <w:lang w:eastAsia="en-US"/>
        </w:rPr>
      </w:pPr>
      <w:r w:rsidRPr="00B03A69">
        <w:rPr>
          <w:rFonts w:ascii="Times New Roman" w:eastAsia="Calibri" w:hAnsi="Times New Roman" w:cs="Times New Roman"/>
          <w:lang w:eastAsia="en-US"/>
        </w:rPr>
        <w:t xml:space="preserve">.По показателю проекта </w:t>
      </w:r>
      <w:r w:rsidRPr="00B03A69">
        <w:rPr>
          <w:rFonts w:ascii="Times New Roman" w:eastAsia="Calibri" w:hAnsi="Times New Roman" w:cs="Times New Roman"/>
          <w:i/>
          <w:lang w:eastAsia="en-US"/>
        </w:rPr>
        <w:t xml:space="preserve">«Доля педагогических работников, повысивших квалификацию от общего числа педагогов системы общего образования» </w:t>
      </w:r>
      <w:r w:rsidRPr="00B03A69">
        <w:rPr>
          <w:rFonts w:ascii="Times New Roman" w:eastAsia="Calibri" w:hAnsi="Times New Roman" w:cs="Times New Roman"/>
          <w:lang w:eastAsia="en-US"/>
        </w:rPr>
        <w:t>достигли все ОО района. По району целевое значение показателя 82%, а выполнено на 89,9%, что 7,9% выше планового значения муниципального паспорта (в 2018 г. – 72%). По показателю «Доля педагогических работников системы общего образования, использующих кейс-технологии по предметам» достигли по району результаты целевого показателя до 95%. Доля руководящих работников системы общего образования, использующих кейс-технологии, в том числе руководители и заместители руководителей достигнуты до 93,8%.</w:t>
      </w:r>
    </w:p>
    <w:p w:rsidR="00BA6317" w:rsidRPr="00B03A69" w:rsidRDefault="00BA6317" w:rsidP="00BA6317">
      <w:pPr>
        <w:widowControl/>
        <w:spacing w:after="160"/>
        <w:ind w:firstLine="709"/>
        <w:jc w:val="both"/>
        <w:rPr>
          <w:rFonts w:ascii="Times New Roman" w:eastAsia="Calibri" w:hAnsi="Times New Roman" w:cs="Times New Roman"/>
          <w:lang w:eastAsia="en-US"/>
        </w:rPr>
      </w:pPr>
      <w:r w:rsidRPr="00B03A69">
        <w:rPr>
          <w:rFonts w:ascii="Times New Roman" w:eastAsia="Calibri" w:hAnsi="Times New Roman" w:cs="Times New Roman"/>
          <w:lang w:eastAsia="en-US"/>
        </w:rPr>
        <w:t>4 класс. По показателю «Доля выпускников начальной школы, демонстрирующих качество обученности по итогам Всероссийских проверочных работ по трем предметам: русский язык, математика и окружающий мир» достигли все ОО района.</w:t>
      </w:r>
    </w:p>
    <w:p w:rsidR="00BA6317" w:rsidRPr="00B03A69" w:rsidRDefault="00BA6317" w:rsidP="00BA6317">
      <w:pPr>
        <w:widowControl/>
        <w:spacing w:after="160"/>
        <w:ind w:firstLine="709"/>
        <w:jc w:val="both"/>
        <w:rPr>
          <w:rFonts w:ascii="Times New Roman" w:eastAsia="Calibri" w:hAnsi="Times New Roman" w:cs="Times New Roman"/>
          <w:lang w:eastAsia="en-US"/>
        </w:rPr>
      </w:pPr>
      <w:r w:rsidRPr="00B03A69">
        <w:rPr>
          <w:rFonts w:ascii="Times New Roman" w:eastAsia="Calibri" w:hAnsi="Times New Roman" w:cs="Times New Roman"/>
          <w:lang w:eastAsia="en-US"/>
        </w:rPr>
        <w:t>9 класс. Доля выпускников, получивших аттестат основного общего образования – 82%, что на 13% ниже планового целевого значения муниципального паспорта. 43 человек не получили аттестаты основного общего образования.</w:t>
      </w:r>
    </w:p>
    <w:p w:rsidR="00BA6317" w:rsidRPr="00B03A69" w:rsidRDefault="00BA6317" w:rsidP="00BA6317">
      <w:pPr>
        <w:widowControl/>
        <w:spacing w:after="160"/>
        <w:ind w:firstLine="709"/>
        <w:jc w:val="both"/>
        <w:rPr>
          <w:rFonts w:ascii="Times New Roman" w:eastAsia="Calibri" w:hAnsi="Times New Roman" w:cs="Times New Roman"/>
          <w:lang w:eastAsia="en-US"/>
        </w:rPr>
      </w:pPr>
      <w:r w:rsidRPr="00B03A69">
        <w:rPr>
          <w:rFonts w:ascii="Times New Roman" w:eastAsia="Calibri" w:hAnsi="Times New Roman" w:cs="Times New Roman"/>
          <w:lang w:eastAsia="en-US"/>
        </w:rPr>
        <w:t xml:space="preserve">Всего в районе 234 выпускников 9 классов. ОГЭ сдавали 190, ГВЭ сдавали 40, 5 выпускников, дублирующих 9 класс, на основании справки республиканского ПМПК и Порядка ГИА проходили по упрощенной форме (ГВЭ). По результатам ОГЭ основного периода, 194 выпускников, успешно сдавших ГИА-9, получили аттестаты на руки.  43 учащихся пересдают экзамены в дополнительный период (в прошлом году на осень оставались 54). По сравнению с ОГЭ - 2018, в этом году количество учащихся, сдающих в дополнительный период меньше на 11 человек. Из них с четырьмя двойками- 2, с тремя двойками- 10, с двумя- 5, а не преодолевших минимальный порог по одному предмету- 26.  </w:t>
      </w:r>
    </w:p>
    <w:p w:rsidR="00BA6317" w:rsidRPr="00B03A69" w:rsidRDefault="00BA6317" w:rsidP="00BA6317">
      <w:pPr>
        <w:widowControl/>
        <w:spacing w:after="160"/>
        <w:ind w:firstLine="709"/>
        <w:jc w:val="both"/>
        <w:rPr>
          <w:rFonts w:ascii="Times New Roman" w:eastAsia="Calibri" w:hAnsi="Times New Roman" w:cs="Times New Roman"/>
          <w:lang w:eastAsia="en-US"/>
        </w:rPr>
      </w:pPr>
      <w:r w:rsidRPr="00B03A69">
        <w:rPr>
          <w:rFonts w:ascii="Times New Roman" w:eastAsia="Calibri" w:hAnsi="Times New Roman" w:cs="Times New Roman"/>
          <w:lang w:eastAsia="en-US"/>
        </w:rPr>
        <w:t>11 класс. По показателю «Доля учащихся 11 классов, получивших аттестат среднего общего образования» достигли результатов по показателю 9 школ, кроме МБОУ СОШ №2 с.Сарыг-Сеп (план  - 100%, факт. – 80%) и МБОУ СОШ с.Кундустуг (план – 100%, факт. – 75%). Трое учащихся из-за не удовлетворительной оценки ЕГЭ по математике базового уровня не получили аттестат.</w:t>
      </w:r>
    </w:p>
    <w:p w:rsidR="00BA6317" w:rsidRPr="00B03A69" w:rsidRDefault="00BA6317" w:rsidP="00BA6317">
      <w:pPr>
        <w:widowControl/>
        <w:spacing w:after="160"/>
        <w:ind w:firstLine="709"/>
        <w:jc w:val="both"/>
        <w:rPr>
          <w:rFonts w:ascii="Times New Roman" w:eastAsia="Calibri" w:hAnsi="Times New Roman" w:cs="Times New Roman"/>
          <w:lang w:eastAsia="en-US"/>
        </w:rPr>
      </w:pPr>
      <w:r w:rsidRPr="00B03A69">
        <w:rPr>
          <w:rFonts w:ascii="Times New Roman" w:eastAsia="Calibri" w:hAnsi="Times New Roman" w:cs="Times New Roman"/>
          <w:lang w:eastAsia="en-US"/>
        </w:rPr>
        <w:t>В едином государственном экзамене по русскому языку приняли 88 обучающихся 12 образовательных организаций, из них 81 чел. (92%) 11 классов, 12 классов – 7 чел. (8%). Всего зарегистрированы 89 учащихся, из них 1 учащийся 12 класса МБОУ ВСОШ с.Сарыг-Сеп не допущен к ГИА по причине академический отпуск до 2020 года. Средний балл по району составил - 59 баллов (в 2018–57,8 баллов, в 2017–60,2 балла), что на 1,2балла выше результатов прошлого года. Минимальную границу для получения аттестата о среднем общем образовании в 24 балла преодолели все 88 чел. (100%), из них результаты выше 36 баллов (минимальная граница для поступления в ВУЗ) получили также 86 чел. (97,7%).Процент успеваемости 100 % (в 2018 г. – 97,6 %, в 2017 г. –98,9 %), что выше результатов 2018 года, а качества знаний – 57% (в 2018 году – 51%), что на 6% выше результатов прошлого года. Средний балл по русскому языку выпускников 11 классов составил 59 баллов, что на 2 балла результаты ниже прошлого года (в 2018г. – 61 баллов). Средний балл по русскому языку выпускников 12 классов составил 53 балла, что на 16 баллов  результаты выше прошлого года. Положительная динамика роста показателей качества знаний по русскому языку наблюдается в школах с.Сарыг-Сеп №2 (от 33 до 43,8%), с.Бурен-Хем (от 60 до 62,5%), с.Усть-Бурен (от 0 до 66,6%),  с.Бурен-Бай-Хаак (от 75 до 90%), с.Ильинка (от 0 до 100%), ВСОШ с.Сарыг-Сеп (от 0 до 57%). Во всех школах района отмечается стабильная динамика процента успеваемости на уровне 100%. Из анализа качества знаний в разрезе школ за 2 года выяснилось следующее: снижение показателя качества знаний произошло в 3 школах: МБОУ СОШ с.Кундустуг, МБОУ СОШ с.Бояровка, МБОУ СОШ с.Дерзиг-Аксы.</w:t>
      </w:r>
    </w:p>
    <w:p w:rsidR="00BA6317" w:rsidRPr="00B03A69" w:rsidRDefault="00BA6317" w:rsidP="00BA6317">
      <w:pPr>
        <w:widowControl/>
        <w:spacing w:after="160"/>
        <w:ind w:firstLine="709"/>
        <w:jc w:val="both"/>
        <w:rPr>
          <w:rFonts w:ascii="Times New Roman" w:eastAsia="Calibri" w:hAnsi="Times New Roman" w:cs="Times New Roman"/>
          <w:lang w:eastAsia="en-US"/>
        </w:rPr>
      </w:pPr>
      <w:r w:rsidRPr="00B03A69">
        <w:rPr>
          <w:rFonts w:ascii="Times New Roman" w:eastAsia="Calibri" w:hAnsi="Times New Roman" w:cs="Times New Roman"/>
          <w:lang w:eastAsia="en-US"/>
        </w:rPr>
        <w:t xml:space="preserve">В едином государственном экзамене по математике базового уровня приняли 37 обучающихся 12 образовательных организаций, из них 34 чел. (91,9%) 11 классов, 12 классов – 3 чел. (8,1%). Всего зарегистрированы 38 учащихся, из них 1 учащийся 12 класса МБОУ ВСОШ с.Сарыг-Сеп не допущен к ГИА по причине академический отпуск до 2020 года, 13 учащихся ОО пересдавали на математику базового уровня, в связи с не преодолением минимальной границы математики профильного уровня. Средний балл по математике базового уровня выпускников 11 классов составил 3,5 баллов, что на 0,5 баллов результаты ниже прошлого года (в 2018г. – 4 баллов, в 2017г. – 4,0 балла). Средний балл по математике базового уровня выпускников 12 классов составил 3,3 балла, что на 0,5 баллов  результаты выше прошлого года (в 2018г. – 2,8 баллов, в 2017г. – 4,0 балла). Положительная динамика роста показателей качества знаний по математике базового уровня наблюдается в школах с.Ильинка (от 50 до 100%%), ВСОШ с.Сарыг-Сеп (от 13 до 40%%). В школах района №1 с.Сарыг-Сеп, с.Бояровка, с.Сизим отмечается стабильная динамика процента качества знаний. Снижение показателя уровня обученности наблюдается в школах № 2 с. Сарыг-Сеп (от 100 до 80%% ), с.Кундустуг (от 100 до 75 %%). Отрицательная динамика двух показателей отмечается в двух школах – школа №2 с.Сарыг-Сеп (успеваемость от 100 до 80%%, качество знаний – от 69 до 10%%) и школа с.Кундустуг (успеваемость от 100 до 75%%, качество знаний – от  100 до 25%%). ЕГЭ по базовой математике в этом году всего 5 участников не справились с экзаменом, не набрав минимальные три балла (МБОУ СОШ №2 с.Сарыг-Сеп, с.Кундустуг, ВСОШ с.Сарыг-Сеп). Не все выпускники 11(12)-х классов школ района получили аттестаты (в 2018 г. – 3, в 2017 г. - 3). Это показывает низкий процент успеваемости выпускников по предмету математика.  </w:t>
      </w:r>
    </w:p>
    <w:p w:rsidR="00BA6317" w:rsidRPr="00B03A69" w:rsidRDefault="00BA6317" w:rsidP="00BA6317">
      <w:pPr>
        <w:widowControl/>
        <w:spacing w:after="160"/>
        <w:ind w:firstLine="709"/>
        <w:jc w:val="both"/>
        <w:rPr>
          <w:rFonts w:ascii="Times New Roman" w:eastAsia="Calibri" w:hAnsi="Times New Roman" w:cs="Times New Roman"/>
          <w:lang w:eastAsia="en-US"/>
        </w:rPr>
      </w:pPr>
      <w:r w:rsidRPr="00B03A69">
        <w:rPr>
          <w:rFonts w:ascii="Times New Roman" w:eastAsia="Calibri" w:hAnsi="Times New Roman" w:cs="Times New Roman"/>
          <w:lang w:eastAsia="en-US"/>
        </w:rPr>
        <w:t>Лидерами среди предметов по выбору по-прежнему являются профильная математика, обществознание, физика и биология. Рейтинг по количеству двоек возглавили информатика, обществознание, химия и биология.</w:t>
      </w:r>
    </w:p>
    <w:p w:rsidR="00BA6317" w:rsidRPr="00BA6317" w:rsidRDefault="00BA6317" w:rsidP="00BA6317">
      <w:pPr>
        <w:widowControl/>
        <w:spacing w:after="160"/>
        <w:ind w:firstLine="709"/>
        <w:jc w:val="both"/>
        <w:rPr>
          <w:rFonts w:ascii="Times New Roman" w:eastAsia="Calibri" w:hAnsi="Times New Roman" w:cs="Times New Roman"/>
          <w:lang w:eastAsia="en-US"/>
        </w:rPr>
      </w:pPr>
      <w:r w:rsidRPr="00B03A69">
        <w:rPr>
          <w:rFonts w:ascii="Times New Roman" w:eastAsia="Calibri" w:hAnsi="Times New Roman" w:cs="Times New Roman"/>
          <w:lang w:eastAsia="en-US"/>
        </w:rPr>
        <w:t>Со стороны родителей и общественности не поступали жалобы по вопросам организации и проведения единого государственного экзамена.</w:t>
      </w:r>
    </w:p>
    <w:p w:rsidR="000C354B" w:rsidRPr="00B03A69" w:rsidRDefault="000C354B" w:rsidP="00B03A69">
      <w:pPr>
        <w:ind w:firstLine="709"/>
        <w:jc w:val="both"/>
        <w:rPr>
          <w:rFonts w:ascii="Times New Roman" w:hAnsi="Times New Roman" w:cs="Times New Roman"/>
          <w:bCs/>
        </w:rPr>
      </w:pPr>
    </w:p>
    <w:p w:rsidR="000C354B" w:rsidRPr="00B03A69" w:rsidRDefault="000C354B" w:rsidP="00B03A69">
      <w:pPr>
        <w:jc w:val="center"/>
        <w:rPr>
          <w:rFonts w:ascii="Times New Roman" w:eastAsia="Times New Roman" w:hAnsi="Times New Roman" w:cs="Times New Roman"/>
          <w:b/>
          <w:spacing w:val="2"/>
        </w:rPr>
      </w:pPr>
      <w:r w:rsidRPr="00B03A69">
        <w:rPr>
          <w:rFonts w:ascii="Times New Roman" w:eastAsia="Times New Roman" w:hAnsi="Times New Roman" w:cs="Times New Roman"/>
          <w:b/>
          <w:spacing w:val="2"/>
        </w:rPr>
        <w:t>2)Приоритеты, цели и задачи в сфере деятельности</w:t>
      </w:r>
    </w:p>
    <w:p w:rsidR="00827B6D" w:rsidRPr="00B03A69" w:rsidRDefault="000C354B" w:rsidP="00B03A69">
      <w:pPr>
        <w:suppressLineNumbers/>
        <w:tabs>
          <w:tab w:val="left" w:pos="1134"/>
        </w:tabs>
        <w:ind w:firstLine="709"/>
        <w:jc w:val="both"/>
        <w:rPr>
          <w:rFonts w:ascii="Times New Roman" w:hAnsi="Times New Roman" w:cs="Times New Roman"/>
        </w:rPr>
      </w:pPr>
      <w:r w:rsidRPr="00B03A69">
        <w:rPr>
          <w:rFonts w:ascii="Times New Roman" w:hAnsi="Times New Roman" w:cs="Times New Roman"/>
        </w:rPr>
        <w:t xml:space="preserve">Общее образование является базовым уровнем системы образования. Право на его бесплатное получение гарантируется государством. </w:t>
      </w:r>
    </w:p>
    <w:p w:rsidR="000C354B" w:rsidRPr="00B03A69" w:rsidRDefault="000C354B" w:rsidP="00B03A69">
      <w:pPr>
        <w:ind w:firstLine="709"/>
        <w:jc w:val="both"/>
        <w:rPr>
          <w:rFonts w:ascii="Times New Roman" w:hAnsi="Times New Roman" w:cs="Times New Roman"/>
        </w:rPr>
      </w:pPr>
      <w:r w:rsidRPr="00B03A69">
        <w:rPr>
          <w:rFonts w:ascii="Times New Roman" w:hAnsi="Times New Roman" w:cs="Times New Roman"/>
          <w:bCs/>
        </w:rPr>
        <w:t xml:space="preserve">К числу полномочий  </w:t>
      </w:r>
      <w:r w:rsidRPr="00B03A69">
        <w:rPr>
          <w:rFonts w:ascii="Times New Roman" w:hAnsi="Times New Roman" w:cs="Times New Roman"/>
        </w:rPr>
        <w:t>органов местного самоуправления муниципальных районов и городских округов</w:t>
      </w:r>
      <w:r w:rsidRPr="00B03A69">
        <w:rPr>
          <w:rFonts w:ascii="Times New Roman" w:hAnsi="Times New Roman" w:cs="Times New Roman"/>
          <w:bCs/>
        </w:rPr>
        <w:t xml:space="preserve"> в сфере общего образования в соответствии с Федеральным законом от 29 декабря 2012 года № 273-ФЗ «Об образовании в Российской Федерации» относятся:</w:t>
      </w:r>
    </w:p>
    <w:p w:rsidR="000C354B" w:rsidRPr="00B03A69" w:rsidRDefault="000C354B" w:rsidP="00161E1C">
      <w:pPr>
        <w:pStyle w:val="14"/>
        <w:numPr>
          <w:ilvl w:val="0"/>
          <w:numId w:val="9"/>
        </w:numPr>
        <w:shd w:val="clear" w:color="auto" w:fill="FFFFFF"/>
        <w:tabs>
          <w:tab w:val="left" w:pos="1134"/>
        </w:tabs>
        <w:spacing w:before="0"/>
        <w:ind w:left="0"/>
        <w:jc w:val="both"/>
        <w:rPr>
          <w:color w:val="auto"/>
        </w:rPr>
      </w:pPr>
      <w:r w:rsidRPr="00B03A69">
        <w:rPr>
          <w:color w:val="auto"/>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0C354B" w:rsidRPr="00B03A69" w:rsidRDefault="000C354B" w:rsidP="00161E1C">
      <w:pPr>
        <w:pStyle w:val="14"/>
        <w:numPr>
          <w:ilvl w:val="0"/>
          <w:numId w:val="9"/>
        </w:numPr>
        <w:shd w:val="clear" w:color="auto" w:fill="FFFFFF"/>
        <w:tabs>
          <w:tab w:val="left" w:pos="1134"/>
        </w:tabs>
        <w:spacing w:before="0"/>
        <w:ind w:left="0"/>
        <w:jc w:val="both"/>
        <w:rPr>
          <w:color w:val="auto"/>
        </w:rPr>
      </w:pPr>
      <w:r w:rsidRPr="00B03A69">
        <w:rPr>
          <w:color w:val="auto"/>
        </w:rPr>
        <w:t>создание условий для осуществления присмотра и ухода за детьми, содержания детей в муниципальных образовательных организациях;</w:t>
      </w:r>
    </w:p>
    <w:p w:rsidR="000C354B" w:rsidRPr="00B03A69" w:rsidRDefault="000C354B" w:rsidP="00161E1C">
      <w:pPr>
        <w:pStyle w:val="14"/>
        <w:numPr>
          <w:ilvl w:val="0"/>
          <w:numId w:val="9"/>
        </w:numPr>
        <w:shd w:val="clear" w:color="auto" w:fill="FFFFFF"/>
        <w:tabs>
          <w:tab w:val="left" w:pos="1134"/>
        </w:tabs>
        <w:spacing w:before="0"/>
        <w:ind w:left="0"/>
        <w:jc w:val="both"/>
        <w:rPr>
          <w:color w:val="auto"/>
        </w:rPr>
      </w:pPr>
      <w:r w:rsidRPr="00B03A69">
        <w:rPr>
          <w:color w:val="auto"/>
        </w:rPr>
        <w:t>обеспечение содержания зданий и сооружений муниципальных образовательных организаций, обустройство прилегающих к ним территорий;</w:t>
      </w:r>
    </w:p>
    <w:p w:rsidR="000C354B" w:rsidRPr="00B03A69" w:rsidRDefault="000C354B" w:rsidP="00161E1C">
      <w:pPr>
        <w:pStyle w:val="14"/>
        <w:numPr>
          <w:ilvl w:val="0"/>
          <w:numId w:val="9"/>
        </w:numPr>
        <w:shd w:val="clear" w:color="auto" w:fill="FFFFFF"/>
        <w:tabs>
          <w:tab w:val="left" w:pos="1134"/>
        </w:tabs>
        <w:spacing w:before="0"/>
        <w:ind w:left="0"/>
        <w:jc w:val="both"/>
        <w:rPr>
          <w:color w:val="auto"/>
        </w:rPr>
      </w:pPr>
      <w:r w:rsidRPr="00B03A69">
        <w:rPr>
          <w:color w:val="auto"/>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C354B" w:rsidRPr="00B03A69" w:rsidRDefault="000C354B" w:rsidP="00B03A69">
      <w:pPr>
        <w:suppressLineNumbers/>
        <w:tabs>
          <w:tab w:val="left" w:pos="1134"/>
        </w:tabs>
        <w:ind w:firstLine="709"/>
        <w:jc w:val="both"/>
        <w:rPr>
          <w:rFonts w:ascii="Times New Roman" w:hAnsi="Times New Roman" w:cs="Times New Roman"/>
        </w:rPr>
      </w:pPr>
      <w:r w:rsidRPr="00B03A69">
        <w:rPr>
          <w:rFonts w:ascii="Times New Roman" w:hAnsi="Times New Roman" w:cs="Times New Roman"/>
        </w:rPr>
        <w:t>Исходя из полномочий органов местного самоуправления, с учетом приоритетов государственной политики определены цели и задачи подпрограммы.</w:t>
      </w:r>
    </w:p>
    <w:p w:rsidR="000C354B" w:rsidRPr="00B03A69" w:rsidRDefault="000C354B" w:rsidP="00B03A69">
      <w:pPr>
        <w:suppressLineNumbers/>
        <w:tabs>
          <w:tab w:val="left" w:pos="1134"/>
        </w:tabs>
        <w:ind w:firstLine="709"/>
        <w:jc w:val="both"/>
        <w:rPr>
          <w:rFonts w:ascii="Times New Roman" w:hAnsi="Times New Roman" w:cs="Times New Roman"/>
        </w:rPr>
      </w:pPr>
      <w:r w:rsidRPr="00B03A69">
        <w:rPr>
          <w:rFonts w:ascii="Times New Roman" w:hAnsi="Times New Roman" w:cs="Times New Roman"/>
        </w:rPr>
        <w:t>Целью является организация предоставления и повышение качества общего образования по основным общеобразовательным программам на территории Каа-Хемского района, обеспечение равного доступа к качественному общему образованию для всех категорий детей.</w:t>
      </w:r>
    </w:p>
    <w:p w:rsidR="000C354B" w:rsidRPr="00B03A69" w:rsidRDefault="000C354B" w:rsidP="00B03A69">
      <w:pPr>
        <w:suppressLineNumbers/>
        <w:tabs>
          <w:tab w:val="left" w:pos="1134"/>
        </w:tabs>
        <w:ind w:firstLine="709"/>
        <w:jc w:val="both"/>
        <w:rPr>
          <w:rFonts w:ascii="Times New Roman" w:hAnsi="Times New Roman" w:cs="Times New Roman"/>
        </w:rPr>
      </w:pPr>
      <w:r w:rsidRPr="00B03A69">
        <w:rPr>
          <w:rFonts w:ascii="Times New Roman" w:hAnsi="Times New Roman" w:cs="Times New Roman"/>
        </w:rPr>
        <w:t>Для реализации поставленной цели определены следующие задачи:</w:t>
      </w:r>
    </w:p>
    <w:p w:rsidR="000C354B" w:rsidRPr="00B03A69" w:rsidRDefault="000C354B" w:rsidP="00161E1C">
      <w:pPr>
        <w:pStyle w:val="14"/>
        <w:numPr>
          <w:ilvl w:val="0"/>
          <w:numId w:val="10"/>
        </w:numPr>
        <w:tabs>
          <w:tab w:val="left" w:pos="1134"/>
        </w:tabs>
        <w:spacing w:before="0"/>
        <w:ind w:left="0"/>
        <w:jc w:val="both"/>
        <w:rPr>
          <w:color w:val="auto"/>
        </w:rPr>
      </w:pPr>
      <w:r w:rsidRPr="00B03A69">
        <w:rPr>
          <w:color w:val="auto"/>
        </w:rPr>
        <w:t>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p w:rsidR="000C354B" w:rsidRPr="00B03A69" w:rsidRDefault="000C354B" w:rsidP="00161E1C">
      <w:pPr>
        <w:pStyle w:val="14"/>
        <w:numPr>
          <w:ilvl w:val="0"/>
          <w:numId w:val="10"/>
        </w:numPr>
        <w:tabs>
          <w:tab w:val="left" w:pos="1134"/>
        </w:tabs>
        <w:spacing w:before="0"/>
        <w:ind w:left="0"/>
        <w:jc w:val="both"/>
        <w:rPr>
          <w:b/>
          <w:color w:val="auto"/>
        </w:rPr>
      </w:pPr>
      <w:r w:rsidRPr="00B03A69">
        <w:rPr>
          <w:color w:val="auto"/>
        </w:rPr>
        <w:t>Развитие инновационной инфраструктуры общего образования.</w:t>
      </w:r>
    </w:p>
    <w:p w:rsidR="000C354B" w:rsidRPr="00B03A69" w:rsidRDefault="000C354B" w:rsidP="00B03A69">
      <w:pPr>
        <w:pStyle w:val="14"/>
        <w:tabs>
          <w:tab w:val="left" w:pos="1134"/>
        </w:tabs>
        <w:spacing w:before="0"/>
        <w:ind w:left="0"/>
        <w:jc w:val="both"/>
        <w:rPr>
          <w:color w:val="auto"/>
        </w:rPr>
      </w:pPr>
    </w:p>
    <w:p w:rsidR="000C354B" w:rsidRPr="00B03A69" w:rsidRDefault="000C354B" w:rsidP="00B03A69">
      <w:pPr>
        <w:pStyle w:val="14"/>
        <w:tabs>
          <w:tab w:val="left" w:pos="1134"/>
        </w:tabs>
        <w:spacing w:before="0"/>
        <w:ind w:left="0"/>
        <w:jc w:val="center"/>
        <w:rPr>
          <w:b/>
          <w:color w:val="auto"/>
        </w:rPr>
      </w:pPr>
      <w:r w:rsidRPr="00B03A69">
        <w:rPr>
          <w:b/>
          <w:color w:val="auto"/>
        </w:rPr>
        <w:t>3)Целевые показатели (индикаторы)</w:t>
      </w:r>
    </w:p>
    <w:p w:rsidR="00791764" w:rsidRPr="00B03A69" w:rsidRDefault="000C354B" w:rsidP="00B03A69">
      <w:pPr>
        <w:tabs>
          <w:tab w:val="left" w:pos="459"/>
        </w:tabs>
        <w:spacing w:before="60" w:after="60"/>
        <w:ind w:left="34"/>
        <w:rPr>
          <w:rFonts w:ascii="Times New Roman" w:hAnsi="Times New Roman" w:cs="Times New Roman"/>
        </w:rPr>
      </w:pPr>
      <w:r w:rsidRPr="00B03A69">
        <w:rPr>
          <w:rFonts w:ascii="Times New Roman" w:hAnsi="Times New Roman" w:cs="Times New Roman"/>
        </w:rPr>
        <w:t xml:space="preserve">1) </w:t>
      </w:r>
      <w:r w:rsidR="00791764" w:rsidRPr="00B03A69">
        <w:rPr>
          <w:rFonts w:ascii="Times New Roman" w:hAnsi="Times New Roman" w:cs="Times New Roman"/>
        </w:rPr>
        <w:t>1) Доля выпускников муниципальных общеобразовательных учреждений, получивших аттестат о среднем (полном) образовании, в общей численности выпускников муниципальных общеобразовательных учреждений, процентов.</w:t>
      </w:r>
    </w:p>
    <w:p w:rsidR="00791764" w:rsidRPr="00B03A69" w:rsidRDefault="00791764" w:rsidP="00B03A69">
      <w:pPr>
        <w:tabs>
          <w:tab w:val="left" w:pos="459"/>
        </w:tabs>
        <w:spacing w:before="60" w:after="60"/>
        <w:ind w:left="34"/>
        <w:rPr>
          <w:rFonts w:ascii="Times New Roman" w:hAnsi="Times New Roman" w:cs="Times New Roman"/>
        </w:rPr>
      </w:pPr>
      <w:r w:rsidRPr="00B03A69">
        <w:rPr>
          <w:rFonts w:ascii="Times New Roman" w:hAnsi="Times New Roman" w:cs="Times New Roman"/>
        </w:rPr>
        <w:t>2) Доля выпускников муниципальных общеобразовательных учреждений, получивших аттестат об основном общем образовании, в общей численности выпускников муниципальных общеобразовательных учреждений, процентов.</w:t>
      </w:r>
    </w:p>
    <w:p w:rsidR="00791764" w:rsidRPr="00B03A69" w:rsidRDefault="00791764" w:rsidP="00B03A69">
      <w:pPr>
        <w:spacing w:before="60" w:after="60"/>
        <w:rPr>
          <w:rFonts w:ascii="Times New Roman" w:hAnsi="Times New Roman" w:cs="Times New Roman"/>
        </w:rPr>
      </w:pPr>
      <w:r w:rsidRPr="00B03A69">
        <w:rPr>
          <w:rFonts w:ascii="Times New Roman" w:hAnsi="Times New Roman" w:cs="Times New Roman"/>
        </w:rPr>
        <w:t>3) 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27B6D" w:rsidRPr="00B03A69" w:rsidRDefault="00791764" w:rsidP="00B03A69">
      <w:pPr>
        <w:spacing w:before="60" w:after="60"/>
        <w:rPr>
          <w:rFonts w:ascii="Times New Roman" w:hAnsi="Times New Roman" w:cs="Times New Roman"/>
        </w:rPr>
      </w:pPr>
      <w:r w:rsidRPr="00B03A69">
        <w:rPr>
          <w:rFonts w:ascii="Times New Roman" w:hAnsi="Times New Roman" w:cs="Times New Roman"/>
        </w:rPr>
        <w:t xml:space="preserve">4) Доля населения от 15 до 19 лет, охваченного образованием. </w:t>
      </w:r>
    </w:p>
    <w:p w:rsidR="00646396" w:rsidRPr="00B03A69" w:rsidRDefault="00646396" w:rsidP="00B03A69">
      <w:pPr>
        <w:spacing w:before="60" w:after="60"/>
        <w:rPr>
          <w:rFonts w:ascii="Times New Roman" w:hAnsi="Times New Roman" w:cs="Times New Roman"/>
          <w:u w:color="000000"/>
        </w:rPr>
      </w:pPr>
      <w:r w:rsidRPr="00B03A69">
        <w:rPr>
          <w:rFonts w:ascii="Times New Roman" w:hAnsi="Times New Roman" w:cs="Times New Roman"/>
        </w:rPr>
        <w:t>5) Увеличение ч</w:t>
      </w:r>
      <w:r w:rsidRPr="00B03A69">
        <w:rPr>
          <w:rFonts w:ascii="Times New Roman" w:hAnsi="Times New Roman" w:cs="Times New Roman"/>
          <w:u w:color="000000"/>
        </w:rPr>
        <w:t>исла школ,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BA6317" w:rsidRPr="00BA6317" w:rsidRDefault="00646396" w:rsidP="00B03A69">
      <w:pPr>
        <w:spacing w:before="60" w:after="60"/>
        <w:rPr>
          <w:rFonts w:ascii="Times New Roman" w:hAnsi="Times New Roman" w:cs="Times New Roman"/>
          <w:u w:color="000000"/>
        </w:rPr>
      </w:pPr>
      <w:r w:rsidRPr="00B03A69">
        <w:rPr>
          <w:rFonts w:ascii="Times New Roman" w:hAnsi="Times New Roman" w:cs="Times New Roman"/>
          <w:u w:color="000000"/>
        </w:rPr>
        <w:t xml:space="preserve">6) 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w:t>
      </w:r>
    </w:p>
    <w:p w:rsidR="00BA6317" w:rsidRDefault="00BA6317" w:rsidP="00BA6317">
      <w:pPr>
        <w:spacing w:before="60" w:after="60"/>
        <w:rPr>
          <w:rFonts w:ascii="Times New Roman" w:hAnsi="Times New Roman" w:cs="Times New Roman"/>
          <w:u w:color="000000"/>
        </w:rPr>
      </w:pPr>
      <w:r>
        <w:rPr>
          <w:rFonts w:ascii="Times New Roman" w:hAnsi="Times New Roman" w:cs="Times New Roman"/>
          <w:u w:color="000000"/>
        </w:rPr>
        <w:t>7) Доля кабинетов, в которых внедрена модель ЦОС.</w:t>
      </w:r>
    </w:p>
    <w:p w:rsidR="000C354B" w:rsidRPr="00B03A69" w:rsidRDefault="00BA6317" w:rsidP="00BA6317">
      <w:pPr>
        <w:jc w:val="center"/>
        <w:rPr>
          <w:rFonts w:ascii="Times New Roman" w:eastAsia="Times New Roman" w:hAnsi="Times New Roman" w:cs="Times New Roman"/>
          <w:b/>
          <w:bCs/>
        </w:rPr>
      </w:pPr>
      <w:r>
        <w:rPr>
          <w:rFonts w:ascii="Times New Roman" w:hAnsi="Times New Roman" w:cs="Times New Roman"/>
          <w:u w:color="000000"/>
        </w:rPr>
        <w:t>8) Доля ОО, внедряющих инновационные технологии в образовательный процесс.</w:t>
      </w:r>
      <w:r w:rsidR="000C354B" w:rsidRPr="00B03A69">
        <w:rPr>
          <w:rFonts w:ascii="Times New Roman" w:eastAsia="Times New Roman" w:hAnsi="Times New Roman" w:cs="Times New Roman"/>
          <w:b/>
          <w:bCs/>
        </w:rPr>
        <w:t>4)Сроки и этапы реализации подпрограммы</w:t>
      </w:r>
    </w:p>
    <w:p w:rsidR="000C354B" w:rsidRPr="00B03A69" w:rsidRDefault="000C354B" w:rsidP="00B03A69">
      <w:pPr>
        <w:tabs>
          <w:tab w:val="left" w:pos="1134"/>
        </w:tabs>
        <w:suppressAutoHyphens/>
        <w:ind w:firstLine="709"/>
        <w:contextualSpacing/>
        <w:jc w:val="both"/>
        <w:rPr>
          <w:rFonts w:ascii="Times New Roman" w:eastAsia="Times New Roman" w:hAnsi="Times New Roman" w:cs="Times New Roman"/>
        </w:rPr>
      </w:pPr>
      <w:r w:rsidRPr="00B03A69">
        <w:rPr>
          <w:rFonts w:ascii="Times New Roman" w:eastAsia="Times New Roman" w:hAnsi="Times New Roman" w:cs="Times New Roman"/>
        </w:rPr>
        <w:t>Подпрограмма реализ</w:t>
      </w:r>
      <w:r w:rsidR="00791764" w:rsidRPr="00B03A69">
        <w:rPr>
          <w:rFonts w:ascii="Times New Roman" w:eastAsia="Times New Roman" w:hAnsi="Times New Roman" w:cs="Times New Roman"/>
        </w:rPr>
        <w:t>уется в 2020-2024</w:t>
      </w:r>
      <w:r w:rsidRPr="00B03A69">
        <w:rPr>
          <w:rFonts w:ascii="Times New Roman" w:eastAsia="Times New Roman" w:hAnsi="Times New Roman" w:cs="Times New Roman"/>
        </w:rPr>
        <w:t xml:space="preserve"> годах. </w:t>
      </w:r>
    </w:p>
    <w:p w:rsidR="000C354B" w:rsidRPr="00B03A69" w:rsidRDefault="000C354B" w:rsidP="00B03A69">
      <w:pPr>
        <w:tabs>
          <w:tab w:val="left" w:pos="1134"/>
        </w:tabs>
        <w:suppressAutoHyphens/>
        <w:ind w:firstLine="709"/>
        <w:contextualSpacing/>
        <w:jc w:val="both"/>
        <w:rPr>
          <w:rFonts w:ascii="Times New Roman" w:eastAsia="Times New Roman" w:hAnsi="Times New Roman" w:cs="Times New Roman"/>
        </w:rPr>
      </w:pPr>
      <w:r w:rsidRPr="00B03A69">
        <w:rPr>
          <w:rFonts w:ascii="Times New Roman" w:eastAsia="Times New Roman" w:hAnsi="Times New Roman" w:cs="Times New Roman"/>
        </w:rPr>
        <w:t>Этапы реализации подпрограммы не выделяются.</w:t>
      </w:r>
    </w:p>
    <w:p w:rsidR="000C354B" w:rsidRPr="00B03A69" w:rsidRDefault="000C354B" w:rsidP="00B03A69">
      <w:pPr>
        <w:tabs>
          <w:tab w:val="left" w:pos="1134"/>
        </w:tabs>
        <w:suppressAutoHyphens/>
        <w:ind w:firstLine="709"/>
        <w:contextualSpacing/>
        <w:jc w:val="both"/>
        <w:rPr>
          <w:rFonts w:ascii="Times New Roman" w:eastAsia="Times New Roman" w:hAnsi="Times New Roman" w:cs="Times New Roman"/>
        </w:rPr>
      </w:pPr>
    </w:p>
    <w:p w:rsidR="000C354B" w:rsidRPr="00B03A69" w:rsidRDefault="000C354B" w:rsidP="00B03A69">
      <w:pPr>
        <w:keepNext/>
        <w:shd w:val="clear" w:color="auto" w:fill="FFFFFF"/>
        <w:tabs>
          <w:tab w:val="left" w:pos="1276"/>
        </w:tabs>
        <w:suppressAutoHyphens/>
        <w:ind w:left="709" w:right="624"/>
        <w:jc w:val="center"/>
        <w:rPr>
          <w:rFonts w:ascii="Times New Roman" w:eastAsia="Times New Roman" w:hAnsi="Times New Roman" w:cs="Times New Roman"/>
          <w:b/>
          <w:bCs/>
        </w:rPr>
      </w:pPr>
      <w:r w:rsidRPr="00B03A69">
        <w:rPr>
          <w:rFonts w:ascii="Times New Roman" w:eastAsia="Times New Roman" w:hAnsi="Times New Roman" w:cs="Times New Roman"/>
          <w:b/>
          <w:bCs/>
        </w:rPr>
        <w:t>5)Основные мероприятия</w:t>
      </w:r>
    </w:p>
    <w:p w:rsidR="000C354B" w:rsidRPr="00B03A69" w:rsidRDefault="000C354B" w:rsidP="00B03A69">
      <w:pPr>
        <w:keepNext/>
        <w:shd w:val="clear" w:color="auto" w:fill="FFFFFF"/>
        <w:tabs>
          <w:tab w:val="left" w:pos="1276"/>
        </w:tabs>
        <w:suppressAutoHyphens/>
        <w:ind w:right="624"/>
        <w:jc w:val="both"/>
        <w:rPr>
          <w:rFonts w:ascii="Times New Roman" w:hAnsi="Times New Roman" w:cs="Times New Roman"/>
        </w:rPr>
      </w:pPr>
      <w:r w:rsidRPr="00B03A69">
        <w:rPr>
          <w:rFonts w:ascii="Times New Roman" w:hAnsi="Times New Roman" w:cs="Times New Roman"/>
        </w:rPr>
        <w:t>Основные мероприятия в сфере реализации подпрограммы:</w:t>
      </w:r>
    </w:p>
    <w:p w:rsidR="000C354B" w:rsidRPr="00B03A69" w:rsidRDefault="000C354B" w:rsidP="00161E1C">
      <w:pPr>
        <w:pStyle w:val="14"/>
        <w:numPr>
          <w:ilvl w:val="0"/>
          <w:numId w:val="11"/>
        </w:numPr>
        <w:shd w:val="clear" w:color="auto" w:fill="FFFFFF"/>
        <w:tabs>
          <w:tab w:val="left" w:pos="1134"/>
        </w:tabs>
        <w:spacing w:before="0"/>
        <w:ind w:left="0"/>
        <w:jc w:val="both"/>
        <w:rPr>
          <w:color w:val="auto"/>
        </w:rPr>
      </w:pPr>
      <w:r w:rsidRPr="00B03A69">
        <w:rPr>
          <w:color w:val="auto"/>
        </w:rPr>
        <w:t>Оказание муниципальных услуг по предоставлению общедоступного и бесплатного  начального, среднего, полного общего образования.</w:t>
      </w:r>
    </w:p>
    <w:p w:rsidR="000C354B" w:rsidRPr="00B03A69" w:rsidRDefault="000C354B" w:rsidP="00B03A69">
      <w:pPr>
        <w:pStyle w:val="14"/>
        <w:shd w:val="clear" w:color="auto" w:fill="FFFFFF"/>
        <w:spacing w:before="0"/>
        <w:ind w:left="0" w:firstLine="709"/>
        <w:jc w:val="both"/>
        <w:rPr>
          <w:bCs w:val="0"/>
          <w:color w:val="auto"/>
        </w:rPr>
      </w:pPr>
      <w:r w:rsidRPr="00B03A69">
        <w:rPr>
          <w:color w:val="auto"/>
        </w:rPr>
        <w:t xml:space="preserve">В рамках основного мероприятия осуществляется оказание муниципальных услуг муниципальными общеобразовательными учреждениями Каа-Хемского района, реализующими </w:t>
      </w:r>
      <w:r w:rsidRPr="00B03A69">
        <w:rPr>
          <w:bCs w:val="0"/>
          <w:color w:val="auto"/>
        </w:rPr>
        <w:t>основную образовательную программу общего образования, путем выполнения муниципальных заданий на оказание муниципальных услуг.</w:t>
      </w:r>
    </w:p>
    <w:p w:rsidR="000C354B" w:rsidRPr="00B03A69" w:rsidRDefault="000C354B" w:rsidP="00B03A69">
      <w:pPr>
        <w:pStyle w:val="14"/>
        <w:keepNext/>
        <w:shd w:val="clear" w:color="auto" w:fill="FFFFFF"/>
        <w:spacing w:before="0"/>
        <w:ind w:left="0" w:firstLine="709"/>
        <w:jc w:val="both"/>
        <w:rPr>
          <w:color w:val="auto"/>
        </w:rPr>
      </w:pPr>
      <w:r w:rsidRPr="00B03A69">
        <w:rPr>
          <w:bCs w:val="0"/>
          <w:color w:val="auto"/>
        </w:rPr>
        <w:t>Предоставляются муниципальные услуги:</w:t>
      </w:r>
    </w:p>
    <w:p w:rsidR="000C354B" w:rsidRPr="00B03A69" w:rsidRDefault="000C354B" w:rsidP="00161E1C">
      <w:pPr>
        <w:pStyle w:val="14"/>
        <w:numPr>
          <w:ilvl w:val="0"/>
          <w:numId w:val="12"/>
        </w:numPr>
        <w:tabs>
          <w:tab w:val="left" w:pos="1134"/>
        </w:tabs>
        <w:spacing w:before="0"/>
        <w:ind w:left="0"/>
        <w:jc w:val="both"/>
        <w:rPr>
          <w:color w:val="auto"/>
        </w:rPr>
      </w:pPr>
      <w:r w:rsidRPr="00B03A69">
        <w:rPr>
          <w:color w:val="auto"/>
        </w:rPr>
        <w:t>по реализации основных общеобразовательных программ начального общего образования;</w:t>
      </w:r>
    </w:p>
    <w:p w:rsidR="000C354B" w:rsidRPr="00B03A69" w:rsidRDefault="000C354B" w:rsidP="00161E1C">
      <w:pPr>
        <w:pStyle w:val="14"/>
        <w:numPr>
          <w:ilvl w:val="0"/>
          <w:numId w:val="12"/>
        </w:numPr>
        <w:tabs>
          <w:tab w:val="left" w:pos="1134"/>
        </w:tabs>
        <w:spacing w:before="0"/>
        <w:ind w:left="0"/>
        <w:jc w:val="both"/>
        <w:rPr>
          <w:color w:val="auto"/>
        </w:rPr>
      </w:pPr>
      <w:r w:rsidRPr="00B03A69">
        <w:rPr>
          <w:color w:val="auto"/>
        </w:rPr>
        <w:t>по реализации основных общеобразовательных программ основного общего и  среднего  общего образования.</w:t>
      </w:r>
    </w:p>
    <w:p w:rsidR="000C354B" w:rsidRPr="00B03A69" w:rsidRDefault="000C354B" w:rsidP="00B03A69">
      <w:pPr>
        <w:tabs>
          <w:tab w:val="left" w:pos="1134"/>
        </w:tabs>
        <w:ind w:firstLine="709"/>
        <w:jc w:val="both"/>
        <w:rPr>
          <w:rFonts w:ascii="Times New Roman" w:hAnsi="Times New Roman" w:cs="Times New Roman"/>
        </w:rPr>
      </w:pPr>
      <w:r w:rsidRPr="00B03A69">
        <w:rPr>
          <w:rFonts w:ascii="Times New Roman" w:hAnsi="Times New Roman" w:cs="Times New Roman"/>
        </w:rPr>
        <w:t xml:space="preserve">В соответствии с федеральным законодательством органам местного самоуправления предоставляются субвенции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 </w:t>
      </w:r>
    </w:p>
    <w:p w:rsidR="000C354B" w:rsidRPr="00B03A69" w:rsidRDefault="000C354B" w:rsidP="00B03A69">
      <w:pPr>
        <w:pStyle w:val="14"/>
        <w:shd w:val="clear" w:color="auto" w:fill="FFFFFF"/>
        <w:spacing w:before="0"/>
        <w:ind w:left="0" w:firstLine="709"/>
        <w:jc w:val="both"/>
        <w:rPr>
          <w:color w:val="auto"/>
        </w:rPr>
      </w:pPr>
      <w:r w:rsidRPr="00B03A69">
        <w:rPr>
          <w:color w:val="auto"/>
        </w:rPr>
        <w:t>Финансирование основного мероприятия осуществляется путем предоставления субсидий муниципальным общеобразовательным организациям Каа-Хемского района на выполнение муниципального задания на оказание муниципальных услуг, в том числе за счет:</w:t>
      </w:r>
    </w:p>
    <w:p w:rsidR="000C354B" w:rsidRPr="00B03A69" w:rsidRDefault="000C354B" w:rsidP="00161E1C">
      <w:pPr>
        <w:pStyle w:val="14"/>
        <w:numPr>
          <w:ilvl w:val="0"/>
          <w:numId w:val="13"/>
        </w:numPr>
        <w:shd w:val="clear" w:color="auto" w:fill="FFFFFF"/>
        <w:tabs>
          <w:tab w:val="left" w:pos="1134"/>
        </w:tabs>
        <w:spacing w:before="0"/>
        <w:ind w:left="1134" w:hanging="283"/>
        <w:jc w:val="both"/>
        <w:rPr>
          <w:color w:val="auto"/>
        </w:rPr>
      </w:pPr>
      <w:r w:rsidRPr="00B03A69">
        <w:rPr>
          <w:color w:val="auto"/>
        </w:rPr>
        <w:t>субвенции из бюджета Республики Тыва на 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(полного) общего образования;</w:t>
      </w:r>
    </w:p>
    <w:p w:rsidR="000C354B" w:rsidRPr="00B03A69" w:rsidRDefault="00791764" w:rsidP="00161E1C">
      <w:pPr>
        <w:pStyle w:val="14"/>
        <w:numPr>
          <w:ilvl w:val="0"/>
          <w:numId w:val="13"/>
        </w:numPr>
        <w:shd w:val="clear" w:color="auto" w:fill="FFFFFF"/>
        <w:tabs>
          <w:tab w:val="left" w:pos="1134"/>
        </w:tabs>
        <w:spacing w:before="0"/>
        <w:ind w:left="1134" w:hanging="283"/>
        <w:jc w:val="both"/>
        <w:rPr>
          <w:color w:val="auto"/>
        </w:rPr>
      </w:pPr>
      <w:r w:rsidRPr="00B03A69">
        <w:rPr>
          <w:color w:val="auto"/>
        </w:rPr>
        <w:t xml:space="preserve">средств муниципального бюджета. </w:t>
      </w:r>
    </w:p>
    <w:p w:rsidR="000C354B" w:rsidRPr="00B03A69" w:rsidRDefault="000C354B" w:rsidP="00161E1C">
      <w:pPr>
        <w:pStyle w:val="14"/>
        <w:numPr>
          <w:ilvl w:val="0"/>
          <w:numId w:val="11"/>
        </w:numPr>
        <w:shd w:val="clear" w:color="auto" w:fill="FFFFFF"/>
        <w:tabs>
          <w:tab w:val="left" w:pos="1134"/>
        </w:tabs>
        <w:spacing w:before="0"/>
        <w:ind w:left="0"/>
        <w:jc w:val="both"/>
        <w:rPr>
          <w:color w:val="auto"/>
        </w:rPr>
      </w:pPr>
      <w:r w:rsidRPr="00B03A69">
        <w:rPr>
          <w:color w:val="auto"/>
        </w:rPr>
        <w:t>Формирование и развитие современной информационной образовательной среды в муниципальных общеобразовательных организациях.</w:t>
      </w:r>
    </w:p>
    <w:p w:rsidR="000C354B" w:rsidRPr="00B03A69" w:rsidRDefault="000C354B" w:rsidP="00161E1C">
      <w:pPr>
        <w:pStyle w:val="14"/>
        <w:numPr>
          <w:ilvl w:val="0"/>
          <w:numId w:val="11"/>
        </w:numPr>
        <w:shd w:val="clear" w:color="auto" w:fill="FFFFFF"/>
        <w:tabs>
          <w:tab w:val="left" w:pos="1134"/>
        </w:tabs>
        <w:spacing w:before="0"/>
        <w:ind w:left="0"/>
        <w:jc w:val="both"/>
        <w:rPr>
          <w:color w:val="auto"/>
        </w:rPr>
      </w:pPr>
      <w:r w:rsidRPr="00B03A69">
        <w:rPr>
          <w:color w:val="auto"/>
        </w:rPr>
        <w:t xml:space="preserve">Развитие системы выявления и поддержки одаренных детей.   </w:t>
      </w:r>
    </w:p>
    <w:p w:rsidR="000C354B" w:rsidRPr="00B03A69" w:rsidRDefault="000C354B" w:rsidP="00B03A69">
      <w:pPr>
        <w:pStyle w:val="14"/>
        <w:shd w:val="clear" w:color="auto" w:fill="FFFFFF"/>
        <w:tabs>
          <w:tab w:val="left" w:pos="1134"/>
        </w:tabs>
        <w:spacing w:before="0"/>
        <w:ind w:left="-360"/>
        <w:jc w:val="both"/>
        <w:rPr>
          <w:color w:val="auto"/>
        </w:rPr>
      </w:pPr>
      <w:r w:rsidRPr="00B03A69">
        <w:rPr>
          <w:color w:val="auto"/>
        </w:rPr>
        <w:t xml:space="preserve"> а) участие  детей в конкурсах, конференциях, семинарах, олимпиадах и прочих мероприятиях различного уровня.                           </w:t>
      </w:r>
    </w:p>
    <w:p w:rsidR="000C354B" w:rsidRPr="00B03A69" w:rsidRDefault="000C354B" w:rsidP="00161E1C">
      <w:pPr>
        <w:pStyle w:val="14"/>
        <w:numPr>
          <w:ilvl w:val="0"/>
          <w:numId w:val="11"/>
        </w:numPr>
        <w:shd w:val="clear" w:color="auto" w:fill="FFFFFF"/>
        <w:tabs>
          <w:tab w:val="left" w:pos="1134"/>
        </w:tabs>
        <w:spacing w:before="0"/>
        <w:ind w:left="0"/>
        <w:jc w:val="both"/>
        <w:rPr>
          <w:color w:val="auto"/>
        </w:rPr>
      </w:pPr>
      <w:r w:rsidRPr="00B03A69">
        <w:rPr>
          <w:color w:val="auto"/>
        </w:rPr>
        <w:t>Организация и проведение олимпиад школьников на муниципальном уровне.</w:t>
      </w:r>
    </w:p>
    <w:p w:rsidR="00646396" w:rsidRPr="00B03A69" w:rsidRDefault="00646396" w:rsidP="00161E1C">
      <w:pPr>
        <w:pStyle w:val="14"/>
        <w:numPr>
          <w:ilvl w:val="0"/>
          <w:numId w:val="11"/>
        </w:numPr>
        <w:shd w:val="clear" w:color="auto" w:fill="FFFFFF"/>
        <w:tabs>
          <w:tab w:val="left" w:pos="1134"/>
        </w:tabs>
        <w:spacing w:before="0"/>
        <w:ind w:left="0"/>
        <w:jc w:val="both"/>
        <w:rPr>
          <w:color w:val="auto"/>
        </w:rPr>
      </w:pPr>
      <w:r w:rsidRPr="00B03A69">
        <w:t xml:space="preserve">Материально-техническая база создана не менее чем в 12 школах создана материально-техническая база для реализации основных и дополнительных общеобразовательных программ цифрового и гуманитарного </w:t>
      </w:r>
      <w:r w:rsidRPr="00B03A69">
        <w:rPr>
          <w:u w:color="000000"/>
        </w:rPr>
        <w:t>профилей с охватом не менее 2600 детей.</w:t>
      </w:r>
    </w:p>
    <w:p w:rsidR="00646396" w:rsidRPr="00B03A69" w:rsidRDefault="00646396" w:rsidP="00161E1C">
      <w:pPr>
        <w:pStyle w:val="14"/>
        <w:numPr>
          <w:ilvl w:val="0"/>
          <w:numId w:val="11"/>
        </w:numPr>
        <w:shd w:val="clear" w:color="auto" w:fill="FFFFFF"/>
        <w:tabs>
          <w:tab w:val="left" w:pos="1134"/>
        </w:tabs>
        <w:spacing w:before="0"/>
        <w:ind w:left="0"/>
        <w:jc w:val="both"/>
        <w:rPr>
          <w:color w:val="auto"/>
        </w:rPr>
      </w:pPr>
      <w:r w:rsidRPr="00B03A69">
        <w:t xml:space="preserve">Не менее чем в 70 % общеобразовательных организаций функционирует целевая модель вовлечения общественно-деловых </w:t>
      </w:r>
      <w:r w:rsidRPr="00B03A69">
        <w:rPr>
          <w:bCs w:val="0"/>
          <w:u w:color="000000"/>
        </w:rPr>
        <w:t xml:space="preserve">объединений и </w:t>
      </w:r>
      <w:r w:rsidRPr="00B03A69">
        <w:t>участия представителей работодателей в принятии решений по вопросам управления общеобразовательными организациями.</w:t>
      </w:r>
    </w:p>
    <w:p w:rsidR="000C354B" w:rsidRPr="00B03A69" w:rsidRDefault="000C354B" w:rsidP="00B03A69">
      <w:pPr>
        <w:tabs>
          <w:tab w:val="left" w:pos="1134"/>
        </w:tabs>
        <w:contextualSpacing/>
        <w:jc w:val="both"/>
        <w:rPr>
          <w:rFonts w:ascii="Times New Roman" w:hAnsi="Times New Roman" w:cs="Times New Roman"/>
          <w:bCs/>
        </w:rPr>
      </w:pPr>
    </w:p>
    <w:p w:rsidR="000C354B" w:rsidRPr="00B03A69" w:rsidRDefault="000C354B" w:rsidP="00B03A69">
      <w:pPr>
        <w:pStyle w:val="ad"/>
        <w:jc w:val="center"/>
        <w:rPr>
          <w:rFonts w:ascii="Times New Roman" w:hAnsi="Times New Roman" w:cs="Times New Roman"/>
          <w:b/>
        </w:rPr>
      </w:pPr>
      <w:r w:rsidRPr="00B03A69">
        <w:rPr>
          <w:rFonts w:ascii="Times New Roman" w:hAnsi="Times New Roman" w:cs="Times New Roman"/>
          <w:b/>
        </w:rPr>
        <w:t>6) Меры муниципального реагирования</w:t>
      </w:r>
    </w:p>
    <w:p w:rsidR="000C354B" w:rsidRPr="00B03A69" w:rsidRDefault="000C354B" w:rsidP="00B03A69">
      <w:pPr>
        <w:ind w:firstLine="851"/>
        <w:jc w:val="both"/>
        <w:rPr>
          <w:rFonts w:ascii="Times New Roman" w:hAnsi="Times New Roman" w:cs="Times New Roman"/>
        </w:rPr>
      </w:pPr>
      <w:r w:rsidRPr="00B03A69">
        <w:rPr>
          <w:rFonts w:ascii="Times New Roman" w:hAnsi="Times New Roman" w:cs="Times New Roman"/>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r w:rsidRPr="00B03A69">
        <w:rPr>
          <w:rFonts w:ascii="Times New Roman" w:hAnsi="Times New Roman" w:cs="Times New Roman"/>
        </w:rPr>
        <w:br/>
      </w:r>
      <w:r w:rsidRPr="00B03A69">
        <w:rPr>
          <w:rFonts w:ascii="Times New Roman" w:hAnsi="Times New Roman" w:cs="Times New Roman"/>
        </w:rPr>
        <w:tab/>
        <w:t xml:space="preserve"> Бюджетная составляющая Программы контролируется в соответствии с законодательством Российской Федерации.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района. Управление образования администрации муниципального района ежеквартально направляет в администрацию муниципального района статистическую, справочную и аналитическую информацию о реализации Программы. </w:t>
      </w:r>
    </w:p>
    <w:p w:rsidR="000C354B" w:rsidRPr="00B03A69" w:rsidRDefault="000C354B" w:rsidP="00B03A69">
      <w:pPr>
        <w:pStyle w:val="ad"/>
        <w:rPr>
          <w:rFonts w:ascii="Times New Roman" w:hAnsi="Times New Roman" w:cs="Times New Roman"/>
        </w:rPr>
      </w:pPr>
    </w:p>
    <w:p w:rsidR="000C354B" w:rsidRPr="00B03A69" w:rsidRDefault="000C354B" w:rsidP="00B03A69">
      <w:pPr>
        <w:pStyle w:val="ad"/>
        <w:jc w:val="center"/>
        <w:rPr>
          <w:rFonts w:ascii="Times New Roman" w:hAnsi="Times New Roman" w:cs="Times New Roman"/>
          <w:b/>
        </w:rPr>
      </w:pPr>
      <w:r w:rsidRPr="00B03A69">
        <w:rPr>
          <w:rFonts w:ascii="Times New Roman" w:hAnsi="Times New Roman" w:cs="Times New Roman"/>
          <w:b/>
        </w:rPr>
        <w:t>7)Прогноз сводных показателей муниципальных заданий</w:t>
      </w:r>
    </w:p>
    <w:p w:rsidR="000C354B" w:rsidRPr="00B03A69" w:rsidRDefault="000C354B" w:rsidP="00B03A69">
      <w:pPr>
        <w:ind w:firstLine="708"/>
        <w:jc w:val="both"/>
        <w:rPr>
          <w:rFonts w:ascii="Times New Roman" w:hAnsi="Times New Roman" w:cs="Times New Roman"/>
        </w:rPr>
      </w:pPr>
      <w:r w:rsidRPr="00B03A69">
        <w:rPr>
          <w:rFonts w:ascii="Times New Roman" w:hAnsi="Times New Roman" w:cs="Times New Roman"/>
        </w:rPr>
        <w:t>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w:t>
      </w:r>
      <w:r w:rsidR="00791764" w:rsidRPr="00B03A69">
        <w:rPr>
          <w:rFonts w:ascii="Times New Roman" w:hAnsi="Times New Roman" w:cs="Times New Roman"/>
        </w:rPr>
        <w:t>ания Каа-Хемского района на 2020-2024</w:t>
      </w:r>
      <w:r w:rsidRPr="00B03A69">
        <w:rPr>
          <w:rFonts w:ascii="Times New Roman" w:hAnsi="Times New Roman" w:cs="Times New Roman"/>
        </w:rPr>
        <w:t xml:space="preserve"> годы» представлен в таблице №4 к подпрограмме.  </w:t>
      </w:r>
    </w:p>
    <w:p w:rsidR="000C354B" w:rsidRPr="00B03A69" w:rsidRDefault="000C354B" w:rsidP="00B03A69">
      <w:pPr>
        <w:jc w:val="center"/>
        <w:rPr>
          <w:rFonts w:ascii="Times New Roman" w:hAnsi="Times New Roman" w:cs="Times New Roman"/>
          <w:b/>
        </w:rPr>
      </w:pPr>
    </w:p>
    <w:p w:rsidR="000C354B" w:rsidRPr="00B03A69" w:rsidRDefault="000C354B" w:rsidP="00B03A69">
      <w:pPr>
        <w:jc w:val="center"/>
        <w:rPr>
          <w:rFonts w:ascii="Times New Roman" w:hAnsi="Times New Roman" w:cs="Times New Roman"/>
          <w:b/>
        </w:rPr>
      </w:pPr>
      <w:r w:rsidRPr="00B03A69">
        <w:rPr>
          <w:rFonts w:ascii="Times New Roman" w:hAnsi="Times New Roman" w:cs="Times New Roman"/>
          <w:b/>
        </w:rPr>
        <w:t>8)Взаимодействие с органами государственной власти и местного самоуправления, организациями и гражданами</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Взаимоотношения</w:t>
      </w:r>
      <w:r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правовое регулирование организации и деятельности;</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          разработка и принятие программ развития; </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обеспечение финансово-экономической деятельности; </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содействие сохранению и развитию исторических и иных местных традиций;</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защита прав граждан.  </w:t>
      </w:r>
    </w:p>
    <w:p w:rsidR="000C354B" w:rsidRPr="00B03A69" w:rsidRDefault="000C354B" w:rsidP="00B03A69">
      <w:pPr>
        <w:pStyle w:val="ad"/>
        <w:jc w:val="both"/>
        <w:rPr>
          <w:rFonts w:ascii="Times New Roman" w:hAnsi="Times New Roman" w:cs="Times New Roman"/>
          <w:b/>
        </w:rPr>
      </w:pPr>
      <w:r w:rsidRPr="00B03A69">
        <w:rPr>
          <w:rFonts w:ascii="Times New Roman" w:hAnsi="Times New Roman" w:cs="Times New Roman"/>
          <w:shd w:val="clear" w:color="auto" w:fill="FFFFFF"/>
        </w:rPr>
        <w:t xml:space="preserve">В настоящее время наиболее рациональным представляется такой подход в решении проблем развитии, в соответствии с которым Управление образования будет рассматриваться как институт гражданского общества, осуществляющий свою деятельность в тесной взаимосвязи с государством, </w:t>
      </w:r>
      <w:r w:rsidRPr="00B03A69">
        <w:rPr>
          <w:rFonts w:ascii="Times New Roman" w:hAnsi="Times New Roman" w:cs="Times New Roman"/>
        </w:rPr>
        <w:t xml:space="preserve">органами местного самоуправления, организациями и гражданами. </w:t>
      </w:r>
    </w:p>
    <w:p w:rsidR="000C354B" w:rsidRPr="00B03A69" w:rsidRDefault="000C354B" w:rsidP="00B03A69">
      <w:pPr>
        <w:rPr>
          <w:rFonts w:ascii="Times New Roman" w:hAnsi="Times New Roman" w:cs="Times New Roman"/>
        </w:rPr>
      </w:pPr>
    </w:p>
    <w:p w:rsidR="000C354B" w:rsidRPr="00B03A69" w:rsidRDefault="000C354B" w:rsidP="00B03A69">
      <w:pPr>
        <w:pStyle w:val="ad"/>
        <w:jc w:val="center"/>
        <w:rPr>
          <w:rFonts w:ascii="Times New Roman" w:hAnsi="Times New Roman" w:cs="Times New Roman"/>
          <w:b/>
        </w:rPr>
      </w:pPr>
      <w:r w:rsidRPr="00B03A69">
        <w:rPr>
          <w:rFonts w:ascii="Times New Roman" w:hAnsi="Times New Roman" w:cs="Times New Roman"/>
          <w:b/>
        </w:rPr>
        <w:t>9)Ресурсное обеспечение</w:t>
      </w:r>
    </w:p>
    <w:p w:rsidR="000C354B" w:rsidRPr="00B03A69" w:rsidRDefault="000C354B" w:rsidP="00B03A69">
      <w:pPr>
        <w:suppressAutoHyphens/>
        <w:spacing w:before="60" w:after="60"/>
        <w:ind w:firstLine="708"/>
        <w:jc w:val="both"/>
        <w:rPr>
          <w:rFonts w:ascii="Times New Roman" w:eastAsia="Times New Roman" w:hAnsi="Times New Roman" w:cs="Times New Roman"/>
          <w:bCs/>
        </w:rPr>
      </w:pPr>
      <w:r w:rsidRPr="00B03A69">
        <w:rPr>
          <w:rFonts w:ascii="Times New Roman" w:eastAsia="Times New Roman" w:hAnsi="Times New Roman" w:cs="Times New Roman"/>
          <w:bCs/>
        </w:rPr>
        <w:t xml:space="preserve">Общий объем финансирования </w:t>
      </w:r>
      <w:r w:rsidR="00791764" w:rsidRPr="00B03A69">
        <w:rPr>
          <w:rFonts w:ascii="Times New Roman" w:eastAsia="Times New Roman" w:hAnsi="Times New Roman" w:cs="Times New Roman"/>
          <w:bCs/>
        </w:rPr>
        <w:t>мероприятий подпрограммы за 2020-2024</w:t>
      </w:r>
      <w:r w:rsidRPr="00B03A69">
        <w:rPr>
          <w:rFonts w:ascii="Times New Roman" w:eastAsia="Times New Roman" w:hAnsi="Times New Roman" w:cs="Times New Roman"/>
          <w:bCs/>
        </w:rPr>
        <w:t xml:space="preserve"> годы за счет средств федерального, регионального и местного бюджетов с</w:t>
      </w:r>
      <w:r w:rsidRPr="00B03A69">
        <w:rPr>
          <w:rFonts w:ascii="Times New Roman" w:eastAsia="Times New Roman" w:hAnsi="Times New Roman" w:cs="Times New Roman"/>
        </w:rPr>
        <w:t xml:space="preserve">оставит </w:t>
      </w:r>
      <w:r w:rsidR="00791764" w:rsidRPr="00B03A69">
        <w:rPr>
          <w:rFonts w:ascii="Times New Roman" w:eastAsia="Times New Roman" w:hAnsi="Times New Roman" w:cs="Times New Roman"/>
        </w:rPr>
        <w:t>______</w:t>
      </w:r>
      <w:r w:rsidRPr="00B03A69">
        <w:rPr>
          <w:rFonts w:ascii="Times New Roman" w:eastAsia="Times New Roman" w:hAnsi="Times New Roman" w:cs="Times New Roman"/>
        </w:rPr>
        <w:t xml:space="preserve"> тыс.руб., в т.ч. </w:t>
      </w:r>
      <w:r w:rsidRPr="00B03A69">
        <w:rPr>
          <w:rFonts w:ascii="Times New Roman" w:eastAsia="Times New Roman" w:hAnsi="Times New Roman" w:cs="Times New Roman"/>
          <w:bCs/>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9"/>
        <w:gridCol w:w="2102"/>
      </w:tblGrid>
      <w:tr w:rsidR="000C354B" w:rsidRPr="00B03A69" w:rsidTr="00670340">
        <w:trPr>
          <w:trHeight w:val="517"/>
          <w:jc w:val="center"/>
        </w:trPr>
        <w:tc>
          <w:tcPr>
            <w:tcW w:w="226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r w:rsidRPr="00B03A69">
              <w:rPr>
                <w:rFonts w:ascii="Times New Roman" w:hAnsi="Times New Roman" w:cs="Times New Roman"/>
                <w:bCs/>
              </w:rPr>
              <w:t>Годы реализации</w:t>
            </w:r>
          </w:p>
        </w:tc>
        <w:tc>
          <w:tcPr>
            <w:tcW w:w="21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r w:rsidRPr="00B03A69">
              <w:rPr>
                <w:rFonts w:ascii="Times New Roman" w:hAnsi="Times New Roman" w:cs="Times New Roman"/>
                <w:bCs/>
              </w:rPr>
              <w:t>Всего (тыс. руб.)</w:t>
            </w:r>
          </w:p>
        </w:tc>
      </w:tr>
      <w:tr w:rsidR="000C354B" w:rsidRPr="00B03A69" w:rsidTr="00670340">
        <w:trPr>
          <w:trHeight w:val="537"/>
          <w:jc w:val="center"/>
        </w:trPr>
        <w:tc>
          <w:tcPr>
            <w:tcW w:w="2269"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c>
          <w:tcPr>
            <w:tcW w:w="210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0C354B"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791764" w:rsidP="00B03A69">
            <w:pPr>
              <w:suppressAutoHyphens/>
              <w:rPr>
                <w:rFonts w:ascii="Times New Roman" w:hAnsi="Times New Roman" w:cs="Times New Roman"/>
                <w:bCs/>
              </w:rPr>
            </w:pPr>
            <w:r w:rsidRPr="00B03A69">
              <w:rPr>
                <w:rFonts w:ascii="Times New Roman" w:hAnsi="Times New Roman" w:cs="Times New Roman"/>
                <w:bCs/>
              </w:rPr>
              <w:t>2020</w:t>
            </w:r>
            <w:r w:rsidR="000C354B" w:rsidRPr="00B03A69">
              <w:rPr>
                <w:rFonts w:ascii="Times New Roman" w:hAnsi="Times New Roman" w:cs="Times New Roman"/>
                <w:bCs/>
              </w:rPr>
              <w:t xml:space="preserve"> 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0C354B"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791764" w:rsidP="00B03A69">
            <w:pPr>
              <w:suppressAutoHyphens/>
              <w:rPr>
                <w:rFonts w:ascii="Times New Roman" w:hAnsi="Times New Roman" w:cs="Times New Roman"/>
                <w:bCs/>
              </w:rPr>
            </w:pPr>
            <w:r w:rsidRPr="00B03A69">
              <w:rPr>
                <w:rFonts w:ascii="Times New Roman" w:hAnsi="Times New Roman" w:cs="Times New Roman"/>
                <w:bCs/>
              </w:rPr>
              <w:t>2021</w:t>
            </w:r>
            <w:r w:rsidR="000C354B" w:rsidRPr="00B03A69">
              <w:rPr>
                <w:rFonts w:ascii="Times New Roman" w:hAnsi="Times New Roman" w:cs="Times New Roman"/>
                <w:bCs/>
              </w:rPr>
              <w:t xml:space="preserve"> 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0C354B"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791764" w:rsidP="00B03A69">
            <w:pPr>
              <w:suppressAutoHyphens/>
              <w:rPr>
                <w:rFonts w:ascii="Times New Roman" w:hAnsi="Times New Roman" w:cs="Times New Roman"/>
                <w:bCs/>
              </w:rPr>
            </w:pPr>
            <w:r w:rsidRPr="00B03A69">
              <w:rPr>
                <w:rFonts w:ascii="Times New Roman" w:hAnsi="Times New Roman" w:cs="Times New Roman"/>
                <w:bCs/>
              </w:rPr>
              <w:t>2022</w:t>
            </w:r>
            <w:r w:rsidR="000C354B" w:rsidRPr="00B03A69">
              <w:rPr>
                <w:rFonts w:ascii="Times New Roman" w:hAnsi="Times New Roman" w:cs="Times New Roman"/>
                <w:bCs/>
              </w:rPr>
              <w:t xml:space="preserve"> 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r w:rsidR="00791764"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91764" w:rsidRPr="00B03A69" w:rsidRDefault="00791764" w:rsidP="00B03A69">
            <w:pPr>
              <w:suppressAutoHyphens/>
              <w:rPr>
                <w:rFonts w:ascii="Times New Roman" w:hAnsi="Times New Roman" w:cs="Times New Roman"/>
                <w:bCs/>
              </w:rPr>
            </w:pPr>
            <w:r w:rsidRPr="00B03A69">
              <w:rPr>
                <w:rFonts w:ascii="Times New Roman" w:hAnsi="Times New Roman" w:cs="Times New Roman"/>
                <w:bCs/>
              </w:rPr>
              <w:t>2023 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91764" w:rsidRPr="00B03A69" w:rsidRDefault="00791764" w:rsidP="00B03A69">
            <w:pPr>
              <w:suppressAutoHyphens/>
              <w:jc w:val="center"/>
              <w:rPr>
                <w:rFonts w:ascii="Times New Roman" w:hAnsi="Times New Roman" w:cs="Times New Roman"/>
                <w:bCs/>
              </w:rPr>
            </w:pPr>
          </w:p>
        </w:tc>
      </w:tr>
      <w:tr w:rsidR="00791764"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91764" w:rsidRPr="00B03A69" w:rsidRDefault="00791764" w:rsidP="00B03A69">
            <w:pPr>
              <w:suppressAutoHyphens/>
              <w:rPr>
                <w:rFonts w:ascii="Times New Roman" w:hAnsi="Times New Roman" w:cs="Times New Roman"/>
                <w:bCs/>
              </w:rPr>
            </w:pPr>
            <w:r w:rsidRPr="00B03A69">
              <w:rPr>
                <w:rFonts w:ascii="Times New Roman" w:hAnsi="Times New Roman" w:cs="Times New Roman"/>
                <w:bCs/>
              </w:rPr>
              <w:t>2024 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91764" w:rsidRPr="00B03A69" w:rsidRDefault="00791764" w:rsidP="00B03A69">
            <w:pPr>
              <w:suppressAutoHyphens/>
              <w:jc w:val="center"/>
              <w:rPr>
                <w:rFonts w:ascii="Times New Roman" w:hAnsi="Times New Roman" w:cs="Times New Roman"/>
                <w:bCs/>
              </w:rPr>
            </w:pPr>
          </w:p>
        </w:tc>
      </w:tr>
      <w:tr w:rsidR="000C354B" w:rsidRPr="00B03A69" w:rsidTr="00670340">
        <w:trPr>
          <w:jc w:val="center"/>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791764" w:rsidP="00B03A69">
            <w:pPr>
              <w:suppressAutoHyphens/>
              <w:rPr>
                <w:rFonts w:ascii="Times New Roman" w:hAnsi="Times New Roman" w:cs="Times New Roman"/>
                <w:bCs/>
              </w:rPr>
            </w:pPr>
            <w:r w:rsidRPr="00B03A69">
              <w:rPr>
                <w:rFonts w:ascii="Times New Roman" w:hAnsi="Times New Roman" w:cs="Times New Roman"/>
                <w:bCs/>
              </w:rPr>
              <w:t>Итого 2020-2024</w:t>
            </w:r>
            <w:r w:rsidR="000C354B" w:rsidRPr="00B03A69">
              <w:rPr>
                <w:rFonts w:ascii="Times New Roman" w:hAnsi="Times New Roman" w:cs="Times New Roman"/>
                <w:bCs/>
              </w:rPr>
              <w:t xml:space="preserve"> гг.</w:t>
            </w:r>
          </w:p>
        </w:tc>
        <w:tc>
          <w:tcPr>
            <w:tcW w:w="2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jc w:val="center"/>
              <w:rPr>
                <w:rFonts w:ascii="Times New Roman" w:hAnsi="Times New Roman" w:cs="Times New Roman"/>
                <w:bCs/>
              </w:rPr>
            </w:pPr>
          </w:p>
        </w:tc>
      </w:tr>
    </w:tbl>
    <w:p w:rsidR="000C354B" w:rsidRPr="00B03A69" w:rsidRDefault="000C354B" w:rsidP="00B03A69">
      <w:pPr>
        <w:pStyle w:val="ad"/>
        <w:ind w:left="0" w:firstLine="708"/>
        <w:rPr>
          <w:rFonts w:ascii="Times New Roman" w:hAnsi="Times New Roman" w:cs="Times New Roman"/>
        </w:rPr>
      </w:pPr>
      <w:r w:rsidRPr="00B03A69">
        <w:rPr>
          <w:rFonts w:ascii="Times New Roman" w:eastAsia="Times New Roman"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p w:rsidR="000C354B" w:rsidRPr="00B03A69" w:rsidRDefault="000C354B" w:rsidP="00B03A69">
      <w:pPr>
        <w:jc w:val="center"/>
        <w:rPr>
          <w:rFonts w:ascii="Times New Roman" w:hAnsi="Times New Roman" w:cs="Times New Roman"/>
          <w:b/>
        </w:rPr>
      </w:pPr>
    </w:p>
    <w:p w:rsidR="000C354B" w:rsidRPr="00B03A69" w:rsidRDefault="000C354B" w:rsidP="00161E1C">
      <w:pPr>
        <w:pStyle w:val="ad"/>
        <w:numPr>
          <w:ilvl w:val="0"/>
          <w:numId w:val="11"/>
        </w:numPr>
        <w:jc w:val="center"/>
        <w:rPr>
          <w:rFonts w:ascii="Times New Roman" w:hAnsi="Times New Roman" w:cs="Times New Roman"/>
          <w:b/>
        </w:rPr>
      </w:pPr>
      <w:r w:rsidRPr="00B03A69">
        <w:rPr>
          <w:rFonts w:ascii="Times New Roman" w:hAnsi="Times New Roman" w:cs="Times New Roman"/>
          <w:b/>
        </w:rPr>
        <w:t>Риски и меры по управлению рисками</w:t>
      </w:r>
    </w:p>
    <w:p w:rsidR="000C354B" w:rsidRPr="00B03A69" w:rsidRDefault="000C354B" w:rsidP="00B03A69">
      <w:pPr>
        <w:ind w:firstLine="709"/>
        <w:jc w:val="both"/>
        <w:rPr>
          <w:rFonts w:ascii="Times New Roman" w:hAnsi="Times New Roman" w:cs="Times New Roman"/>
          <w:i/>
          <w:color w:val="000000" w:themeColor="text1"/>
        </w:rPr>
      </w:pPr>
      <w:r w:rsidRPr="00B03A69">
        <w:rPr>
          <w:rFonts w:ascii="Times New Roman" w:hAnsi="Times New Roman" w:cs="Times New Roman"/>
          <w:color w:val="000000" w:themeColor="text1"/>
        </w:rPr>
        <w:t>1.</w:t>
      </w:r>
      <w:r w:rsidRPr="00B03A69">
        <w:rPr>
          <w:rFonts w:ascii="Times New Roman" w:hAnsi="Times New Roman" w:cs="Times New Roman"/>
          <w:i/>
          <w:color w:val="000000" w:themeColor="text1"/>
        </w:rPr>
        <w:t>Организационно- управленческие риски</w:t>
      </w:r>
    </w:p>
    <w:p w:rsidR="000C354B" w:rsidRPr="00B03A69" w:rsidRDefault="000C354B" w:rsidP="00B03A69">
      <w:pPr>
        <w:ind w:firstLine="567"/>
        <w:jc w:val="both"/>
        <w:rPr>
          <w:rFonts w:ascii="Times New Roman" w:hAnsi="Times New Roman" w:cs="Times New Roman"/>
        </w:rPr>
      </w:pPr>
      <w:r w:rsidRPr="00B03A69">
        <w:rPr>
          <w:rFonts w:ascii="Times New Roman" w:hAnsi="Times New Roman" w:cs="Times New Roman"/>
        </w:rPr>
        <w:t xml:space="preserve">Организационно-управленческие риски связаны с межведомственным характером сферы реализации подпрограммы. Необходимо обеспечить согласованность действий многих исполнителей и участников процессов. Для минимизации рисков в целях управления программой будет образована межведомственная рабочая группа под председательством заместителя председателя администрации по социальной политике; в состав рабочей группы в обязательном порядке войдут все соисполнители программы. </w:t>
      </w:r>
    </w:p>
    <w:p w:rsidR="000C354B" w:rsidRPr="00B03A69" w:rsidRDefault="000C354B" w:rsidP="00161E1C">
      <w:pPr>
        <w:widowControl/>
        <w:numPr>
          <w:ilvl w:val="0"/>
          <w:numId w:val="15"/>
        </w:numPr>
        <w:rPr>
          <w:rFonts w:ascii="Times New Roman" w:hAnsi="Times New Roman" w:cs="Times New Roman"/>
          <w:i/>
        </w:rPr>
      </w:pPr>
      <w:r w:rsidRPr="00B03A69">
        <w:rPr>
          <w:rFonts w:ascii="Times New Roman" w:hAnsi="Times New Roman" w:cs="Times New Roman"/>
          <w:i/>
        </w:rPr>
        <w:t xml:space="preserve">Финансовые риски </w:t>
      </w:r>
    </w:p>
    <w:p w:rsidR="000C354B" w:rsidRPr="00B03A69" w:rsidRDefault="000C354B" w:rsidP="00B03A69">
      <w:pPr>
        <w:ind w:firstLine="851"/>
        <w:jc w:val="both"/>
        <w:rPr>
          <w:rFonts w:ascii="Times New Roman" w:hAnsi="Times New Roman" w:cs="Times New Roman"/>
        </w:rPr>
      </w:pPr>
      <w:r w:rsidRPr="00B03A69">
        <w:rPr>
          <w:rFonts w:ascii="Times New Roman" w:hAnsi="Times New Roman" w:cs="Times New Roman"/>
        </w:rPr>
        <w:t xml:space="preserve">Финансовые риски связаны с ограниченностью бюджетных ресурсов на цели реализации программы, а также с возможностью нецелевого и (или) неэффективного использования бюджетных средств в ходе реализации мероприятий программы. Для управления риском: </w:t>
      </w:r>
    </w:p>
    <w:p w:rsidR="000C354B" w:rsidRPr="00B03A69" w:rsidRDefault="000C354B" w:rsidP="00161E1C">
      <w:pPr>
        <w:widowControl/>
        <w:numPr>
          <w:ilvl w:val="0"/>
          <w:numId w:val="16"/>
        </w:numPr>
        <w:jc w:val="both"/>
        <w:rPr>
          <w:rFonts w:ascii="Times New Roman" w:hAnsi="Times New Roman" w:cs="Times New Roman"/>
        </w:rPr>
      </w:pPr>
      <w:r w:rsidRPr="00B03A69">
        <w:rPr>
          <w:rFonts w:ascii="Times New Roman" w:hAnsi="Times New Roman" w:cs="Times New Roman"/>
        </w:rPr>
        <w:t>требуемые объемы бюджетного финансирования обосновываются в рамках бюджетного цикла;</w:t>
      </w:r>
    </w:p>
    <w:p w:rsidR="000C354B" w:rsidRPr="00B03A69" w:rsidRDefault="000C354B" w:rsidP="00161E1C">
      <w:pPr>
        <w:widowControl/>
        <w:numPr>
          <w:ilvl w:val="0"/>
          <w:numId w:val="16"/>
        </w:numPr>
        <w:jc w:val="both"/>
        <w:rPr>
          <w:rFonts w:ascii="Times New Roman" w:hAnsi="Times New Roman" w:cs="Times New Roman"/>
        </w:rPr>
      </w:pPr>
      <w:r w:rsidRPr="00B03A69">
        <w:rPr>
          <w:rFonts w:ascii="Times New Roman" w:hAnsi="Times New Roman" w:cs="Times New Roman"/>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(работ). В муниципальном задании формулируются целевые показатели объема и качества оказания муниципальных услуг, осуществляется контроль за выполнением муниципальных заданий. </w:t>
      </w:r>
    </w:p>
    <w:p w:rsidR="000C354B" w:rsidRPr="00B03A69" w:rsidRDefault="000C354B" w:rsidP="00161E1C">
      <w:pPr>
        <w:widowControl/>
        <w:numPr>
          <w:ilvl w:val="0"/>
          <w:numId w:val="17"/>
        </w:numPr>
        <w:rPr>
          <w:rFonts w:ascii="Times New Roman" w:hAnsi="Times New Roman" w:cs="Times New Roman"/>
          <w:i/>
        </w:rPr>
      </w:pPr>
      <w:r w:rsidRPr="00B03A69">
        <w:rPr>
          <w:rFonts w:ascii="Times New Roman" w:hAnsi="Times New Roman" w:cs="Times New Roman"/>
          <w:i/>
        </w:rPr>
        <w:t>Правовые риски</w:t>
      </w:r>
    </w:p>
    <w:p w:rsidR="000C354B" w:rsidRPr="00B03A69" w:rsidRDefault="000C354B" w:rsidP="00B03A69">
      <w:pPr>
        <w:ind w:firstLine="708"/>
        <w:jc w:val="both"/>
        <w:rPr>
          <w:rFonts w:ascii="Times New Roman" w:hAnsi="Times New Roman" w:cs="Times New Roman"/>
        </w:rPr>
      </w:pPr>
      <w:r w:rsidRPr="00B03A69">
        <w:rPr>
          <w:rFonts w:ascii="Times New Roman" w:hAnsi="Times New Roman" w:cs="Times New Roman"/>
        </w:rPr>
        <w:t xml:space="preserve">Реализация отдельных мероприятий программы зависит от правовых актов, принимаемых на федеральном и республиканском уровнях. Это касается вопросов, связанных с уточнением перечней муниципальных услуг.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w:t>
      </w:r>
    </w:p>
    <w:p w:rsidR="000C354B" w:rsidRPr="00B03A69" w:rsidRDefault="000C354B" w:rsidP="00161E1C">
      <w:pPr>
        <w:widowControl/>
        <w:numPr>
          <w:ilvl w:val="0"/>
          <w:numId w:val="17"/>
        </w:numPr>
        <w:rPr>
          <w:rFonts w:ascii="Times New Roman" w:hAnsi="Times New Roman" w:cs="Times New Roman"/>
          <w:i/>
        </w:rPr>
      </w:pPr>
      <w:r w:rsidRPr="00B03A69">
        <w:rPr>
          <w:rFonts w:ascii="Times New Roman" w:hAnsi="Times New Roman" w:cs="Times New Roman"/>
          <w:i/>
        </w:rPr>
        <w:t>Кадровые риски</w:t>
      </w:r>
    </w:p>
    <w:p w:rsidR="000C354B" w:rsidRPr="00B03A69" w:rsidRDefault="000C354B" w:rsidP="00B03A69">
      <w:pPr>
        <w:ind w:firstLine="360"/>
        <w:jc w:val="both"/>
        <w:rPr>
          <w:rFonts w:ascii="Times New Roman" w:hAnsi="Times New Roman" w:cs="Times New Roman"/>
        </w:rPr>
      </w:pPr>
      <w:r w:rsidRPr="00B03A69">
        <w:rPr>
          <w:rFonts w:ascii="Times New Roman" w:hAnsi="Times New Roman" w:cs="Times New Roman"/>
        </w:rPr>
        <w:t xml:space="preserve">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w:t>
      </w:r>
    </w:p>
    <w:p w:rsidR="000C354B" w:rsidRPr="00B03A69" w:rsidRDefault="000C354B" w:rsidP="00B03A69">
      <w:pPr>
        <w:autoSpaceDE w:val="0"/>
        <w:autoSpaceDN w:val="0"/>
        <w:adjustRightInd w:val="0"/>
        <w:jc w:val="center"/>
        <w:rPr>
          <w:rFonts w:ascii="Times New Roman" w:eastAsia="Times New Roman" w:hAnsi="Times New Roman" w:cs="Times New Roman"/>
          <w:b/>
        </w:rPr>
      </w:pPr>
    </w:p>
    <w:p w:rsidR="000C354B" w:rsidRPr="00B03A69" w:rsidRDefault="000C354B" w:rsidP="00161E1C">
      <w:pPr>
        <w:pStyle w:val="ad"/>
        <w:numPr>
          <w:ilvl w:val="0"/>
          <w:numId w:val="11"/>
        </w:numPr>
        <w:jc w:val="center"/>
        <w:rPr>
          <w:rFonts w:ascii="Times New Roman" w:hAnsi="Times New Roman" w:cs="Times New Roman"/>
          <w:b/>
        </w:rPr>
      </w:pPr>
      <w:r w:rsidRPr="00B03A69">
        <w:rPr>
          <w:rFonts w:ascii="Times New Roman" w:hAnsi="Times New Roman" w:cs="Times New Roman"/>
          <w:b/>
        </w:rPr>
        <w:t>Конечные результаты и оценка эффективности</w:t>
      </w:r>
    </w:p>
    <w:p w:rsidR="000C354B" w:rsidRPr="00B03A69" w:rsidRDefault="000C354B" w:rsidP="00B03A69">
      <w:pPr>
        <w:jc w:val="both"/>
        <w:rPr>
          <w:rFonts w:ascii="Times New Roman" w:hAnsi="Times New Roman" w:cs="Times New Roman"/>
        </w:rPr>
      </w:pPr>
      <w:r w:rsidRPr="00B03A69">
        <w:rPr>
          <w:rFonts w:ascii="Times New Roman" w:hAnsi="Times New Roman" w:cs="Times New Roman"/>
        </w:rPr>
        <w:t>Формируется на основе значений целевых показателей (индикаторов) на этапе разработки программы.</w:t>
      </w:r>
    </w:p>
    <w:p w:rsidR="000C354B" w:rsidRPr="00B03A69" w:rsidRDefault="000C354B" w:rsidP="00B03A69">
      <w:pPr>
        <w:jc w:val="both"/>
        <w:rPr>
          <w:rFonts w:ascii="Times New Roman" w:hAnsi="Times New Roman" w:cs="Times New Roman"/>
        </w:rPr>
      </w:pPr>
      <w:r w:rsidRPr="00B03A69">
        <w:rPr>
          <w:rFonts w:ascii="Times New Roman" w:hAnsi="Times New Roman" w:cs="Times New Roman"/>
        </w:rPr>
        <w:t>Ожидаемые конечные результаты реализации подпрограммы:</w:t>
      </w:r>
    </w:p>
    <w:p w:rsidR="00791764" w:rsidRPr="00B03A69" w:rsidRDefault="00791764" w:rsidP="00B03A69">
      <w:pPr>
        <w:spacing w:before="60" w:after="60"/>
        <w:rPr>
          <w:rFonts w:ascii="Times New Roman" w:hAnsi="Times New Roman" w:cs="Times New Roman"/>
        </w:rPr>
      </w:pPr>
      <w:r w:rsidRPr="00B03A69">
        <w:rPr>
          <w:rFonts w:ascii="Times New Roman" w:hAnsi="Times New Roman" w:cs="Times New Roman"/>
        </w:rPr>
        <w:t>1) Увеличение доли выпускников муниципальных общеобразовательных учреждений, получивших аттестат о среднем общем образовании, в общей численности выпускников муниципальных общеобразовательных учреждений;</w:t>
      </w:r>
    </w:p>
    <w:p w:rsidR="00791764" w:rsidRPr="00B03A69" w:rsidRDefault="00791764" w:rsidP="00B03A69">
      <w:pPr>
        <w:spacing w:before="60" w:after="60"/>
        <w:rPr>
          <w:rFonts w:ascii="Times New Roman" w:hAnsi="Times New Roman" w:cs="Times New Roman"/>
        </w:rPr>
      </w:pPr>
      <w:r w:rsidRPr="00B03A69">
        <w:rPr>
          <w:rFonts w:ascii="Times New Roman" w:hAnsi="Times New Roman" w:cs="Times New Roman"/>
        </w:rPr>
        <w:t>2) Увеличение доли выпускников муниципальных общеобразовательных учреждений, получивших аттестат об основном общем образовании, в общей численности выпускников муниципальных общеобразовательных учреждений;</w:t>
      </w:r>
    </w:p>
    <w:p w:rsidR="00791764" w:rsidRPr="00B03A69" w:rsidRDefault="00791764" w:rsidP="00B03A69">
      <w:pPr>
        <w:spacing w:before="60" w:after="60"/>
        <w:rPr>
          <w:rFonts w:ascii="Times New Roman" w:hAnsi="Times New Roman" w:cs="Times New Roman"/>
        </w:rPr>
      </w:pPr>
      <w:r w:rsidRPr="00B03A69">
        <w:rPr>
          <w:rFonts w:ascii="Times New Roman" w:hAnsi="Times New Roman" w:cs="Times New Roman"/>
        </w:rPr>
        <w:t>3) Увеличение доли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91764" w:rsidRPr="00B03A69" w:rsidRDefault="00791764" w:rsidP="00B03A69">
      <w:pPr>
        <w:spacing w:before="60" w:after="60"/>
        <w:rPr>
          <w:rFonts w:ascii="Times New Roman" w:hAnsi="Times New Roman" w:cs="Times New Roman"/>
        </w:rPr>
      </w:pPr>
      <w:r w:rsidRPr="00B03A69">
        <w:rPr>
          <w:rFonts w:ascii="Times New Roman" w:hAnsi="Times New Roman" w:cs="Times New Roman"/>
        </w:rPr>
        <w:t xml:space="preserve">4) Повышение уровня охвата образованием населения от 15 до 19 лет. </w:t>
      </w:r>
    </w:p>
    <w:p w:rsidR="004458E5" w:rsidRPr="00B03A69" w:rsidRDefault="004458E5" w:rsidP="00B03A69">
      <w:pPr>
        <w:spacing w:before="60" w:after="60"/>
        <w:rPr>
          <w:rFonts w:ascii="Times New Roman" w:hAnsi="Times New Roman" w:cs="Times New Roman"/>
          <w:u w:color="000000"/>
        </w:rPr>
      </w:pPr>
      <w:r w:rsidRPr="00B03A69">
        <w:rPr>
          <w:rFonts w:ascii="Times New Roman" w:hAnsi="Times New Roman" w:cs="Times New Roman"/>
        </w:rPr>
        <w:t>5) Увеличение ч</w:t>
      </w:r>
      <w:r w:rsidRPr="00B03A69">
        <w:rPr>
          <w:rFonts w:ascii="Times New Roman" w:hAnsi="Times New Roman" w:cs="Times New Roman"/>
          <w:u w:color="000000"/>
        </w:rPr>
        <w:t>исла школ,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4458E5" w:rsidRDefault="004458E5" w:rsidP="00B03A69">
      <w:pPr>
        <w:spacing w:before="60" w:after="60"/>
        <w:rPr>
          <w:rFonts w:ascii="Times New Roman" w:hAnsi="Times New Roman" w:cs="Times New Roman"/>
          <w:u w:color="000000"/>
        </w:rPr>
      </w:pPr>
      <w:r w:rsidRPr="00B03A69">
        <w:rPr>
          <w:rFonts w:ascii="Times New Roman" w:hAnsi="Times New Roman" w:cs="Times New Roman"/>
          <w:u w:color="000000"/>
        </w:rPr>
        <w:t xml:space="preserve">6) 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w:t>
      </w:r>
    </w:p>
    <w:p w:rsidR="00BA6317" w:rsidRDefault="00BA6317" w:rsidP="00BA6317">
      <w:pPr>
        <w:spacing w:before="60" w:after="60"/>
        <w:rPr>
          <w:rFonts w:ascii="Times New Roman" w:hAnsi="Times New Roman" w:cs="Times New Roman"/>
          <w:u w:color="000000"/>
        </w:rPr>
      </w:pPr>
      <w:r>
        <w:rPr>
          <w:rFonts w:ascii="Times New Roman" w:hAnsi="Times New Roman" w:cs="Times New Roman"/>
        </w:rPr>
        <w:t xml:space="preserve">7) </w:t>
      </w:r>
      <w:r>
        <w:rPr>
          <w:rFonts w:ascii="Times New Roman" w:hAnsi="Times New Roman" w:cs="Times New Roman"/>
          <w:u w:color="000000"/>
        </w:rPr>
        <w:t>Увеличение доли кабинетов, в которых внедрена модель ЦОС.</w:t>
      </w:r>
    </w:p>
    <w:p w:rsidR="00BA6317" w:rsidRPr="00B03A69" w:rsidRDefault="00BA6317" w:rsidP="00BA6317">
      <w:pPr>
        <w:spacing w:before="60" w:after="60"/>
        <w:rPr>
          <w:rFonts w:ascii="Times New Roman" w:hAnsi="Times New Roman" w:cs="Times New Roman"/>
        </w:rPr>
      </w:pPr>
      <w:r>
        <w:rPr>
          <w:rFonts w:ascii="Times New Roman" w:hAnsi="Times New Roman" w:cs="Times New Roman"/>
          <w:u w:color="000000"/>
        </w:rPr>
        <w:t>8)  Увеличение доли ОО, внедряющих инновационные технологии в образовательный процесс.</w:t>
      </w:r>
    </w:p>
    <w:p w:rsidR="004458E5" w:rsidRPr="00B03A69" w:rsidRDefault="004458E5" w:rsidP="00B03A69">
      <w:pPr>
        <w:spacing w:before="60" w:after="60"/>
        <w:rPr>
          <w:rFonts w:ascii="Times New Roman" w:hAnsi="Times New Roman" w:cs="Times New Roman"/>
        </w:rPr>
      </w:pPr>
    </w:p>
    <w:p w:rsidR="004458E5" w:rsidRPr="00BA6317" w:rsidRDefault="000C354B" w:rsidP="00BA6317">
      <w:pPr>
        <w:tabs>
          <w:tab w:val="left" w:pos="1134"/>
        </w:tabs>
        <w:suppressAutoHyphens/>
        <w:jc w:val="both"/>
        <w:rPr>
          <w:rFonts w:ascii="Times New Roman" w:hAnsi="Times New Roman" w:cs="Times New Roman"/>
          <w:spacing w:val="2"/>
          <w:shd w:val="clear" w:color="auto" w:fill="FFFFFF"/>
        </w:rPr>
      </w:pPr>
      <w:r w:rsidRPr="00B03A69">
        <w:rPr>
          <w:rFonts w:ascii="Times New Roman" w:hAnsi="Times New Roman" w:cs="Times New Roman"/>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4458E5" w:rsidRPr="00B03A69" w:rsidRDefault="004458E5" w:rsidP="00B03A69">
      <w:pPr>
        <w:ind w:firstLine="851"/>
        <w:jc w:val="both"/>
        <w:rPr>
          <w:rFonts w:ascii="Times New Roman" w:hAnsi="Times New Roman" w:cs="Times New Roman"/>
        </w:rPr>
      </w:pPr>
    </w:p>
    <w:p w:rsidR="000C354B" w:rsidRPr="00B03A69" w:rsidRDefault="000C354B" w:rsidP="00B03A69">
      <w:pPr>
        <w:ind w:right="-85" w:firstLine="851"/>
        <w:jc w:val="center"/>
        <w:rPr>
          <w:rFonts w:ascii="Times New Roman" w:hAnsi="Times New Roman" w:cs="Times New Roman"/>
          <w:b/>
        </w:rPr>
      </w:pPr>
      <w:r w:rsidRPr="00B03A69">
        <w:rPr>
          <w:rFonts w:ascii="Times New Roman" w:hAnsi="Times New Roman" w:cs="Times New Roman"/>
          <w:b/>
        </w:rPr>
        <w:t>Подпрограмма «Развитие дополнительного образов</w:t>
      </w:r>
      <w:r w:rsidR="00791764" w:rsidRPr="00B03A69">
        <w:rPr>
          <w:rFonts w:ascii="Times New Roman" w:hAnsi="Times New Roman" w:cs="Times New Roman"/>
          <w:b/>
        </w:rPr>
        <w:t>ания Каа-Хемского района на 2020-2024</w:t>
      </w:r>
      <w:r w:rsidRPr="00B03A69">
        <w:rPr>
          <w:rFonts w:ascii="Times New Roman" w:hAnsi="Times New Roman" w:cs="Times New Roman"/>
          <w:b/>
        </w:rPr>
        <w:t xml:space="preserve"> годы»</w:t>
      </w:r>
    </w:p>
    <w:p w:rsidR="000C354B" w:rsidRPr="00B03A69" w:rsidRDefault="000C354B" w:rsidP="00B03A69">
      <w:pPr>
        <w:ind w:right="-85" w:firstLine="851"/>
        <w:jc w:val="center"/>
        <w:rPr>
          <w:rFonts w:ascii="Times New Roman" w:hAnsi="Times New Roman" w:cs="Times New Roman"/>
          <w:b/>
        </w:rPr>
      </w:pPr>
    </w:p>
    <w:p w:rsidR="000C354B" w:rsidRPr="00B03A69" w:rsidRDefault="000C354B" w:rsidP="00B03A69">
      <w:pPr>
        <w:ind w:right="-85" w:firstLine="851"/>
        <w:jc w:val="center"/>
        <w:rPr>
          <w:rFonts w:ascii="Times New Roman" w:hAnsi="Times New Roman" w:cs="Times New Roman"/>
          <w:b/>
        </w:rPr>
      </w:pPr>
      <w:r w:rsidRPr="00B03A69">
        <w:rPr>
          <w:rFonts w:ascii="Times New Roman" w:hAnsi="Times New Roman" w:cs="Times New Roman"/>
          <w:b/>
        </w:rPr>
        <w:t>Краткая характеристика (паспорт) подпрограммы</w:t>
      </w:r>
    </w:p>
    <w:p w:rsidR="000C354B" w:rsidRPr="00B03A69" w:rsidRDefault="000C354B" w:rsidP="00B03A69">
      <w:pPr>
        <w:ind w:right="-85" w:firstLine="851"/>
        <w:jc w:val="center"/>
        <w:rPr>
          <w:rFonts w:ascii="Times New Roman" w:hAnsi="Times New Roman" w:cs="Times New Roman"/>
          <w:b/>
        </w:rPr>
      </w:pPr>
    </w:p>
    <w:tbl>
      <w:tblPr>
        <w:tblW w:w="8363" w:type="dxa"/>
        <w:tblInd w:w="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30"/>
        <w:gridCol w:w="6433"/>
      </w:tblGrid>
      <w:tr w:rsidR="000C354B" w:rsidRPr="00B03A69" w:rsidTr="00670340">
        <w:tc>
          <w:tcPr>
            <w:tcW w:w="1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Наименование подпрограммы</w:t>
            </w:r>
          </w:p>
        </w:tc>
        <w:tc>
          <w:tcPr>
            <w:tcW w:w="6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Развитие дополнительного образования де</w:t>
            </w:r>
            <w:r w:rsidR="00791764" w:rsidRPr="00B03A69">
              <w:rPr>
                <w:rFonts w:ascii="Times New Roman" w:hAnsi="Times New Roman" w:cs="Times New Roman"/>
              </w:rPr>
              <w:t>тей Каа-Хемского района на 2020-2024</w:t>
            </w:r>
            <w:r w:rsidRPr="00B03A69">
              <w:rPr>
                <w:rFonts w:ascii="Times New Roman" w:hAnsi="Times New Roman" w:cs="Times New Roman"/>
              </w:rPr>
              <w:t xml:space="preserve"> годы</w:t>
            </w:r>
          </w:p>
        </w:tc>
      </w:tr>
      <w:tr w:rsidR="000C354B" w:rsidRPr="00B03A69" w:rsidTr="00670340">
        <w:tc>
          <w:tcPr>
            <w:tcW w:w="1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Ответственный исполнитель подпрограммы</w:t>
            </w:r>
          </w:p>
        </w:tc>
        <w:tc>
          <w:tcPr>
            <w:tcW w:w="6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МУ «Управление образования администрации Каа-Хемского района Республики Тыва» (далее – Управление образования)</w:t>
            </w:r>
          </w:p>
        </w:tc>
      </w:tr>
      <w:tr w:rsidR="000C354B" w:rsidRPr="00B03A69" w:rsidTr="00670340">
        <w:tc>
          <w:tcPr>
            <w:tcW w:w="1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Соисполнители подпрограммы</w:t>
            </w:r>
          </w:p>
        </w:tc>
        <w:tc>
          <w:tcPr>
            <w:tcW w:w="6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Муниципальное бюджетное образовательное учреждение дополнительного образования детей  Центр детского творчества (МБОУ ДОД ДДТ) с.Сарыг-Сеп</w:t>
            </w:r>
          </w:p>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Муниципа</w:t>
            </w:r>
            <w:r w:rsidR="00791764" w:rsidRPr="00B03A69">
              <w:rPr>
                <w:rFonts w:ascii="Times New Roman" w:hAnsi="Times New Roman" w:cs="Times New Roman"/>
              </w:rPr>
              <w:t xml:space="preserve">льная бюджетная образовательная организация </w:t>
            </w:r>
            <w:r w:rsidRPr="00B03A69">
              <w:rPr>
                <w:rFonts w:ascii="Times New Roman" w:hAnsi="Times New Roman" w:cs="Times New Roman"/>
              </w:rPr>
              <w:t xml:space="preserve">дополнительного образования </w:t>
            </w:r>
            <w:r w:rsidR="00791764" w:rsidRPr="00B03A69">
              <w:rPr>
                <w:rFonts w:ascii="Times New Roman" w:hAnsi="Times New Roman" w:cs="Times New Roman"/>
              </w:rPr>
              <w:t xml:space="preserve"> Сарыг-Сепская </w:t>
            </w:r>
            <w:r w:rsidRPr="00B03A69">
              <w:rPr>
                <w:rFonts w:ascii="Times New Roman" w:hAnsi="Times New Roman" w:cs="Times New Roman"/>
              </w:rPr>
              <w:t>детско-</w:t>
            </w:r>
            <w:r w:rsidR="00791764" w:rsidRPr="00B03A69">
              <w:rPr>
                <w:rFonts w:ascii="Times New Roman" w:hAnsi="Times New Roman" w:cs="Times New Roman"/>
              </w:rPr>
              <w:t>юношеская спортивная школа (МБОО ДО «Сарыг-Сепская ДЮСШ)</w:t>
            </w:r>
          </w:p>
        </w:tc>
      </w:tr>
      <w:tr w:rsidR="000C354B" w:rsidRPr="00B03A69" w:rsidTr="00670340">
        <w:tc>
          <w:tcPr>
            <w:tcW w:w="1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Цели подпрограммы</w:t>
            </w:r>
          </w:p>
        </w:tc>
        <w:tc>
          <w:tcPr>
            <w:tcW w:w="6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4458E5" w:rsidP="00B03A69">
            <w:pPr>
              <w:jc w:val="both"/>
              <w:rPr>
                <w:rFonts w:ascii="Times New Roman" w:hAnsi="Times New Roman" w:cs="Times New Roman"/>
                <w:bCs/>
              </w:rPr>
            </w:pPr>
            <w:r w:rsidRPr="00B03A69">
              <w:rPr>
                <w:rFonts w:ascii="Times New Roman" w:hAnsi="Times New Roman" w:cs="Times New Roman"/>
                <w:bCs/>
              </w:rP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94,5 %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0C354B" w:rsidRPr="00B03A69" w:rsidTr="00670340">
        <w:tc>
          <w:tcPr>
            <w:tcW w:w="1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Задачи подпрограммы</w:t>
            </w:r>
          </w:p>
        </w:tc>
        <w:tc>
          <w:tcPr>
            <w:tcW w:w="6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1. Обеспечение современных и безопасных условий для получения дополнительного образования детей;</w:t>
            </w:r>
          </w:p>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2. Развитие кадрового потенциала сферы дополнительного образования детей;</w:t>
            </w:r>
          </w:p>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3. Развитие механизмов вовлечения детей в сферу дополнительного образования детей, обеспечение доступности услуг  дополнительного образования детей независимо от места жительства, социально-экономического статуса, состояния здоровья;</w:t>
            </w:r>
          </w:p>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4. Формирование целостной системы выявления, продвижения и поддержки одаренных детей, в том числе совершенствование системы отбора талантливых спортсменов</w:t>
            </w:r>
          </w:p>
        </w:tc>
      </w:tr>
      <w:tr w:rsidR="000C354B" w:rsidRPr="00B03A69" w:rsidTr="00670340">
        <w:tc>
          <w:tcPr>
            <w:tcW w:w="1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Целевые индикаторы и показатели подпрограммы</w:t>
            </w:r>
          </w:p>
        </w:tc>
        <w:tc>
          <w:tcPr>
            <w:tcW w:w="6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jc w:val="both"/>
              <w:rPr>
                <w:rFonts w:ascii="Times New Roman" w:hAnsi="Times New Roman" w:cs="Times New Roman"/>
              </w:rPr>
            </w:pPr>
            <w:r w:rsidRPr="00B03A69">
              <w:rPr>
                <w:rFonts w:ascii="Times New Roman" w:hAnsi="Times New Roman" w:cs="Times New Roman"/>
              </w:rPr>
              <w:t xml:space="preserve">1) </w:t>
            </w:r>
            <w:r w:rsidR="004458E5" w:rsidRPr="00B03A69">
              <w:rPr>
                <w:rFonts w:ascii="Times New Roman" w:hAnsi="Times New Roman" w:cs="Times New Roman"/>
              </w:rPr>
              <w:t>Доля детей в возрасте 5</w:t>
            </w:r>
            <w:r w:rsidRPr="00B03A69">
              <w:rPr>
                <w:rFonts w:ascii="Times New Roman" w:hAnsi="Times New Roman" w:cs="Times New Roman"/>
              </w:rPr>
              <w:t xml:space="preserve"> - 18 лет, охваченных программами дополнительного образования детей в общей численности детей в возрасте </w:t>
            </w:r>
            <w:r w:rsidR="004458E5" w:rsidRPr="00B03A69">
              <w:rPr>
                <w:rFonts w:ascii="Times New Roman" w:hAnsi="Times New Roman" w:cs="Times New Roman"/>
              </w:rPr>
              <w:t>5</w:t>
            </w:r>
            <w:r w:rsidRPr="00B03A69">
              <w:rPr>
                <w:rFonts w:ascii="Times New Roman" w:hAnsi="Times New Roman" w:cs="Times New Roman"/>
              </w:rPr>
              <w:t xml:space="preserve"> -18 лет</w:t>
            </w:r>
          </w:p>
          <w:p w:rsidR="000C354B" w:rsidRPr="00B03A69" w:rsidRDefault="008A5C20" w:rsidP="00B03A69">
            <w:pPr>
              <w:ind w:firstLine="5"/>
              <w:jc w:val="both"/>
              <w:rPr>
                <w:rFonts w:ascii="Times New Roman" w:hAnsi="Times New Roman" w:cs="Times New Roman"/>
              </w:rPr>
            </w:pPr>
            <w:r w:rsidRPr="00B03A69">
              <w:rPr>
                <w:rFonts w:ascii="Times New Roman" w:hAnsi="Times New Roman" w:cs="Times New Roman"/>
              </w:rPr>
              <w:t>2</w:t>
            </w:r>
            <w:r w:rsidR="000C354B" w:rsidRPr="00B03A69">
              <w:rPr>
                <w:rFonts w:ascii="Times New Roman" w:hAnsi="Times New Roman" w:cs="Times New Roman"/>
              </w:rPr>
              <w:t>) Доля обучающихся, принимающих участие в мероприятиях (конкурсах, соревнованиях, смотрах, олимпиадах и пр.)  республиканского, регионального и межрегиональных уровней в общей численности учащихся</w:t>
            </w:r>
            <w:r w:rsidRPr="00B03A69">
              <w:rPr>
                <w:rFonts w:ascii="Times New Roman" w:hAnsi="Times New Roman" w:cs="Times New Roman"/>
              </w:rPr>
              <w:t xml:space="preserve"> 3) Доля обучающихся – победителей республиканских, всероссийских и международных конкурсов, фестивалей и соревнований ЦДТ и ДЮСШ</w:t>
            </w:r>
          </w:p>
          <w:p w:rsidR="000C354B" w:rsidRPr="00B03A69" w:rsidRDefault="000C354B" w:rsidP="00B03A69">
            <w:pPr>
              <w:ind w:firstLine="5"/>
              <w:jc w:val="both"/>
              <w:rPr>
                <w:rFonts w:ascii="Times New Roman" w:hAnsi="Times New Roman" w:cs="Times New Roman"/>
              </w:rPr>
            </w:pPr>
            <w:r w:rsidRPr="00B03A69">
              <w:rPr>
                <w:rFonts w:ascii="Times New Roman" w:hAnsi="Times New Roman" w:cs="Times New Roman"/>
              </w:rPr>
              <w:t>4) Количество детей с ограниченными возможностями здоровья в возрасте  7-18 лет, получающих услуги дополнительного образования детей, в общей численности детей с ограниченными возможностями здоровья</w:t>
            </w:r>
            <w:r w:rsidR="004458E5" w:rsidRPr="00B03A69">
              <w:rPr>
                <w:rFonts w:ascii="Times New Roman" w:hAnsi="Times New Roman" w:cs="Times New Roman"/>
              </w:rPr>
              <w:t>.</w:t>
            </w:r>
          </w:p>
          <w:p w:rsidR="00BA6317" w:rsidRPr="00B03A69" w:rsidRDefault="004458E5" w:rsidP="00BA6317">
            <w:pPr>
              <w:ind w:firstLine="5"/>
              <w:jc w:val="both"/>
              <w:rPr>
                <w:rFonts w:ascii="Times New Roman" w:hAnsi="Times New Roman" w:cs="Times New Roman"/>
              </w:rPr>
            </w:pPr>
            <w:r w:rsidRPr="00B03A69">
              <w:rPr>
                <w:rFonts w:ascii="Times New Roman" w:hAnsi="Times New Roman" w:cs="Times New Roman"/>
              </w:rPr>
              <w:t xml:space="preserve">5) В </w:t>
            </w:r>
            <w:r w:rsidR="00BA6317">
              <w:rPr>
                <w:rFonts w:ascii="Times New Roman" w:hAnsi="Times New Roman" w:cs="Times New Roman"/>
              </w:rPr>
              <w:t xml:space="preserve">12 </w:t>
            </w:r>
            <w:r w:rsidRPr="00B03A69">
              <w:rPr>
                <w:rFonts w:ascii="Times New Roman" w:hAnsi="Times New Roman" w:cs="Times New Roman"/>
              </w:rPr>
              <w:t>общеобразовательных организациях, расположенных в сельской местности, обновлена материально-техническая база для занятий физической культурой и спортом</w:t>
            </w:r>
            <w:r w:rsidR="00BA6317">
              <w:rPr>
                <w:rFonts w:ascii="Times New Roman" w:hAnsi="Times New Roman" w:cs="Times New Roman"/>
              </w:rPr>
              <w:t>.</w:t>
            </w:r>
          </w:p>
        </w:tc>
      </w:tr>
      <w:tr w:rsidR="000C354B" w:rsidRPr="00B03A69" w:rsidTr="00670340">
        <w:tc>
          <w:tcPr>
            <w:tcW w:w="1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 xml:space="preserve">Объемы и источники финансового обеспечения подпрограммы </w:t>
            </w:r>
          </w:p>
        </w:tc>
        <w:tc>
          <w:tcPr>
            <w:tcW w:w="6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jc w:val="both"/>
              <w:rPr>
                <w:rFonts w:ascii="Times New Roman" w:hAnsi="Times New Roman" w:cs="Times New Roman"/>
              </w:rPr>
            </w:pPr>
            <w:r w:rsidRPr="00B03A69">
              <w:rPr>
                <w:rFonts w:ascii="Times New Roman" w:hAnsi="Times New Roman" w:cs="Times New Roman"/>
                <w:bCs/>
              </w:rPr>
              <w:t xml:space="preserve">Общий объем финансирования </w:t>
            </w:r>
            <w:r w:rsidR="008A5C20" w:rsidRPr="00B03A69">
              <w:rPr>
                <w:rFonts w:ascii="Times New Roman" w:hAnsi="Times New Roman" w:cs="Times New Roman"/>
                <w:bCs/>
              </w:rPr>
              <w:t>мероприятий подпрограммы за 2020-2024</w:t>
            </w:r>
            <w:r w:rsidRPr="00B03A69">
              <w:rPr>
                <w:rFonts w:ascii="Times New Roman" w:hAnsi="Times New Roman" w:cs="Times New Roman"/>
                <w:bCs/>
              </w:rPr>
              <w:t xml:space="preserve"> годы за счет средств регионального и местного бюджетов  с</w:t>
            </w:r>
            <w:r w:rsidRPr="00B03A69">
              <w:rPr>
                <w:rFonts w:ascii="Times New Roman" w:hAnsi="Times New Roman" w:cs="Times New Roman"/>
              </w:rPr>
              <w:t>оставит</w:t>
            </w:r>
            <w:r w:rsidR="008A5C20" w:rsidRPr="00B03A69">
              <w:rPr>
                <w:rFonts w:ascii="Times New Roman" w:hAnsi="Times New Roman" w:cs="Times New Roman"/>
                <w:bCs/>
              </w:rPr>
              <w:t xml:space="preserve"> ________</w:t>
            </w:r>
            <w:r w:rsidRPr="00B03A69">
              <w:rPr>
                <w:rFonts w:ascii="Times New Roman" w:hAnsi="Times New Roman" w:cs="Times New Roman"/>
                <w:bCs/>
              </w:rPr>
              <w:t xml:space="preserve"> </w:t>
            </w:r>
            <w:r w:rsidRPr="00B03A69">
              <w:rPr>
                <w:rFonts w:ascii="Times New Roman" w:hAnsi="Times New Roman" w:cs="Times New Roman"/>
              </w:rPr>
              <w:t xml:space="preserve">тыс.руб., в т.ч. </w:t>
            </w:r>
            <w:r w:rsidRPr="00B03A69">
              <w:rPr>
                <w:rFonts w:ascii="Times New Roman" w:hAnsi="Times New Roman" w:cs="Times New Roman"/>
                <w:bCs/>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17"/>
              <w:gridCol w:w="1430"/>
            </w:tblGrid>
            <w:tr w:rsidR="000C354B" w:rsidRPr="00B03A69" w:rsidTr="00670340">
              <w:trPr>
                <w:trHeight w:val="317"/>
                <w:jc w:val="center"/>
              </w:trPr>
              <w:tc>
                <w:tcPr>
                  <w:tcW w:w="21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rPr>
                  </w:pPr>
                  <w:r w:rsidRPr="00B03A69">
                    <w:rPr>
                      <w:rFonts w:ascii="Times New Roman" w:hAnsi="Times New Roman" w:cs="Times New Roman"/>
                      <w:bCs/>
                    </w:rPr>
                    <w:t>Годы реализации</w:t>
                  </w:r>
                </w:p>
              </w:tc>
              <w:tc>
                <w:tcPr>
                  <w:tcW w:w="1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rPr>
                  </w:pPr>
                  <w:r w:rsidRPr="00B03A69">
                    <w:rPr>
                      <w:rFonts w:ascii="Times New Roman" w:hAnsi="Times New Roman" w:cs="Times New Roman"/>
                      <w:bCs/>
                    </w:rPr>
                    <w:t>Всего (тыс. руб.)</w:t>
                  </w:r>
                </w:p>
              </w:tc>
            </w:tr>
            <w:tr w:rsidR="000C354B" w:rsidRPr="00B03A69" w:rsidTr="00670340">
              <w:trPr>
                <w:trHeight w:val="337"/>
                <w:jc w:val="center"/>
              </w:trPr>
              <w:tc>
                <w:tcPr>
                  <w:tcW w:w="211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rPr>
                  </w:pPr>
                </w:p>
              </w:tc>
              <w:tc>
                <w:tcPr>
                  <w:tcW w:w="143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8A5C20" w:rsidP="00B03A69">
                  <w:pPr>
                    <w:rPr>
                      <w:rFonts w:ascii="Times New Roman" w:hAnsi="Times New Roman" w:cs="Times New Roman"/>
                      <w:bCs/>
                    </w:rPr>
                  </w:pPr>
                  <w:r w:rsidRPr="00B03A69">
                    <w:rPr>
                      <w:rFonts w:ascii="Times New Roman" w:hAnsi="Times New Roman" w:cs="Times New Roman"/>
                      <w:bCs/>
                    </w:rPr>
                    <w:t>2020</w:t>
                  </w:r>
                  <w:r w:rsidR="000C354B" w:rsidRPr="00B03A69">
                    <w:rPr>
                      <w:rFonts w:ascii="Times New Roman" w:hAnsi="Times New Roman" w:cs="Times New Roman"/>
                      <w:bCs/>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color w:val="auto"/>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8A5C20" w:rsidP="00B03A69">
                  <w:pPr>
                    <w:rPr>
                      <w:rFonts w:ascii="Times New Roman" w:hAnsi="Times New Roman" w:cs="Times New Roman"/>
                      <w:bCs/>
                    </w:rPr>
                  </w:pPr>
                  <w:r w:rsidRPr="00B03A69">
                    <w:rPr>
                      <w:rFonts w:ascii="Times New Roman" w:hAnsi="Times New Roman" w:cs="Times New Roman"/>
                      <w:bCs/>
                    </w:rPr>
                    <w:t>2021</w:t>
                  </w:r>
                  <w:r w:rsidR="000C354B" w:rsidRPr="00B03A69">
                    <w:rPr>
                      <w:rFonts w:ascii="Times New Roman" w:hAnsi="Times New Roman" w:cs="Times New Roman"/>
                      <w:bCs/>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color w:val="auto"/>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8A5C20" w:rsidP="00B03A69">
                  <w:pPr>
                    <w:rPr>
                      <w:rFonts w:ascii="Times New Roman" w:hAnsi="Times New Roman" w:cs="Times New Roman"/>
                      <w:bCs/>
                    </w:rPr>
                  </w:pPr>
                  <w:r w:rsidRPr="00B03A69">
                    <w:rPr>
                      <w:rFonts w:ascii="Times New Roman" w:hAnsi="Times New Roman" w:cs="Times New Roman"/>
                      <w:bCs/>
                    </w:rPr>
                    <w:t>2022</w:t>
                  </w:r>
                  <w:r w:rsidR="000C354B" w:rsidRPr="00B03A69">
                    <w:rPr>
                      <w:rFonts w:ascii="Times New Roman" w:hAnsi="Times New Roman" w:cs="Times New Roman"/>
                      <w:bCs/>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color w:val="auto"/>
                    </w:rPr>
                  </w:pPr>
                </w:p>
              </w:tc>
            </w:tr>
            <w:tr w:rsidR="008A5C20"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5C20" w:rsidRPr="00B03A69" w:rsidRDefault="008A5C20" w:rsidP="00B03A69">
                  <w:pPr>
                    <w:rPr>
                      <w:rFonts w:ascii="Times New Roman" w:hAnsi="Times New Roman" w:cs="Times New Roman"/>
                      <w:bCs/>
                    </w:rPr>
                  </w:pPr>
                  <w:r w:rsidRPr="00B03A69">
                    <w:rPr>
                      <w:rFonts w:ascii="Times New Roman" w:hAnsi="Times New Roman" w:cs="Times New Roman"/>
                      <w:bCs/>
                    </w:rPr>
                    <w:t>2023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A5C20" w:rsidRPr="00B03A69" w:rsidRDefault="008A5C20" w:rsidP="00B03A69">
                  <w:pPr>
                    <w:jc w:val="center"/>
                    <w:rPr>
                      <w:rFonts w:ascii="Times New Roman" w:hAnsi="Times New Roman" w:cs="Times New Roman"/>
                      <w:bCs/>
                      <w:color w:val="auto"/>
                    </w:rPr>
                  </w:pPr>
                </w:p>
              </w:tc>
            </w:tr>
            <w:tr w:rsidR="008A5C20"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A5C20" w:rsidRPr="00B03A69" w:rsidRDefault="008A5C20" w:rsidP="00B03A69">
                  <w:pPr>
                    <w:rPr>
                      <w:rFonts w:ascii="Times New Roman" w:hAnsi="Times New Roman" w:cs="Times New Roman"/>
                      <w:bCs/>
                    </w:rPr>
                  </w:pPr>
                  <w:r w:rsidRPr="00B03A69">
                    <w:rPr>
                      <w:rFonts w:ascii="Times New Roman" w:hAnsi="Times New Roman" w:cs="Times New Roman"/>
                      <w:bCs/>
                    </w:rPr>
                    <w:t>2024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A5C20" w:rsidRPr="00B03A69" w:rsidRDefault="008A5C20" w:rsidP="00B03A69">
                  <w:pPr>
                    <w:jc w:val="center"/>
                    <w:rPr>
                      <w:rFonts w:ascii="Times New Roman" w:hAnsi="Times New Roman" w:cs="Times New Roman"/>
                      <w:bCs/>
                      <w:color w:val="auto"/>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8A5C20" w:rsidP="00B03A69">
                  <w:pPr>
                    <w:rPr>
                      <w:rFonts w:ascii="Times New Roman" w:hAnsi="Times New Roman" w:cs="Times New Roman"/>
                      <w:bCs/>
                    </w:rPr>
                  </w:pPr>
                  <w:r w:rsidRPr="00B03A69">
                    <w:rPr>
                      <w:rFonts w:ascii="Times New Roman" w:hAnsi="Times New Roman" w:cs="Times New Roman"/>
                      <w:bCs/>
                    </w:rPr>
                    <w:t xml:space="preserve">Итого 2020-2024 </w:t>
                  </w:r>
                  <w:r w:rsidR="000C354B" w:rsidRPr="00B03A69">
                    <w:rPr>
                      <w:rFonts w:ascii="Times New Roman" w:hAnsi="Times New Roman" w:cs="Times New Roman"/>
                      <w:bCs/>
                    </w:rPr>
                    <w:t>гг.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highlight w:val="yellow"/>
                    </w:rPr>
                  </w:pPr>
                </w:p>
              </w:tc>
            </w:tr>
          </w:tbl>
          <w:p w:rsidR="000C354B" w:rsidRPr="00B03A69" w:rsidRDefault="000C354B" w:rsidP="00B03A69">
            <w:pPr>
              <w:ind w:firstLine="5"/>
              <w:rPr>
                <w:rFonts w:ascii="Times New Roman" w:hAnsi="Times New Roman" w:cs="Times New Roman"/>
              </w:rPr>
            </w:pPr>
            <w:r w:rsidRPr="00B03A69">
              <w:rPr>
                <w:rFonts w:ascii="Times New Roman" w:hAnsi="Times New Roman" w:cs="Times New Roman"/>
                <w:bCs/>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tc>
      </w:tr>
      <w:tr w:rsidR="000C354B" w:rsidRPr="00B03A69" w:rsidTr="00670340">
        <w:tc>
          <w:tcPr>
            <w:tcW w:w="1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C354B" w:rsidRPr="00B03A69" w:rsidRDefault="000C354B" w:rsidP="00B03A69">
            <w:pPr>
              <w:ind w:firstLine="5"/>
              <w:rPr>
                <w:rFonts w:ascii="Times New Roman" w:hAnsi="Times New Roman" w:cs="Times New Roman"/>
              </w:rPr>
            </w:pPr>
            <w:r w:rsidRPr="00B03A69">
              <w:rPr>
                <w:rFonts w:ascii="Times New Roman" w:hAnsi="Times New Roman" w:cs="Times New Roman"/>
              </w:rPr>
              <w:t>Ожидаемые конечные результаты реализации подпрограммы</w:t>
            </w:r>
          </w:p>
        </w:tc>
        <w:tc>
          <w:tcPr>
            <w:tcW w:w="6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735E2" w:rsidRPr="00B03A69" w:rsidRDefault="000C354B" w:rsidP="00B03A69">
            <w:pPr>
              <w:ind w:firstLine="5"/>
              <w:rPr>
                <w:rFonts w:ascii="Times New Roman" w:hAnsi="Times New Roman" w:cs="Times New Roman"/>
              </w:rPr>
            </w:pPr>
            <w:r w:rsidRPr="00B03A69">
              <w:rPr>
                <w:rFonts w:ascii="Times New Roman" w:hAnsi="Times New Roman" w:cs="Times New Roman"/>
              </w:rPr>
              <w:t>Ожидаемые результаты реализации подпрограммы:</w:t>
            </w:r>
          </w:p>
          <w:p w:rsidR="000C354B" w:rsidRPr="00B03A69" w:rsidRDefault="00F735E2" w:rsidP="00B03A69">
            <w:pPr>
              <w:ind w:firstLine="5"/>
              <w:rPr>
                <w:rFonts w:ascii="Times New Roman" w:hAnsi="Times New Roman" w:cs="Times New Roman"/>
              </w:rPr>
            </w:pPr>
            <w:r w:rsidRPr="00B03A69">
              <w:rPr>
                <w:rFonts w:ascii="Times New Roman" w:hAnsi="Times New Roman" w:cs="Times New Roman"/>
              </w:rPr>
              <w:t xml:space="preserve">1) </w:t>
            </w:r>
            <w:r w:rsidR="000C354B" w:rsidRPr="00B03A69">
              <w:rPr>
                <w:rFonts w:ascii="Times New Roman" w:hAnsi="Times New Roman" w:cs="Times New Roman"/>
              </w:rPr>
              <w:t>на конец реализации подпрограммы не менее 50 процентов детей в возрасте от 7 до 18 лет будут получать услуги дополнительного образования;</w:t>
            </w:r>
          </w:p>
          <w:p w:rsidR="000C354B" w:rsidRPr="00B03A69" w:rsidRDefault="000C354B" w:rsidP="00B03A69">
            <w:pPr>
              <w:pStyle w:val="ad"/>
              <w:tabs>
                <w:tab w:val="left" w:pos="317"/>
              </w:tabs>
              <w:ind w:left="5"/>
              <w:rPr>
                <w:rFonts w:ascii="Times New Roman" w:hAnsi="Times New Roman" w:cs="Times New Roman"/>
              </w:rPr>
            </w:pPr>
            <w:r w:rsidRPr="00B03A69">
              <w:rPr>
                <w:rFonts w:ascii="Times New Roman" w:hAnsi="Times New Roman" w:cs="Times New Roman"/>
              </w:rPr>
              <w:t>2) увеличится количество детей, участвующих в конкурсах различного уровня.</w:t>
            </w:r>
          </w:p>
          <w:p w:rsidR="00AA25D4" w:rsidRPr="00B03A69" w:rsidRDefault="000C354B" w:rsidP="00B03A69">
            <w:pPr>
              <w:pStyle w:val="ad"/>
              <w:tabs>
                <w:tab w:val="left" w:pos="317"/>
              </w:tabs>
              <w:ind w:left="5"/>
              <w:rPr>
                <w:rFonts w:ascii="Times New Roman" w:hAnsi="Times New Roman" w:cs="Times New Roman"/>
              </w:rPr>
            </w:pPr>
            <w:r w:rsidRPr="00B03A69">
              <w:rPr>
                <w:rFonts w:ascii="Times New Roman" w:hAnsi="Times New Roman" w:cs="Times New Roman"/>
              </w:rPr>
              <w:t xml:space="preserve">3) повысится качество услуг по предоставлению дополнительного образования детей  за счет обновления образовательных программ и технологий предоставления дополнительного образования детей. </w:t>
            </w:r>
          </w:p>
          <w:p w:rsidR="00AA25D4" w:rsidRPr="00BA6317" w:rsidRDefault="00AA25D4" w:rsidP="00BA6317">
            <w:pPr>
              <w:pStyle w:val="ad"/>
              <w:tabs>
                <w:tab w:val="left" w:pos="317"/>
              </w:tabs>
              <w:ind w:left="5"/>
              <w:rPr>
                <w:rFonts w:ascii="Times New Roman" w:hAnsi="Times New Roman" w:cs="Times New Roman"/>
              </w:rPr>
            </w:pPr>
            <w:r w:rsidRPr="00B03A69">
              <w:rPr>
                <w:rFonts w:ascii="Times New Roman" w:hAnsi="Times New Roman" w:cs="Times New Roman"/>
              </w:rPr>
              <w:t>4) увеличится количество детей с ограниченными возможностями здоровья в возрасте  7-18 лет, получающих услуги дополнительного образования детей, в общей численности детей с ограниченными возможностями здоровья.</w:t>
            </w:r>
            <w:r w:rsidRPr="00BA6317">
              <w:rPr>
                <w:rFonts w:ascii="Times New Roman" w:hAnsi="Times New Roman" w:cs="Times New Roman"/>
              </w:rPr>
              <w:t xml:space="preserve"> </w:t>
            </w:r>
          </w:p>
          <w:p w:rsidR="000C354B" w:rsidRPr="00B03A69" w:rsidRDefault="000C354B" w:rsidP="00B03A69">
            <w:pPr>
              <w:pStyle w:val="ad"/>
              <w:tabs>
                <w:tab w:val="left" w:pos="317"/>
              </w:tabs>
              <w:ind w:left="5"/>
              <w:rPr>
                <w:rFonts w:ascii="Times New Roman" w:hAnsi="Times New Roman" w:cs="Times New Roman"/>
              </w:rPr>
            </w:pPr>
            <w:r w:rsidRPr="00B03A69">
              <w:rPr>
                <w:rFonts w:ascii="Times New Roman" w:hAnsi="Times New Roman" w:cs="Times New Roman"/>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0C354B" w:rsidRPr="00B03A69" w:rsidRDefault="000C354B" w:rsidP="00B03A69">
      <w:pPr>
        <w:shd w:val="clear" w:color="auto" w:fill="FFFFFF"/>
        <w:tabs>
          <w:tab w:val="left" w:pos="1134"/>
        </w:tabs>
        <w:ind w:firstLine="851"/>
        <w:jc w:val="center"/>
        <w:rPr>
          <w:rFonts w:ascii="Times New Roman" w:hAnsi="Times New Roman" w:cs="Times New Roman"/>
          <w:b/>
        </w:rPr>
      </w:pPr>
    </w:p>
    <w:p w:rsidR="000C354B" w:rsidRPr="00B03A69" w:rsidRDefault="00F735E2" w:rsidP="00B03A69">
      <w:pPr>
        <w:tabs>
          <w:tab w:val="left" w:pos="3803"/>
        </w:tabs>
        <w:autoSpaceDE w:val="0"/>
        <w:autoSpaceDN w:val="0"/>
        <w:adjustRightInd w:val="0"/>
        <w:ind w:firstLine="851"/>
        <w:rPr>
          <w:rFonts w:ascii="Times New Roman" w:hAnsi="Times New Roman" w:cs="Times New Roman"/>
          <w:b/>
          <w:bCs/>
          <w:color w:val="auto"/>
        </w:rPr>
      </w:pPr>
      <w:r w:rsidRPr="00B03A69">
        <w:rPr>
          <w:rFonts w:ascii="Times New Roman" w:hAnsi="Times New Roman" w:cs="Times New Roman"/>
          <w:b/>
          <w:bCs/>
          <w:color w:val="auto"/>
        </w:rPr>
        <w:tab/>
      </w:r>
    </w:p>
    <w:p w:rsidR="00F735E2" w:rsidRPr="00B03A69" w:rsidRDefault="00F735E2" w:rsidP="00B03A69">
      <w:pPr>
        <w:tabs>
          <w:tab w:val="left" w:pos="3803"/>
        </w:tabs>
        <w:autoSpaceDE w:val="0"/>
        <w:autoSpaceDN w:val="0"/>
        <w:adjustRightInd w:val="0"/>
        <w:ind w:firstLine="851"/>
        <w:rPr>
          <w:rFonts w:ascii="Times New Roman" w:hAnsi="Times New Roman" w:cs="Times New Roman"/>
          <w:b/>
          <w:bCs/>
          <w:color w:val="auto"/>
        </w:rPr>
      </w:pPr>
    </w:p>
    <w:p w:rsidR="00F735E2" w:rsidRPr="00B03A69" w:rsidRDefault="00F735E2" w:rsidP="00B03A69">
      <w:pPr>
        <w:tabs>
          <w:tab w:val="left" w:pos="3803"/>
        </w:tabs>
        <w:autoSpaceDE w:val="0"/>
        <w:autoSpaceDN w:val="0"/>
        <w:adjustRightInd w:val="0"/>
        <w:ind w:firstLine="851"/>
        <w:rPr>
          <w:rFonts w:ascii="Times New Roman" w:hAnsi="Times New Roman" w:cs="Times New Roman"/>
          <w:b/>
          <w:bCs/>
          <w:color w:val="auto"/>
        </w:rPr>
      </w:pPr>
    </w:p>
    <w:p w:rsidR="000C354B" w:rsidRPr="00B03A69" w:rsidRDefault="000C354B" w:rsidP="00B03A69">
      <w:pPr>
        <w:autoSpaceDE w:val="0"/>
        <w:autoSpaceDN w:val="0"/>
        <w:adjustRightInd w:val="0"/>
        <w:ind w:firstLine="851"/>
        <w:jc w:val="center"/>
        <w:rPr>
          <w:rFonts w:ascii="Times New Roman" w:hAnsi="Times New Roman" w:cs="Times New Roman"/>
          <w:b/>
          <w:bCs/>
          <w:color w:val="auto"/>
        </w:rPr>
      </w:pPr>
      <w:r w:rsidRPr="00B03A69">
        <w:rPr>
          <w:rFonts w:ascii="Times New Roman" w:hAnsi="Times New Roman" w:cs="Times New Roman"/>
          <w:b/>
          <w:bCs/>
          <w:color w:val="auto"/>
        </w:rPr>
        <w:t>Содержание подпрограммы</w:t>
      </w:r>
    </w:p>
    <w:p w:rsidR="000C354B" w:rsidRPr="00B03A69" w:rsidRDefault="000C354B" w:rsidP="00161E1C">
      <w:pPr>
        <w:pStyle w:val="ad"/>
        <w:numPr>
          <w:ilvl w:val="0"/>
          <w:numId w:val="18"/>
        </w:numPr>
        <w:autoSpaceDE w:val="0"/>
        <w:autoSpaceDN w:val="0"/>
        <w:adjustRightInd w:val="0"/>
        <w:spacing w:before="240"/>
        <w:jc w:val="center"/>
        <w:rPr>
          <w:rFonts w:ascii="Times New Roman" w:hAnsi="Times New Roman" w:cs="Times New Roman"/>
          <w:b/>
          <w:color w:val="auto"/>
        </w:rPr>
      </w:pPr>
      <w:r w:rsidRPr="00B03A69">
        <w:rPr>
          <w:rFonts w:ascii="Times New Roman" w:hAnsi="Times New Roman" w:cs="Times New Roman"/>
          <w:b/>
          <w:color w:val="auto"/>
        </w:rPr>
        <w:t xml:space="preserve">Характеристика сферы деятельности </w:t>
      </w:r>
    </w:p>
    <w:p w:rsidR="000C354B" w:rsidRPr="00B03A69" w:rsidRDefault="000C354B" w:rsidP="00B03A69">
      <w:pPr>
        <w:pStyle w:val="ad"/>
        <w:autoSpaceDE w:val="0"/>
        <w:autoSpaceDN w:val="0"/>
        <w:adjustRightInd w:val="0"/>
        <w:ind w:left="1211"/>
        <w:rPr>
          <w:rFonts w:ascii="Times New Roman" w:hAnsi="Times New Roman" w:cs="Times New Roman"/>
          <w:b/>
          <w:color w:val="auto"/>
        </w:rPr>
      </w:pPr>
    </w:p>
    <w:p w:rsidR="000C354B" w:rsidRPr="00BA6317" w:rsidRDefault="000C354B" w:rsidP="00BA6317">
      <w:pPr>
        <w:shd w:val="clear" w:color="auto" w:fill="FFFFFF"/>
        <w:tabs>
          <w:tab w:val="left" w:pos="1134"/>
        </w:tabs>
        <w:ind w:firstLine="851"/>
        <w:jc w:val="both"/>
        <w:rPr>
          <w:rFonts w:ascii="Times New Roman" w:hAnsi="Times New Roman" w:cs="Times New Roman"/>
          <w:highlight w:val="yellow"/>
        </w:rPr>
      </w:pPr>
      <w:r w:rsidRPr="00B03A69">
        <w:rPr>
          <w:rFonts w:ascii="Times New Roman" w:hAnsi="Times New Roman" w:cs="Times New Roman"/>
        </w:rPr>
        <w:tab/>
        <w:t>Возможность получения дополнительного образования детьми обеспечивается организациями, подведомственными Управлению образования: это 2 образовательных учреждения дополнительного образования детей - Центр детского творчества (МБОУ ДОД ДДТ с. Сарыг-Сеп) и детско-</w:t>
      </w:r>
      <w:r w:rsidR="00AA25D4" w:rsidRPr="00B03A69">
        <w:rPr>
          <w:rFonts w:ascii="Times New Roman" w:hAnsi="Times New Roman" w:cs="Times New Roman"/>
        </w:rPr>
        <w:t>юношеская спортивная школа (МБОО ДО</w:t>
      </w:r>
      <w:r w:rsidRPr="00B03A69">
        <w:rPr>
          <w:rFonts w:ascii="Times New Roman" w:hAnsi="Times New Roman" w:cs="Times New Roman"/>
        </w:rPr>
        <w:t xml:space="preserve"> «Сарыг-Сепская ДЮСШ»), а также 16 общеобразовательных учреждений среднего, основного общего образования и вечернего среднего общего образования.</w:t>
      </w:r>
      <w:r w:rsidRPr="00B03A69">
        <w:tab/>
      </w:r>
    </w:p>
    <w:p w:rsidR="000C354B" w:rsidRPr="00B03A69" w:rsidRDefault="000C354B" w:rsidP="00B03A69">
      <w:pPr>
        <w:shd w:val="clear" w:color="auto" w:fill="FFFFFF"/>
        <w:tabs>
          <w:tab w:val="left" w:pos="1134"/>
        </w:tabs>
        <w:ind w:firstLine="851"/>
        <w:jc w:val="both"/>
        <w:rPr>
          <w:rFonts w:ascii="Times New Roman" w:hAnsi="Times New Roman" w:cs="Times New Roman"/>
        </w:rPr>
      </w:pPr>
      <w:r w:rsidRPr="00B03A69">
        <w:rPr>
          <w:rFonts w:ascii="Times New Roman" w:hAnsi="Times New Roman" w:cs="Times New Roman"/>
        </w:rPr>
        <w:t xml:space="preserve">Традиционно учреждениями дополнительного образования детей организуются и проводятся районные мероприятия, конкурсы, соревнования  для обучающихся разных возрастных групп, где выявляются творческие, талантливые дети. ДЮСШ организована Спартакиада среди образовательных учреждений, которая проводится по двум возрастным группам. </w:t>
      </w:r>
    </w:p>
    <w:p w:rsidR="000C354B" w:rsidRPr="00B03A69" w:rsidRDefault="000C354B" w:rsidP="00161E1C">
      <w:pPr>
        <w:pStyle w:val="ad"/>
        <w:numPr>
          <w:ilvl w:val="0"/>
          <w:numId w:val="18"/>
        </w:numPr>
        <w:autoSpaceDE w:val="0"/>
        <w:autoSpaceDN w:val="0"/>
        <w:adjustRightInd w:val="0"/>
        <w:spacing w:before="240"/>
        <w:jc w:val="center"/>
        <w:rPr>
          <w:rFonts w:ascii="Times New Roman" w:hAnsi="Times New Roman" w:cs="Times New Roman"/>
          <w:b/>
          <w:color w:val="auto"/>
        </w:rPr>
      </w:pPr>
      <w:r w:rsidRPr="00B03A69">
        <w:rPr>
          <w:rFonts w:ascii="Times New Roman" w:hAnsi="Times New Roman" w:cs="Times New Roman"/>
          <w:b/>
          <w:color w:val="auto"/>
        </w:rPr>
        <w:t>Приоритеты, цели и задачи в сфере деятельности</w:t>
      </w:r>
    </w:p>
    <w:p w:rsidR="000C354B" w:rsidRPr="00B03A69" w:rsidRDefault="000C354B" w:rsidP="00B03A69">
      <w:pPr>
        <w:ind w:firstLine="851"/>
        <w:jc w:val="both"/>
        <w:rPr>
          <w:rFonts w:ascii="Times New Roman" w:hAnsi="Times New Roman" w:cs="Times New Roman"/>
        </w:rPr>
      </w:pPr>
      <w:r w:rsidRPr="00B03A69">
        <w:rPr>
          <w:rFonts w:ascii="Times New Roman" w:hAnsi="Times New Roman" w:cs="Times New Roman"/>
        </w:rPr>
        <w:t>Целью Программы является создание условий для модернизации и устойчивого развития сферы дополнительного образования детей, обеспечивающих увеличение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0C354B" w:rsidRPr="00B03A69" w:rsidRDefault="000C354B" w:rsidP="00B03A69">
      <w:pPr>
        <w:ind w:firstLine="851"/>
        <w:rPr>
          <w:rFonts w:ascii="Times New Roman" w:hAnsi="Times New Roman" w:cs="Times New Roman"/>
        </w:rPr>
      </w:pPr>
      <w:r w:rsidRPr="00B03A69">
        <w:rPr>
          <w:rFonts w:ascii="Times New Roman" w:hAnsi="Times New Roman" w:cs="Times New Roman"/>
        </w:rPr>
        <w:t>Задачи:</w:t>
      </w:r>
    </w:p>
    <w:p w:rsidR="000C354B" w:rsidRPr="00B03A69" w:rsidRDefault="000C354B" w:rsidP="00B03A69">
      <w:pPr>
        <w:ind w:left="709" w:firstLine="851"/>
        <w:jc w:val="both"/>
        <w:rPr>
          <w:rFonts w:ascii="Times New Roman" w:hAnsi="Times New Roman" w:cs="Times New Roman"/>
        </w:rPr>
      </w:pPr>
      <w:r w:rsidRPr="00B03A69">
        <w:rPr>
          <w:rFonts w:ascii="Times New Roman" w:hAnsi="Times New Roman" w:cs="Times New Roman"/>
        </w:rPr>
        <w:t>1. Обеспечение современных и безопасных условий для получения до</w:t>
      </w:r>
      <w:r w:rsidR="00AA25D4" w:rsidRPr="00B03A69">
        <w:rPr>
          <w:rFonts w:ascii="Times New Roman" w:hAnsi="Times New Roman" w:cs="Times New Roman"/>
        </w:rPr>
        <w:t>полнительного образования детей</w:t>
      </w:r>
    </w:p>
    <w:p w:rsidR="000C354B" w:rsidRPr="00B03A69" w:rsidRDefault="00AA25D4" w:rsidP="00B03A69">
      <w:pPr>
        <w:ind w:left="709" w:firstLine="851"/>
        <w:jc w:val="both"/>
        <w:rPr>
          <w:rFonts w:ascii="Times New Roman" w:hAnsi="Times New Roman" w:cs="Times New Roman"/>
        </w:rPr>
      </w:pPr>
      <w:r w:rsidRPr="00B03A69">
        <w:rPr>
          <w:rFonts w:ascii="Times New Roman" w:hAnsi="Times New Roman" w:cs="Times New Roman"/>
        </w:rPr>
        <w:t xml:space="preserve">2. </w:t>
      </w:r>
      <w:r w:rsidR="000C354B" w:rsidRPr="00B03A69">
        <w:rPr>
          <w:rFonts w:ascii="Times New Roman" w:hAnsi="Times New Roman" w:cs="Times New Roman"/>
        </w:rPr>
        <w:t>Формирование целостной системы выявления, продвижения и поддержки одаренных детей, в том числе совершенствование системы отбора талантливых спортсменов</w:t>
      </w:r>
    </w:p>
    <w:p w:rsidR="000C354B" w:rsidRPr="00B03A69" w:rsidRDefault="000C354B" w:rsidP="00B03A69">
      <w:pPr>
        <w:pStyle w:val="ad"/>
        <w:tabs>
          <w:tab w:val="left" w:pos="1134"/>
        </w:tabs>
        <w:ind w:left="709" w:firstLine="851"/>
        <w:jc w:val="both"/>
        <w:rPr>
          <w:rFonts w:ascii="Times New Roman" w:eastAsia="Calibri" w:hAnsi="Times New Roman" w:cs="Times New Roman"/>
          <w:bCs/>
          <w:lang w:eastAsia="en-US"/>
        </w:rPr>
      </w:pPr>
    </w:p>
    <w:p w:rsidR="000C354B" w:rsidRPr="00B03A69" w:rsidRDefault="000C354B" w:rsidP="00161E1C">
      <w:pPr>
        <w:pStyle w:val="ad"/>
        <w:numPr>
          <w:ilvl w:val="0"/>
          <w:numId w:val="18"/>
        </w:numPr>
        <w:autoSpaceDE w:val="0"/>
        <w:autoSpaceDN w:val="0"/>
        <w:adjustRightInd w:val="0"/>
        <w:spacing w:before="240"/>
        <w:jc w:val="center"/>
        <w:rPr>
          <w:rFonts w:ascii="Times New Roman" w:hAnsi="Times New Roman" w:cs="Times New Roman"/>
          <w:b/>
        </w:rPr>
      </w:pPr>
      <w:r w:rsidRPr="00B03A69">
        <w:rPr>
          <w:rFonts w:ascii="Times New Roman" w:hAnsi="Times New Roman" w:cs="Times New Roman"/>
          <w:b/>
        </w:rPr>
        <w:t>Целевые показатели (индикаторы)</w:t>
      </w:r>
    </w:p>
    <w:p w:rsidR="00AA25D4" w:rsidRPr="00B03A69" w:rsidRDefault="00AA25D4" w:rsidP="00B03A69">
      <w:pPr>
        <w:ind w:firstLine="708"/>
        <w:jc w:val="both"/>
        <w:rPr>
          <w:rFonts w:ascii="Times New Roman" w:hAnsi="Times New Roman" w:cs="Times New Roman"/>
        </w:rPr>
      </w:pPr>
      <w:r w:rsidRPr="00B03A69">
        <w:rPr>
          <w:rFonts w:ascii="Times New Roman" w:hAnsi="Times New Roman" w:cs="Times New Roman"/>
        </w:rPr>
        <w:t>1) Доля детей в возрасте 7 - 18 лет, охваченных программами дополнительного образования детей в общей численности детей в возрасте 7 -18 лет</w:t>
      </w:r>
    </w:p>
    <w:p w:rsidR="00AA25D4" w:rsidRPr="00B03A69" w:rsidRDefault="00AA25D4" w:rsidP="00B03A69">
      <w:pPr>
        <w:ind w:firstLine="708"/>
        <w:jc w:val="both"/>
        <w:rPr>
          <w:rFonts w:ascii="Times New Roman" w:hAnsi="Times New Roman" w:cs="Times New Roman"/>
        </w:rPr>
      </w:pPr>
      <w:r w:rsidRPr="00B03A69">
        <w:rPr>
          <w:rFonts w:ascii="Times New Roman" w:hAnsi="Times New Roman" w:cs="Times New Roman"/>
        </w:rPr>
        <w:t xml:space="preserve">2) Доля обучающихся, принимающих участие в мероприятиях (конкурсах, соревнованиях, смотрах, олимпиадах и пр.)  республиканского, регионального и межрегиональных уровней в общей численности учащихся </w:t>
      </w:r>
    </w:p>
    <w:p w:rsidR="00AA25D4" w:rsidRPr="00B03A69" w:rsidRDefault="00AA25D4" w:rsidP="00B03A69">
      <w:pPr>
        <w:ind w:firstLine="708"/>
        <w:jc w:val="both"/>
        <w:rPr>
          <w:rFonts w:ascii="Times New Roman" w:hAnsi="Times New Roman" w:cs="Times New Roman"/>
        </w:rPr>
      </w:pPr>
      <w:r w:rsidRPr="00B03A69">
        <w:rPr>
          <w:rFonts w:ascii="Times New Roman" w:hAnsi="Times New Roman" w:cs="Times New Roman"/>
        </w:rPr>
        <w:t>3) Доля обучающихся – победителей республиканских, всероссийских и международных конкурсов, фестивалей и соревнований ЦДТ и ДЮСШ</w:t>
      </w:r>
    </w:p>
    <w:p w:rsidR="000C354B" w:rsidRPr="00B03A69" w:rsidRDefault="00AA25D4" w:rsidP="00B03A69">
      <w:pPr>
        <w:ind w:left="851"/>
        <w:jc w:val="both"/>
        <w:rPr>
          <w:rFonts w:ascii="Times New Roman" w:hAnsi="Times New Roman" w:cs="Times New Roman"/>
        </w:rPr>
      </w:pPr>
      <w:r w:rsidRPr="00B03A69">
        <w:rPr>
          <w:rFonts w:ascii="Times New Roman" w:hAnsi="Times New Roman" w:cs="Times New Roman"/>
        </w:rPr>
        <w:t>4) Количество детей с ограниченными возможностями здоровья в возрасте  7-18 лет, получающих услуги дополнительного образования детей, в общей численности детей с ограниченными возможностями здоровья</w:t>
      </w:r>
    </w:p>
    <w:p w:rsidR="000C354B" w:rsidRPr="00B03A69" w:rsidRDefault="000C354B" w:rsidP="00B03A69">
      <w:pPr>
        <w:shd w:val="clear" w:color="auto" w:fill="FFFFFF"/>
        <w:tabs>
          <w:tab w:val="left" w:pos="1134"/>
        </w:tabs>
        <w:rPr>
          <w:rFonts w:ascii="Times New Roman" w:hAnsi="Times New Roman" w:cs="Times New Roman"/>
        </w:rPr>
      </w:pPr>
    </w:p>
    <w:p w:rsidR="000C354B" w:rsidRPr="00B03A69" w:rsidRDefault="000C354B" w:rsidP="00161E1C">
      <w:pPr>
        <w:pStyle w:val="ad"/>
        <w:widowControl/>
        <w:numPr>
          <w:ilvl w:val="0"/>
          <w:numId w:val="18"/>
        </w:numPr>
        <w:shd w:val="clear" w:color="auto" w:fill="FFFFFF"/>
        <w:tabs>
          <w:tab w:val="left" w:pos="1134"/>
        </w:tabs>
        <w:suppressAutoHyphens/>
        <w:spacing w:before="240"/>
        <w:jc w:val="center"/>
        <w:rPr>
          <w:rFonts w:ascii="Times New Roman" w:hAnsi="Times New Roman" w:cs="Times New Roman"/>
          <w:b/>
        </w:rPr>
      </w:pPr>
      <w:r w:rsidRPr="00B03A69">
        <w:rPr>
          <w:rFonts w:ascii="Times New Roman" w:hAnsi="Times New Roman" w:cs="Times New Roman"/>
          <w:b/>
        </w:rPr>
        <w:t>Сроки и этапы реализации подпрограммы</w:t>
      </w:r>
    </w:p>
    <w:p w:rsidR="000C354B" w:rsidRPr="00B03A69" w:rsidRDefault="00AA25D4" w:rsidP="00B03A69">
      <w:pPr>
        <w:pStyle w:val="ad"/>
        <w:tabs>
          <w:tab w:val="left" w:pos="1134"/>
        </w:tabs>
        <w:ind w:left="0" w:firstLine="851"/>
        <w:jc w:val="both"/>
        <w:rPr>
          <w:rFonts w:ascii="Times New Roman" w:hAnsi="Times New Roman" w:cs="Times New Roman"/>
          <w:bCs/>
        </w:rPr>
      </w:pPr>
      <w:r w:rsidRPr="00B03A69">
        <w:rPr>
          <w:rFonts w:ascii="Times New Roman" w:hAnsi="Times New Roman" w:cs="Times New Roman"/>
        </w:rPr>
        <w:t>Подпрограмма реализуется в 2020-2024</w:t>
      </w:r>
      <w:r w:rsidR="000C354B" w:rsidRPr="00B03A69">
        <w:rPr>
          <w:rFonts w:ascii="Times New Roman" w:hAnsi="Times New Roman" w:cs="Times New Roman"/>
        </w:rPr>
        <w:t xml:space="preserve"> годах. </w:t>
      </w:r>
    </w:p>
    <w:p w:rsidR="000C354B" w:rsidRPr="00B03A69" w:rsidRDefault="000C354B" w:rsidP="00B03A69">
      <w:pPr>
        <w:pStyle w:val="ad"/>
        <w:tabs>
          <w:tab w:val="left" w:pos="1134"/>
        </w:tabs>
        <w:ind w:left="0" w:firstLine="851"/>
        <w:jc w:val="both"/>
        <w:rPr>
          <w:rFonts w:ascii="Times New Roman" w:hAnsi="Times New Roman" w:cs="Times New Roman"/>
          <w:bCs/>
        </w:rPr>
      </w:pPr>
      <w:r w:rsidRPr="00B03A69">
        <w:rPr>
          <w:rFonts w:ascii="Times New Roman" w:hAnsi="Times New Roman" w:cs="Times New Roman"/>
        </w:rPr>
        <w:t>Этапы реализации подпрограммы не выделяются.</w:t>
      </w:r>
    </w:p>
    <w:p w:rsidR="000C354B" w:rsidRPr="00B03A69" w:rsidRDefault="000C354B" w:rsidP="00B03A69">
      <w:pPr>
        <w:pStyle w:val="ad"/>
        <w:tabs>
          <w:tab w:val="left" w:pos="1134"/>
        </w:tabs>
        <w:ind w:left="0" w:firstLine="851"/>
        <w:jc w:val="both"/>
        <w:rPr>
          <w:rFonts w:ascii="Times New Roman" w:hAnsi="Times New Roman" w:cs="Times New Roman"/>
          <w:bCs/>
        </w:rPr>
      </w:pPr>
    </w:p>
    <w:p w:rsidR="000C354B" w:rsidRPr="00B03A69" w:rsidRDefault="000C354B" w:rsidP="00161E1C">
      <w:pPr>
        <w:pStyle w:val="ad"/>
        <w:widowControl/>
        <w:numPr>
          <w:ilvl w:val="0"/>
          <w:numId w:val="18"/>
        </w:numPr>
        <w:shd w:val="clear" w:color="auto" w:fill="FFFFFF"/>
        <w:tabs>
          <w:tab w:val="left" w:pos="1134"/>
        </w:tabs>
        <w:suppressAutoHyphens/>
        <w:spacing w:before="240"/>
        <w:jc w:val="center"/>
        <w:rPr>
          <w:rFonts w:ascii="Times New Roman" w:hAnsi="Times New Roman" w:cs="Times New Roman"/>
          <w:b/>
        </w:rPr>
      </w:pPr>
      <w:r w:rsidRPr="00B03A69">
        <w:rPr>
          <w:rFonts w:ascii="Times New Roman" w:hAnsi="Times New Roman" w:cs="Times New Roman"/>
          <w:b/>
        </w:rPr>
        <w:t>Основные мероприятия</w:t>
      </w:r>
    </w:p>
    <w:p w:rsidR="000C354B" w:rsidRPr="00B03A69" w:rsidRDefault="000C354B" w:rsidP="00B03A69">
      <w:pPr>
        <w:shd w:val="clear" w:color="auto" w:fill="FFFFFF"/>
        <w:tabs>
          <w:tab w:val="left" w:pos="1418"/>
        </w:tabs>
        <w:ind w:firstLine="851"/>
        <w:jc w:val="both"/>
        <w:rPr>
          <w:rFonts w:ascii="Times New Roman" w:hAnsi="Times New Roman" w:cs="Times New Roman"/>
        </w:rPr>
      </w:pPr>
      <w:r w:rsidRPr="00B03A69">
        <w:rPr>
          <w:rFonts w:ascii="Times New Roman" w:hAnsi="Times New Roman" w:cs="Times New Roman"/>
        </w:rPr>
        <w:t>Основные мероприятия подпрограммы, по которым реализуется дополнительное образование в образовательных учреждениях:</w:t>
      </w:r>
    </w:p>
    <w:p w:rsidR="000C354B" w:rsidRPr="00B03A69" w:rsidRDefault="000C354B" w:rsidP="00B03A69">
      <w:pPr>
        <w:pStyle w:val="ad"/>
        <w:shd w:val="clear" w:color="auto" w:fill="FFFFFF"/>
        <w:tabs>
          <w:tab w:val="left" w:pos="1134"/>
        </w:tabs>
        <w:ind w:left="709" w:firstLine="851"/>
        <w:jc w:val="both"/>
        <w:rPr>
          <w:rFonts w:ascii="Times New Roman" w:hAnsi="Times New Roman" w:cs="Times New Roman"/>
        </w:rPr>
      </w:pPr>
      <w:r w:rsidRPr="00B03A69">
        <w:rPr>
          <w:rFonts w:ascii="Times New Roman" w:hAnsi="Times New Roman" w:cs="Times New Roman"/>
          <w:shd w:val="clear" w:color="auto" w:fill="FFFFFF"/>
        </w:rPr>
        <w:t>1. Организ</w:t>
      </w:r>
      <w:r w:rsidRPr="00B03A69">
        <w:rPr>
          <w:rFonts w:ascii="Times New Roman" w:hAnsi="Times New Roman" w:cs="Times New Roman"/>
        </w:rPr>
        <w:t>ация обучения по программам дополнительного образования детей различной направленности (музыка, театр, хореография, изобразительное и декоративно-прикладное искусство, программы общеэстетического развития).</w:t>
      </w:r>
    </w:p>
    <w:p w:rsidR="000C354B" w:rsidRPr="00B03A69" w:rsidRDefault="000C354B" w:rsidP="00B03A69">
      <w:pPr>
        <w:pStyle w:val="ad"/>
        <w:tabs>
          <w:tab w:val="left" w:pos="1134"/>
        </w:tabs>
        <w:ind w:left="0" w:firstLine="851"/>
        <w:jc w:val="both"/>
        <w:rPr>
          <w:rFonts w:ascii="Times New Roman" w:hAnsi="Times New Roman" w:cs="Times New Roman"/>
          <w:bCs/>
        </w:rPr>
      </w:pPr>
      <w:r w:rsidRPr="00B03A69">
        <w:rPr>
          <w:rFonts w:ascii="Times New Roman" w:hAnsi="Times New Roman" w:cs="Times New Roman"/>
        </w:rPr>
        <w:t>В рамках основного мероприятия предоставляются муниципальные услуги муниципальными образовательными организациями дополнительного образования детей, учредителем которых является Администрация Каа-Хемского района. Финансирование основного мероприятия осуществляется путем предоставления субсидий муниципальным образовательными организациями дополнительного образования детей на выполнение муниципального задания.</w:t>
      </w:r>
    </w:p>
    <w:p w:rsidR="000C354B" w:rsidRPr="00B03A69" w:rsidRDefault="000C354B" w:rsidP="00B03A69">
      <w:pPr>
        <w:pStyle w:val="ad"/>
        <w:shd w:val="clear" w:color="auto" w:fill="FFFFFF"/>
        <w:tabs>
          <w:tab w:val="left" w:pos="1134"/>
        </w:tabs>
        <w:ind w:left="709" w:firstLine="851"/>
        <w:jc w:val="both"/>
        <w:rPr>
          <w:rFonts w:ascii="Times New Roman" w:hAnsi="Times New Roman" w:cs="Times New Roman"/>
        </w:rPr>
      </w:pPr>
      <w:r w:rsidRPr="00B03A69">
        <w:rPr>
          <w:rFonts w:ascii="Times New Roman" w:hAnsi="Times New Roman" w:cs="Times New Roman"/>
          <w:shd w:val="clear" w:color="auto" w:fill="FFFFFF"/>
        </w:rPr>
        <w:t>2. Организац</w:t>
      </w:r>
      <w:r w:rsidRPr="00B03A69">
        <w:rPr>
          <w:rFonts w:ascii="Times New Roman" w:hAnsi="Times New Roman" w:cs="Times New Roman"/>
        </w:rPr>
        <w:t>ия обучения по программам дополнительного образования детей физкультурно-спортивной направленности.</w:t>
      </w:r>
    </w:p>
    <w:p w:rsidR="000C354B" w:rsidRPr="00B03A69" w:rsidRDefault="000C354B" w:rsidP="00B03A69">
      <w:pPr>
        <w:pStyle w:val="ad"/>
        <w:tabs>
          <w:tab w:val="left" w:pos="1134"/>
        </w:tabs>
        <w:ind w:left="0" w:firstLine="851"/>
        <w:jc w:val="both"/>
        <w:rPr>
          <w:rFonts w:ascii="Times New Roman" w:hAnsi="Times New Roman" w:cs="Times New Roman"/>
        </w:rPr>
      </w:pPr>
      <w:r w:rsidRPr="00B03A69">
        <w:rPr>
          <w:rFonts w:ascii="Times New Roman" w:hAnsi="Times New Roman" w:cs="Times New Roman"/>
        </w:rPr>
        <w:t>В рамках основного мероприятия предоставляются муниципальные услуги муниципальными образовательными организациями дополнительного образования детей, учредителем которых является Администрация Каа-Хемского района. Финансирование основного мероприятия осуществляется путем предоставления субсидий муниципальным образовательными организациями дополнительного образования детей на выполнение муниципального задания.</w:t>
      </w:r>
    </w:p>
    <w:p w:rsidR="006F7711" w:rsidRPr="00B03A69" w:rsidRDefault="006F7711" w:rsidP="00161E1C">
      <w:pPr>
        <w:pStyle w:val="ad"/>
        <w:numPr>
          <w:ilvl w:val="0"/>
          <w:numId w:val="15"/>
        </w:numPr>
        <w:tabs>
          <w:tab w:val="left" w:pos="1134"/>
        </w:tabs>
        <w:jc w:val="both"/>
        <w:rPr>
          <w:rFonts w:ascii="Times New Roman" w:hAnsi="Times New Roman" w:cs="Times New Roman"/>
          <w:bCs/>
        </w:rPr>
      </w:pPr>
      <w:r w:rsidRPr="00B03A69">
        <w:rPr>
          <w:rFonts w:ascii="Times New Roman" w:hAnsi="Times New Roman" w:cs="Times New Roman"/>
        </w:rPr>
        <w:t xml:space="preserve">Обновление материально-технической базы для занятий физической культурой и спортом. </w:t>
      </w:r>
    </w:p>
    <w:p w:rsidR="000C354B" w:rsidRPr="00B03A69" w:rsidRDefault="000C354B" w:rsidP="00B03A69">
      <w:pPr>
        <w:pStyle w:val="ad"/>
        <w:shd w:val="clear" w:color="auto" w:fill="FFFFFF"/>
        <w:tabs>
          <w:tab w:val="left" w:pos="1134"/>
        </w:tabs>
        <w:ind w:left="0" w:firstLine="851"/>
        <w:jc w:val="both"/>
        <w:rPr>
          <w:rFonts w:ascii="Times New Roman" w:hAnsi="Times New Roman" w:cs="Times New Roman"/>
          <w:bCs/>
        </w:rPr>
      </w:pPr>
      <w:r w:rsidRPr="00B03A69">
        <w:rPr>
          <w:rFonts w:ascii="Times New Roman" w:hAnsi="Times New Roman" w:cs="Times New Roman"/>
        </w:rPr>
        <w:t>В рамках основного мероприятия предоставляются муниципальные услуги муниципальными образовательными организациями. Финансирование основного мероприятия осуществляется путем предоставления субсидий.</w:t>
      </w:r>
    </w:p>
    <w:p w:rsidR="000C354B" w:rsidRPr="00B03A69" w:rsidRDefault="000C354B" w:rsidP="00B03A69">
      <w:pPr>
        <w:pStyle w:val="ad"/>
        <w:shd w:val="clear" w:color="auto" w:fill="FFFFFF"/>
        <w:tabs>
          <w:tab w:val="left" w:pos="1134"/>
        </w:tabs>
        <w:ind w:left="0" w:firstLine="851"/>
        <w:jc w:val="both"/>
        <w:rPr>
          <w:rFonts w:ascii="Times New Roman" w:hAnsi="Times New Roman" w:cs="Times New Roman"/>
          <w:b/>
          <w:bCs/>
        </w:rPr>
      </w:pPr>
    </w:p>
    <w:p w:rsidR="000C354B" w:rsidRPr="00B03A69" w:rsidRDefault="000C354B" w:rsidP="00161E1C">
      <w:pPr>
        <w:pStyle w:val="ad"/>
        <w:widowControl/>
        <w:numPr>
          <w:ilvl w:val="0"/>
          <w:numId w:val="18"/>
        </w:numPr>
        <w:shd w:val="clear" w:color="auto" w:fill="FFFFFF"/>
        <w:tabs>
          <w:tab w:val="left" w:pos="1134"/>
        </w:tabs>
        <w:suppressAutoHyphens/>
        <w:jc w:val="center"/>
        <w:rPr>
          <w:rFonts w:ascii="Times New Roman" w:hAnsi="Times New Roman" w:cs="Times New Roman"/>
          <w:b/>
          <w:bCs/>
        </w:rPr>
      </w:pPr>
      <w:r w:rsidRPr="00B03A69">
        <w:rPr>
          <w:rFonts w:ascii="Times New Roman" w:hAnsi="Times New Roman" w:cs="Times New Roman"/>
          <w:b/>
        </w:rPr>
        <w:t>Меры муниципального регулирования</w:t>
      </w:r>
    </w:p>
    <w:p w:rsidR="000C354B" w:rsidRPr="00B03A69" w:rsidRDefault="000C354B" w:rsidP="00B03A69">
      <w:pPr>
        <w:shd w:val="clear" w:color="auto" w:fill="FFFFFF"/>
        <w:tabs>
          <w:tab w:val="left" w:pos="1134"/>
        </w:tabs>
        <w:ind w:firstLine="851"/>
        <w:jc w:val="both"/>
        <w:rPr>
          <w:rFonts w:ascii="Times New Roman" w:hAnsi="Times New Roman" w:cs="Times New Roman"/>
        </w:rPr>
      </w:pPr>
      <w:r w:rsidRPr="00B03A69">
        <w:rPr>
          <w:rFonts w:ascii="Times New Roman" w:hAnsi="Times New Roman" w:cs="Times New Roman"/>
        </w:rPr>
        <w:tab/>
        <w:t xml:space="preserve">С учетом федерального закона "Об образовании в Российской Федерации" в муниципальных образовательных учреждениях дополнительного образования детей будут разработаны и утверждены общеобразовательные программы по дополнительному образованию, приняты локальные нормативные акты, касающиеся дополнительного образования детей. </w:t>
      </w:r>
    </w:p>
    <w:p w:rsidR="000C354B" w:rsidRPr="00B03A69" w:rsidRDefault="000C354B" w:rsidP="00B03A69">
      <w:pPr>
        <w:ind w:firstLine="851"/>
        <w:jc w:val="center"/>
        <w:rPr>
          <w:rFonts w:ascii="Times New Roman" w:hAnsi="Times New Roman" w:cs="Times New Roman"/>
          <w:b/>
        </w:rPr>
      </w:pPr>
    </w:p>
    <w:p w:rsidR="000C354B" w:rsidRPr="00B03A69" w:rsidRDefault="000C354B" w:rsidP="00B03A69">
      <w:pPr>
        <w:pStyle w:val="ad"/>
        <w:jc w:val="center"/>
        <w:rPr>
          <w:rFonts w:ascii="Times New Roman" w:hAnsi="Times New Roman" w:cs="Times New Roman"/>
          <w:b/>
        </w:rPr>
      </w:pPr>
      <w:r w:rsidRPr="00B03A69">
        <w:rPr>
          <w:rFonts w:ascii="Times New Roman" w:hAnsi="Times New Roman" w:cs="Times New Roman"/>
          <w:b/>
        </w:rPr>
        <w:t>7)Прогноз сводных показателей муниципальных заданий</w:t>
      </w:r>
    </w:p>
    <w:p w:rsidR="000C354B" w:rsidRPr="00B03A69" w:rsidRDefault="000C354B" w:rsidP="00B03A69">
      <w:pPr>
        <w:ind w:firstLine="708"/>
        <w:jc w:val="both"/>
        <w:rPr>
          <w:rFonts w:ascii="Times New Roman" w:hAnsi="Times New Roman" w:cs="Times New Roman"/>
        </w:rPr>
      </w:pPr>
      <w:r w:rsidRPr="00B03A69">
        <w:rPr>
          <w:rFonts w:ascii="Times New Roman" w:hAnsi="Times New Roman" w:cs="Times New Roman"/>
        </w:rPr>
        <w:t>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w:t>
      </w:r>
      <w:r w:rsidR="00AA25D4" w:rsidRPr="00B03A69">
        <w:rPr>
          <w:rFonts w:ascii="Times New Roman" w:hAnsi="Times New Roman" w:cs="Times New Roman"/>
        </w:rPr>
        <w:t>ания Каа-Хемского района на 2020-2024</w:t>
      </w:r>
      <w:r w:rsidRPr="00B03A69">
        <w:rPr>
          <w:rFonts w:ascii="Times New Roman" w:hAnsi="Times New Roman" w:cs="Times New Roman"/>
        </w:rPr>
        <w:t xml:space="preserve"> годы» представлен в таблице №4 к подпрограмме.  </w:t>
      </w:r>
    </w:p>
    <w:p w:rsidR="000C354B" w:rsidRPr="00B03A69" w:rsidRDefault="000C354B" w:rsidP="00B03A69">
      <w:pPr>
        <w:shd w:val="clear" w:color="auto" w:fill="FFFFFF"/>
        <w:tabs>
          <w:tab w:val="left" w:pos="1134"/>
        </w:tabs>
        <w:ind w:left="1701" w:firstLine="851"/>
        <w:jc w:val="center"/>
        <w:rPr>
          <w:rFonts w:ascii="Times New Roman" w:hAnsi="Times New Roman" w:cs="Times New Roman"/>
          <w:b/>
        </w:rPr>
      </w:pPr>
    </w:p>
    <w:p w:rsidR="000C354B" w:rsidRPr="00B03A69" w:rsidRDefault="000C354B" w:rsidP="00B03A69">
      <w:pPr>
        <w:jc w:val="center"/>
        <w:rPr>
          <w:rFonts w:ascii="Times New Roman" w:hAnsi="Times New Roman" w:cs="Times New Roman"/>
          <w:b/>
        </w:rPr>
      </w:pPr>
      <w:r w:rsidRPr="00B03A69">
        <w:rPr>
          <w:rFonts w:ascii="Times New Roman" w:hAnsi="Times New Roman" w:cs="Times New Roman"/>
          <w:b/>
        </w:rPr>
        <w:t>8)Взаимодействие с органами государственной власти и местного самоуправления, организациями и гражданами</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Взаимоотношения</w:t>
      </w:r>
      <w:r w:rsidR="00AA25D4" w:rsidRPr="00B03A69">
        <w:rPr>
          <w:rFonts w:ascii="Times New Roman" w:hAnsi="Times New Roman" w:cs="Times New Roman"/>
          <w:shd w:val="clear" w:color="auto" w:fill="FFFFFF"/>
        </w:rPr>
        <w:t xml:space="preserve"> </w:t>
      </w:r>
      <w:r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правовое регулирование организации и деятельности;</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          разработка и принятие программ развития; </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обеспечение финансово-экономической деятельности; </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содействие сохранению и развитию исторических и иных местных традиций;</w:t>
      </w:r>
    </w:p>
    <w:p w:rsidR="000C354B" w:rsidRPr="00B03A69" w:rsidRDefault="000C354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защита прав граждан.  </w:t>
      </w:r>
    </w:p>
    <w:p w:rsidR="000C354B" w:rsidRPr="00B03A69" w:rsidRDefault="000C354B" w:rsidP="00B03A69">
      <w:pPr>
        <w:pStyle w:val="ad"/>
        <w:jc w:val="both"/>
        <w:rPr>
          <w:rFonts w:ascii="Times New Roman" w:hAnsi="Times New Roman" w:cs="Times New Roman"/>
          <w:b/>
        </w:rPr>
      </w:pPr>
      <w:r w:rsidRPr="00B03A69">
        <w:rPr>
          <w:rFonts w:ascii="Times New Roman" w:hAnsi="Times New Roman" w:cs="Times New Roman"/>
          <w:shd w:val="clear" w:color="auto" w:fill="FFFFFF"/>
        </w:rPr>
        <w:t xml:space="preserve">В настоящее время наиболее рациональным представляется такой подход в решении проблем развитии, в соответствии с которым Управление образования будет рассматриваться как институт гражданского общества, осуществляющий свою деятельность в тесной взаимосвязи с государством, </w:t>
      </w:r>
      <w:r w:rsidRPr="00B03A69">
        <w:rPr>
          <w:rFonts w:ascii="Times New Roman" w:hAnsi="Times New Roman" w:cs="Times New Roman"/>
        </w:rPr>
        <w:t xml:space="preserve">органами местного самоуправления, организациями и гражданами. </w:t>
      </w:r>
    </w:p>
    <w:p w:rsidR="000C354B" w:rsidRPr="00B03A69" w:rsidRDefault="000C354B" w:rsidP="00B03A69">
      <w:pPr>
        <w:shd w:val="clear" w:color="auto" w:fill="FFFFFF"/>
        <w:tabs>
          <w:tab w:val="left" w:pos="1134"/>
        </w:tabs>
        <w:rPr>
          <w:rFonts w:ascii="Times New Roman" w:hAnsi="Times New Roman" w:cs="Times New Roman"/>
          <w:b/>
        </w:rPr>
      </w:pPr>
    </w:p>
    <w:p w:rsidR="000C354B" w:rsidRPr="00B03A69" w:rsidRDefault="000C354B" w:rsidP="006C7B1B">
      <w:pPr>
        <w:shd w:val="clear" w:color="auto" w:fill="FFFFFF"/>
        <w:tabs>
          <w:tab w:val="left" w:pos="1134"/>
        </w:tabs>
        <w:ind w:left="1701" w:firstLine="851"/>
        <w:rPr>
          <w:rFonts w:ascii="Times New Roman" w:hAnsi="Times New Roman" w:cs="Times New Roman"/>
          <w:b/>
        </w:rPr>
      </w:pPr>
      <w:r w:rsidRPr="00B03A69">
        <w:rPr>
          <w:rFonts w:ascii="Times New Roman" w:hAnsi="Times New Roman" w:cs="Times New Roman"/>
          <w:b/>
        </w:rPr>
        <w:t>9) Ресурсное обеспечение</w:t>
      </w:r>
    </w:p>
    <w:tbl>
      <w:tblPr>
        <w:tblW w:w="0" w:type="auto"/>
        <w:tblInd w:w="-5" w:type="dxa"/>
        <w:tblCellMar>
          <w:left w:w="103" w:type="dxa"/>
        </w:tblCellMar>
        <w:tblLook w:val="04A0" w:firstRow="1" w:lastRow="0" w:firstColumn="1" w:lastColumn="0" w:noHBand="0" w:noVBand="1"/>
      </w:tblPr>
      <w:tblGrid>
        <w:gridCol w:w="9464"/>
      </w:tblGrid>
      <w:tr w:rsidR="000C354B" w:rsidRPr="00B03A69" w:rsidTr="00670340">
        <w:tc>
          <w:tcPr>
            <w:tcW w:w="9464" w:type="dxa"/>
            <w:shd w:val="clear" w:color="auto" w:fill="FFFFFF"/>
            <w:tcMar>
              <w:left w:w="103" w:type="dxa"/>
            </w:tcMar>
          </w:tcPr>
          <w:p w:rsidR="000C354B" w:rsidRPr="00B03A69" w:rsidRDefault="000C354B" w:rsidP="00B03A69">
            <w:pPr>
              <w:jc w:val="both"/>
              <w:rPr>
                <w:rFonts w:ascii="Times New Roman" w:hAnsi="Times New Roman" w:cs="Times New Roman"/>
              </w:rPr>
            </w:pPr>
            <w:r w:rsidRPr="00B03A69">
              <w:rPr>
                <w:rFonts w:ascii="Times New Roman" w:hAnsi="Times New Roman" w:cs="Times New Roman"/>
                <w:bCs/>
              </w:rPr>
              <w:t xml:space="preserve">             Общий объем финансирования мероприятий подпрограммы за </w:t>
            </w:r>
            <w:r w:rsidR="00AA25D4" w:rsidRPr="00B03A69">
              <w:rPr>
                <w:rFonts w:ascii="Times New Roman" w:hAnsi="Times New Roman" w:cs="Times New Roman"/>
                <w:bCs/>
              </w:rPr>
              <w:t>2020-2024</w:t>
            </w:r>
            <w:r w:rsidRPr="00B03A69">
              <w:rPr>
                <w:rFonts w:ascii="Times New Roman" w:hAnsi="Times New Roman" w:cs="Times New Roman"/>
                <w:bCs/>
              </w:rPr>
              <w:t xml:space="preserve"> годы за счет средств регионального и местного бюджетов  с</w:t>
            </w:r>
            <w:r w:rsidRPr="00B03A69">
              <w:rPr>
                <w:rFonts w:ascii="Times New Roman" w:hAnsi="Times New Roman" w:cs="Times New Roman"/>
              </w:rPr>
              <w:t>оставит</w:t>
            </w:r>
            <w:r w:rsidR="00AA25D4" w:rsidRPr="00B03A69">
              <w:rPr>
                <w:rFonts w:ascii="Times New Roman" w:hAnsi="Times New Roman" w:cs="Times New Roman"/>
                <w:bCs/>
              </w:rPr>
              <w:t xml:space="preserve"> ___________</w:t>
            </w:r>
            <w:r w:rsidRPr="00B03A69">
              <w:rPr>
                <w:rFonts w:ascii="Times New Roman" w:hAnsi="Times New Roman" w:cs="Times New Roman"/>
                <w:bCs/>
              </w:rPr>
              <w:t xml:space="preserve"> </w:t>
            </w:r>
            <w:r w:rsidRPr="00B03A69">
              <w:rPr>
                <w:rFonts w:ascii="Times New Roman" w:hAnsi="Times New Roman" w:cs="Times New Roman"/>
              </w:rPr>
              <w:t xml:space="preserve">тыс.руб., в т.ч. </w:t>
            </w:r>
            <w:r w:rsidRPr="00B03A69">
              <w:rPr>
                <w:rFonts w:ascii="Times New Roman" w:hAnsi="Times New Roman" w:cs="Times New Roman"/>
                <w:bCs/>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17"/>
              <w:gridCol w:w="1430"/>
            </w:tblGrid>
            <w:tr w:rsidR="000C354B" w:rsidRPr="00B03A69" w:rsidTr="00670340">
              <w:trPr>
                <w:trHeight w:val="317"/>
                <w:jc w:val="center"/>
              </w:trPr>
              <w:tc>
                <w:tcPr>
                  <w:tcW w:w="21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rPr>
                  </w:pPr>
                  <w:r w:rsidRPr="00B03A69">
                    <w:rPr>
                      <w:rFonts w:ascii="Times New Roman" w:hAnsi="Times New Roman" w:cs="Times New Roman"/>
                      <w:bCs/>
                    </w:rPr>
                    <w:t>Годы реализации</w:t>
                  </w:r>
                </w:p>
              </w:tc>
              <w:tc>
                <w:tcPr>
                  <w:tcW w:w="1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rPr>
                  </w:pPr>
                  <w:r w:rsidRPr="00B03A69">
                    <w:rPr>
                      <w:rFonts w:ascii="Times New Roman" w:hAnsi="Times New Roman" w:cs="Times New Roman"/>
                      <w:bCs/>
                    </w:rPr>
                    <w:t>Всего (тыс. руб.)</w:t>
                  </w:r>
                </w:p>
              </w:tc>
            </w:tr>
            <w:tr w:rsidR="000C354B" w:rsidRPr="00B03A69" w:rsidTr="00670340">
              <w:trPr>
                <w:trHeight w:val="337"/>
                <w:jc w:val="center"/>
              </w:trPr>
              <w:tc>
                <w:tcPr>
                  <w:tcW w:w="211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rPr>
                  </w:pPr>
                </w:p>
              </w:tc>
              <w:tc>
                <w:tcPr>
                  <w:tcW w:w="143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AA25D4" w:rsidP="00B03A69">
                  <w:pPr>
                    <w:rPr>
                      <w:rFonts w:ascii="Times New Roman" w:hAnsi="Times New Roman" w:cs="Times New Roman"/>
                      <w:bCs/>
                    </w:rPr>
                  </w:pPr>
                  <w:r w:rsidRPr="00B03A69">
                    <w:rPr>
                      <w:rFonts w:ascii="Times New Roman" w:hAnsi="Times New Roman" w:cs="Times New Roman"/>
                      <w:bCs/>
                    </w:rPr>
                    <w:t>2020</w:t>
                  </w:r>
                  <w:r w:rsidR="000C354B" w:rsidRPr="00B03A69">
                    <w:rPr>
                      <w:rFonts w:ascii="Times New Roman" w:hAnsi="Times New Roman" w:cs="Times New Roman"/>
                      <w:bCs/>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color w:val="auto"/>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AA25D4" w:rsidP="00B03A69">
                  <w:pPr>
                    <w:rPr>
                      <w:rFonts w:ascii="Times New Roman" w:hAnsi="Times New Roman" w:cs="Times New Roman"/>
                      <w:bCs/>
                    </w:rPr>
                  </w:pPr>
                  <w:r w:rsidRPr="00B03A69">
                    <w:rPr>
                      <w:rFonts w:ascii="Times New Roman" w:hAnsi="Times New Roman" w:cs="Times New Roman"/>
                      <w:bCs/>
                    </w:rPr>
                    <w:t>2021</w:t>
                  </w:r>
                  <w:r w:rsidR="000C354B" w:rsidRPr="00B03A69">
                    <w:rPr>
                      <w:rFonts w:ascii="Times New Roman" w:hAnsi="Times New Roman" w:cs="Times New Roman"/>
                      <w:bCs/>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color w:val="auto"/>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AA25D4" w:rsidP="00B03A69">
                  <w:pPr>
                    <w:rPr>
                      <w:rFonts w:ascii="Times New Roman" w:hAnsi="Times New Roman" w:cs="Times New Roman"/>
                      <w:bCs/>
                    </w:rPr>
                  </w:pPr>
                  <w:r w:rsidRPr="00B03A69">
                    <w:rPr>
                      <w:rFonts w:ascii="Times New Roman" w:hAnsi="Times New Roman" w:cs="Times New Roman"/>
                      <w:bCs/>
                    </w:rPr>
                    <w:t>2022</w:t>
                  </w:r>
                  <w:r w:rsidR="000C354B" w:rsidRPr="00B03A69">
                    <w:rPr>
                      <w:rFonts w:ascii="Times New Roman" w:hAnsi="Times New Roman" w:cs="Times New Roman"/>
                      <w:bCs/>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color w:val="auto"/>
                    </w:rPr>
                  </w:pPr>
                </w:p>
              </w:tc>
            </w:tr>
            <w:tr w:rsidR="00AA25D4"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A25D4" w:rsidRPr="00B03A69" w:rsidRDefault="00AA25D4" w:rsidP="00B03A69">
                  <w:pPr>
                    <w:rPr>
                      <w:rFonts w:ascii="Times New Roman" w:hAnsi="Times New Roman" w:cs="Times New Roman"/>
                      <w:bCs/>
                    </w:rPr>
                  </w:pPr>
                  <w:r w:rsidRPr="00B03A69">
                    <w:rPr>
                      <w:rFonts w:ascii="Times New Roman" w:hAnsi="Times New Roman" w:cs="Times New Roman"/>
                      <w:bCs/>
                    </w:rPr>
                    <w:t>2023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A25D4" w:rsidRPr="00B03A69" w:rsidRDefault="00AA25D4" w:rsidP="00B03A69">
                  <w:pPr>
                    <w:jc w:val="center"/>
                    <w:rPr>
                      <w:rFonts w:ascii="Times New Roman" w:hAnsi="Times New Roman" w:cs="Times New Roman"/>
                      <w:bCs/>
                      <w:color w:val="auto"/>
                    </w:rPr>
                  </w:pPr>
                </w:p>
              </w:tc>
            </w:tr>
            <w:tr w:rsidR="00AA25D4"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AA25D4" w:rsidRPr="00B03A69" w:rsidRDefault="00AA25D4" w:rsidP="00B03A69">
                  <w:pPr>
                    <w:rPr>
                      <w:rFonts w:ascii="Times New Roman" w:hAnsi="Times New Roman" w:cs="Times New Roman"/>
                      <w:bCs/>
                    </w:rPr>
                  </w:pPr>
                  <w:r w:rsidRPr="00B03A69">
                    <w:rPr>
                      <w:rFonts w:ascii="Times New Roman" w:hAnsi="Times New Roman" w:cs="Times New Roman"/>
                      <w:bCs/>
                    </w:rPr>
                    <w:t xml:space="preserve">2024 г. </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AA25D4" w:rsidRPr="00B03A69" w:rsidRDefault="00AA25D4" w:rsidP="00B03A69">
                  <w:pPr>
                    <w:jc w:val="center"/>
                    <w:rPr>
                      <w:rFonts w:ascii="Times New Roman" w:hAnsi="Times New Roman" w:cs="Times New Roman"/>
                      <w:bCs/>
                      <w:color w:val="auto"/>
                    </w:rPr>
                  </w:pPr>
                </w:p>
              </w:tc>
            </w:tr>
            <w:tr w:rsidR="000C354B"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0C354B" w:rsidP="00B03A69">
                  <w:pPr>
                    <w:rPr>
                      <w:rFonts w:ascii="Times New Roman" w:hAnsi="Times New Roman" w:cs="Times New Roman"/>
                      <w:bCs/>
                    </w:rPr>
                  </w:pPr>
                  <w:r w:rsidRPr="00B03A69">
                    <w:rPr>
                      <w:rFonts w:ascii="Times New Roman" w:hAnsi="Times New Roman" w:cs="Times New Roman"/>
                      <w:bCs/>
                    </w:rPr>
                    <w:t xml:space="preserve">Итого </w:t>
                  </w:r>
                  <w:r w:rsidR="00AA25D4" w:rsidRPr="00B03A69">
                    <w:rPr>
                      <w:rFonts w:ascii="Times New Roman" w:hAnsi="Times New Roman" w:cs="Times New Roman"/>
                      <w:bCs/>
                    </w:rPr>
                    <w:t>2020-2024</w:t>
                  </w:r>
                  <w:r w:rsidRPr="00B03A69">
                    <w:rPr>
                      <w:rFonts w:ascii="Times New Roman" w:hAnsi="Times New Roman" w:cs="Times New Roman"/>
                      <w:bCs/>
                    </w:rPr>
                    <w:t xml:space="preserve"> гг.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jc w:val="center"/>
                    <w:rPr>
                      <w:rFonts w:ascii="Times New Roman" w:hAnsi="Times New Roman" w:cs="Times New Roman"/>
                      <w:bCs/>
                      <w:highlight w:val="yellow"/>
                    </w:rPr>
                  </w:pPr>
                </w:p>
              </w:tc>
            </w:tr>
          </w:tbl>
          <w:p w:rsidR="000C354B" w:rsidRPr="00B03A69" w:rsidRDefault="000C354B" w:rsidP="00B03A69">
            <w:pPr>
              <w:ind w:firstLine="5"/>
              <w:rPr>
                <w:rFonts w:ascii="Times New Roman" w:hAnsi="Times New Roman" w:cs="Times New Roman"/>
              </w:rPr>
            </w:pPr>
            <w:r w:rsidRPr="00B03A69">
              <w:rPr>
                <w:rFonts w:ascii="Times New Roman" w:hAnsi="Times New Roman" w:cs="Times New Roman"/>
                <w:bCs/>
              </w:rPr>
              <w:t xml:space="preserve">              Ресурсное обеспечение подпрограммы за счет средств федерального, регионального и местного бюджетов   подлежит уточнению в рамках бюджетного цикла.</w:t>
            </w:r>
          </w:p>
        </w:tc>
      </w:tr>
      <w:tr w:rsidR="000C354B" w:rsidRPr="00B03A69" w:rsidTr="00670340">
        <w:tc>
          <w:tcPr>
            <w:tcW w:w="9464" w:type="dxa"/>
            <w:shd w:val="clear" w:color="auto" w:fill="FFFFFF"/>
            <w:tcMar>
              <w:left w:w="103" w:type="dxa"/>
            </w:tcMar>
          </w:tcPr>
          <w:p w:rsidR="000C354B" w:rsidRPr="00B03A69" w:rsidRDefault="000C354B" w:rsidP="00B03A69">
            <w:pPr>
              <w:shd w:val="clear" w:color="auto" w:fill="FFFFFF"/>
              <w:tabs>
                <w:tab w:val="left" w:pos="1276"/>
              </w:tabs>
              <w:ind w:right="57" w:firstLine="851"/>
              <w:jc w:val="both"/>
              <w:rPr>
                <w:rFonts w:ascii="Times New Roman" w:hAnsi="Times New Roman" w:cs="Times New Roman"/>
              </w:rPr>
            </w:pPr>
          </w:p>
          <w:p w:rsidR="000C354B" w:rsidRPr="00B03A69" w:rsidRDefault="000C354B" w:rsidP="00B03A69">
            <w:pPr>
              <w:shd w:val="clear" w:color="auto" w:fill="FFFFFF"/>
              <w:tabs>
                <w:tab w:val="left" w:pos="1276"/>
              </w:tabs>
              <w:ind w:right="57" w:firstLine="851"/>
              <w:jc w:val="center"/>
              <w:rPr>
                <w:rFonts w:ascii="Times New Roman" w:hAnsi="Times New Roman" w:cs="Times New Roman"/>
                <w:b/>
              </w:rPr>
            </w:pPr>
            <w:r w:rsidRPr="00B03A69">
              <w:rPr>
                <w:rFonts w:ascii="Times New Roman" w:hAnsi="Times New Roman" w:cs="Times New Roman"/>
                <w:b/>
              </w:rPr>
              <w:t>10) Риски и меры по управлению рисками</w:t>
            </w:r>
          </w:p>
          <w:p w:rsidR="000C354B" w:rsidRPr="00B03A69" w:rsidRDefault="000C354B" w:rsidP="00B03A69">
            <w:pPr>
              <w:shd w:val="clear" w:color="auto" w:fill="FFFFFF"/>
              <w:tabs>
                <w:tab w:val="left" w:pos="1134"/>
              </w:tabs>
              <w:ind w:firstLine="851"/>
              <w:jc w:val="both"/>
              <w:rPr>
                <w:rFonts w:ascii="Times New Roman" w:hAnsi="Times New Roman" w:cs="Times New Roman"/>
              </w:rPr>
            </w:pPr>
            <w:r w:rsidRPr="00B03A69">
              <w:rPr>
                <w:rFonts w:ascii="Times New Roman" w:hAnsi="Times New Roman" w:cs="Times New Roman"/>
              </w:rPr>
              <w:t xml:space="preserve">Финансовые риски </w:t>
            </w:r>
          </w:p>
          <w:p w:rsidR="000C354B" w:rsidRPr="00B03A69" w:rsidRDefault="000C354B" w:rsidP="00B03A69">
            <w:pPr>
              <w:shd w:val="clear" w:color="auto" w:fill="FFFFFF"/>
              <w:tabs>
                <w:tab w:val="left" w:pos="1134"/>
              </w:tabs>
              <w:ind w:firstLine="851"/>
              <w:jc w:val="both"/>
              <w:rPr>
                <w:rFonts w:ascii="Times New Roman" w:hAnsi="Times New Roman" w:cs="Times New Roman"/>
              </w:rPr>
            </w:pPr>
            <w:r w:rsidRPr="00B03A69">
              <w:rPr>
                <w:rFonts w:ascii="Times New Roman" w:hAnsi="Times New Roman" w:cs="Times New Roman"/>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w:t>
            </w:r>
            <w:r w:rsidR="00AA25D4" w:rsidRPr="00B03A69">
              <w:rPr>
                <w:rFonts w:ascii="Times New Roman" w:hAnsi="Times New Roman" w:cs="Times New Roman"/>
              </w:rPr>
              <w:t xml:space="preserve"> </w:t>
            </w:r>
            <w:r w:rsidRPr="00B03A69">
              <w:rPr>
                <w:rFonts w:ascii="Times New Roman" w:hAnsi="Times New Roman" w:cs="Times New Roman"/>
              </w:rPr>
              <w:t>Решение вопросов, связанных с капитальным ремонтом, будет осуществляться во взаимодействии с Администрацией Каа-Хемского района.</w:t>
            </w:r>
          </w:p>
          <w:p w:rsidR="000C354B" w:rsidRPr="00B03A69" w:rsidRDefault="000C354B" w:rsidP="00B03A69">
            <w:pPr>
              <w:shd w:val="clear" w:color="auto" w:fill="FFFFFF"/>
              <w:tabs>
                <w:tab w:val="left" w:pos="1134"/>
              </w:tabs>
              <w:ind w:firstLine="851"/>
              <w:jc w:val="both"/>
              <w:rPr>
                <w:rFonts w:ascii="Times New Roman" w:hAnsi="Times New Roman" w:cs="Times New Roman"/>
              </w:rPr>
            </w:pPr>
            <w:r w:rsidRPr="00B03A69">
              <w:rPr>
                <w:rFonts w:ascii="Times New Roman" w:hAnsi="Times New Roman" w:cs="Times New Roman"/>
              </w:rPr>
              <w:t>Правовые риски</w:t>
            </w:r>
          </w:p>
          <w:p w:rsidR="000C354B" w:rsidRPr="00B03A69" w:rsidRDefault="000C354B" w:rsidP="00B03A69">
            <w:pPr>
              <w:shd w:val="clear" w:color="auto" w:fill="FFFFFF"/>
              <w:tabs>
                <w:tab w:val="left" w:pos="1134"/>
              </w:tabs>
              <w:ind w:firstLine="851"/>
              <w:jc w:val="both"/>
              <w:rPr>
                <w:rFonts w:ascii="Times New Roman" w:hAnsi="Times New Roman" w:cs="Times New Roman"/>
              </w:rPr>
            </w:pPr>
            <w:r w:rsidRPr="00B03A69">
              <w:rPr>
                <w:rFonts w:ascii="Times New Roman" w:hAnsi="Times New Roman" w:cs="Times New Roman"/>
              </w:rPr>
              <w:t>Реализация отдельных мероприятий подпрограммы зависит от правовых актов, принимаемых на федеральном республиканском уровнях. Это касается вопросов, связанных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w:t>
            </w:r>
          </w:p>
          <w:p w:rsidR="000C354B" w:rsidRPr="00B03A69" w:rsidRDefault="000C354B" w:rsidP="00B03A69">
            <w:pPr>
              <w:tabs>
                <w:tab w:val="left" w:pos="1134"/>
              </w:tabs>
              <w:ind w:firstLine="851"/>
              <w:jc w:val="both"/>
              <w:rPr>
                <w:rFonts w:ascii="Times New Roman" w:hAnsi="Times New Roman" w:cs="Times New Roman"/>
                <w:b/>
              </w:rPr>
            </w:pPr>
          </w:p>
          <w:p w:rsidR="000C354B" w:rsidRPr="00B03A69" w:rsidRDefault="000C354B" w:rsidP="00B03A69">
            <w:pPr>
              <w:jc w:val="center"/>
              <w:rPr>
                <w:rFonts w:ascii="Times New Roman" w:hAnsi="Times New Roman" w:cs="Times New Roman"/>
                <w:b/>
              </w:rPr>
            </w:pPr>
            <w:r w:rsidRPr="00B03A69">
              <w:rPr>
                <w:rFonts w:ascii="Times New Roman" w:hAnsi="Times New Roman" w:cs="Times New Roman"/>
                <w:b/>
              </w:rPr>
              <w:t>11)Конечные результаты и оценка эффективности</w:t>
            </w:r>
          </w:p>
        </w:tc>
      </w:tr>
      <w:tr w:rsidR="000C354B" w:rsidRPr="00B03A69" w:rsidTr="00670340">
        <w:tc>
          <w:tcPr>
            <w:tcW w:w="9464" w:type="dxa"/>
            <w:shd w:val="clear" w:color="auto" w:fill="FFFFFF"/>
            <w:tcMar>
              <w:left w:w="103" w:type="dxa"/>
            </w:tcMar>
          </w:tcPr>
          <w:p w:rsidR="000C354B" w:rsidRPr="00B03A69" w:rsidRDefault="000C354B" w:rsidP="00B03A69">
            <w:pPr>
              <w:jc w:val="both"/>
              <w:rPr>
                <w:rFonts w:ascii="Times New Roman" w:hAnsi="Times New Roman" w:cs="Times New Roman"/>
                <w:bCs/>
              </w:rPr>
            </w:pPr>
          </w:p>
        </w:tc>
      </w:tr>
    </w:tbl>
    <w:p w:rsidR="000C354B" w:rsidRPr="00B03A69" w:rsidRDefault="000C354B" w:rsidP="00B03A69">
      <w:pPr>
        <w:shd w:val="clear" w:color="auto" w:fill="FFFFFF"/>
        <w:tabs>
          <w:tab w:val="left" w:pos="1134"/>
        </w:tabs>
        <w:ind w:firstLine="851"/>
        <w:jc w:val="both"/>
        <w:rPr>
          <w:rFonts w:ascii="Times New Roman" w:hAnsi="Times New Roman" w:cs="Times New Roman"/>
        </w:rPr>
      </w:pPr>
      <w:r w:rsidRPr="00B03A69">
        <w:rPr>
          <w:rFonts w:ascii="Times New Roman" w:hAnsi="Times New Roman" w:cs="Times New Roman"/>
        </w:rPr>
        <w:t>Ожидаемые результаты реализации подпрограммы:</w:t>
      </w:r>
    </w:p>
    <w:p w:rsidR="003733A5" w:rsidRPr="00B03A69" w:rsidRDefault="003733A5" w:rsidP="00B03A69">
      <w:pPr>
        <w:ind w:firstLine="5"/>
        <w:rPr>
          <w:rFonts w:ascii="Times New Roman" w:hAnsi="Times New Roman" w:cs="Times New Roman"/>
        </w:rPr>
      </w:pPr>
      <w:r w:rsidRPr="00B03A69">
        <w:rPr>
          <w:rFonts w:ascii="Times New Roman" w:hAnsi="Times New Roman" w:cs="Times New Roman"/>
        </w:rPr>
        <w:t>1) на конец реализации подпрограммы н</w:t>
      </w:r>
      <w:r w:rsidR="006C7B1B">
        <w:rPr>
          <w:rFonts w:ascii="Times New Roman" w:hAnsi="Times New Roman" w:cs="Times New Roman"/>
        </w:rPr>
        <w:t>е менее 7</w:t>
      </w:r>
      <w:r w:rsidRPr="00B03A69">
        <w:rPr>
          <w:rFonts w:ascii="Times New Roman" w:hAnsi="Times New Roman" w:cs="Times New Roman"/>
        </w:rPr>
        <w:t>0</w:t>
      </w:r>
      <w:r w:rsidR="006C7B1B">
        <w:rPr>
          <w:rFonts w:ascii="Times New Roman" w:hAnsi="Times New Roman" w:cs="Times New Roman"/>
        </w:rPr>
        <w:t xml:space="preserve"> процентов детей в возрасте от 5</w:t>
      </w:r>
      <w:r w:rsidRPr="00B03A69">
        <w:rPr>
          <w:rFonts w:ascii="Times New Roman" w:hAnsi="Times New Roman" w:cs="Times New Roman"/>
        </w:rPr>
        <w:t xml:space="preserve"> до 18 лет будут получать услуги дополнительного образования;</w:t>
      </w:r>
    </w:p>
    <w:p w:rsidR="003733A5" w:rsidRPr="00B03A69" w:rsidRDefault="003733A5" w:rsidP="00B03A69">
      <w:pPr>
        <w:pStyle w:val="ad"/>
        <w:tabs>
          <w:tab w:val="left" w:pos="317"/>
        </w:tabs>
        <w:ind w:left="5"/>
        <w:rPr>
          <w:rFonts w:ascii="Times New Roman" w:hAnsi="Times New Roman" w:cs="Times New Roman"/>
        </w:rPr>
      </w:pPr>
      <w:r w:rsidRPr="00B03A69">
        <w:rPr>
          <w:rFonts w:ascii="Times New Roman" w:hAnsi="Times New Roman" w:cs="Times New Roman"/>
        </w:rPr>
        <w:t>2) увеличится количество детей, участвующих в конкурсах различного уровня.</w:t>
      </w:r>
    </w:p>
    <w:p w:rsidR="003733A5" w:rsidRPr="00B03A69" w:rsidRDefault="003733A5" w:rsidP="00B03A69">
      <w:pPr>
        <w:pStyle w:val="ad"/>
        <w:tabs>
          <w:tab w:val="left" w:pos="317"/>
        </w:tabs>
        <w:ind w:left="5"/>
        <w:rPr>
          <w:rFonts w:ascii="Times New Roman" w:hAnsi="Times New Roman" w:cs="Times New Roman"/>
        </w:rPr>
      </w:pPr>
      <w:r w:rsidRPr="00B03A69">
        <w:rPr>
          <w:rFonts w:ascii="Times New Roman" w:hAnsi="Times New Roman" w:cs="Times New Roman"/>
        </w:rPr>
        <w:t xml:space="preserve">3) повысится качество услуг по предоставлению дополнительного образования детей  за счет обновления образовательных программ и технологий предоставления дополнительного образования детей. </w:t>
      </w:r>
    </w:p>
    <w:p w:rsidR="003733A5" w:rsidRPr="00B03A69" w:rsidRDefault="003733A5" w:rsidP="00B03A69">
      <w:pPr>
        <w:pStyle w:val="ad"/>
        <w:tabs>
          <w:tab w:val="left" w:pos="317"/>
        </w:tabs>
        <w:ind w:left="5"/>
        <w:rPr>
          <w:rFonts w:ascii="Times New Roman" w:hAnsi="Times New Roman" w:cs="Times New Roman"/>
        </w:rPr>
      </w:pPr>
      <w:r w:rsidRPr="00B03A69">
        <w:rPr>
          <w:rFonts w:ascii="Times New Roman" w:hAnsi="Times New Roman" w:cs="Times New Roman"/>
        </w:rPr>
        <w:t xml:space="preserve">4) увеличится количество детей с ограниченными возможностями здоровья в возрасте  7-18 лет, получающих услуги дополнительного образования детей, в общей численности детей с ограниченными возможностями здоровья. </w:t>
      </w:r>
    </w:p>
    <w:p w:rsidR="006F7711" w:rsidRPr="006C7B1B" w:rsidRDefault="006F7711" w:rsidP="006C7B1B">
      <w:pPr>
        <w:pStyle w:val="ad"/>
        <w:tabs>
          <w:tab w:val="left" w:pos="317"/>
        </w:tabs>
        <w:ind w:left="5"/>
        <w:rPr>
          <w:rFonts w:ascii="Times New Roman" w:hAnsi="Times New Roman" w:cs="Times New Roman"/>
        </w:rPr>
      </w:pPr>
      <w:r w:rsidRPr="00B03A69">
        <w:rPr>
          <w:rFonts w:ascii="Times New Roman" w:hAnsi="Times New Roman" w:cs="Times New Roman"/>
        </w:rPr>
        <w:t xml:space="preserve">5. обновление материально-технической базы для занятий физической культурой и спортом. </w:t>
      </w:r>
    </w:p>
    <w:p w:rsidR="006F7711" w:rsidRPr="00B03A69" w:rsidRDefault="006F7711" w:rsidP="00B03A69">
      <w:pPr>
        <w:pStyle w:val="ad"/>
        <w:tabs>
          <w:tab w:val="left" w:pos="317"/>
        </w:tabs>
        <w:ind w:left="5"/>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Pr="00B03A69" w:rsidRDefault="000C354B" w:rsidP="00B03A69">
      <w:pPr>
        <w:ind w:firstLine="851"/>
        <w:jc w:val="both"/>
        <w:rPr>
          <w:rFonts w:ascii="Times New Roman" w:hAnsi="Times New Roman" w:cs="Times New Roman"/>
        </w:rPr>
      </w:pPr>
    </w:p>
    <w:p w:rsidR="000C354B" w:rsidRDefault="000C354B" w:rsidP="006C7B1B">
      <w:pPr>
        <w:jc w:val="both"/>
        <w:rPr>
          <w:rFonts w:ascii="Times New Roman" w:hAnsi="Times New Roman" w:cs="Times New Roman"/>
        </w:rPr>
      </w:pPr>
    </w:p>
    <w:p w:rsidR="006C7B1B" w:rsidRPr="00B03A69" w:rsidRDefault="006C7B1B" w:rsidP="006C7B1B">
      <w:pPr>
        <w:jc w:val="both"/>
        <w:rPr>
          <w:rFonts w:ascii="Times New Roman" w:hAnsi="Times New Roman" w:cs="Times New Roman"/>
        </w:rPr>
      </w:pPr>
    </w:p>
    <w:p w:rsidR="000C354B" w:rsidRPr="00B03A69" w:rsidRDefault="000C354B" w:rsidP="00B03A69">
      <w:pPr>
        <w:ind w:firstLine="851"/>
        <w:jc w:val="center"/>
        <w:rPr>
          <w:rFonts w:ascii="Times New Roman" w:hAnsi="Times New Roman" w:cs="Times New Roman"/>
          <w:b/>
        </w:rPr>
      </w:pPr>
      <w:r w:rsidRPr="00B03A69">
        <w:rPr>
          <w:rFonts w:ascii="Times New Roman" w:hAnsi="Times New Roman" w:cs="Times New Roman"/>
          <w:b/>
        </w:rPr>
        <w:t xml:space="preserve">Подпрограмма «Отдых и оздоровление детей Каа-Хемского района на </w:t>
      </w:r>
      <w:r w:rsidR="00AA25D4" w:rsidRPr="00B03A69">
        <w:rPr>
          <w:rFonts w:ascii="Times New Roman" w:hAnsi="Times New Roman" w:cs="Times New Roman"/>
          <w:b/>
        </w:rPr>
        <w:t>2020</w:t>
      </w:r>
      <w:r w:rsidR="003733A5" w:rsidRPr="00B03A69">
        <w:rPr>
          <w:rFonts w:ascii="Times New Roman" w:hAnsi="Times New Roman" w:cs="Times New Roman"/>
          <w:b/>
        </w:rPr>
        <w:t>-2024</w:t>
      </w:r>
      <w:r w:rsidRPr="00B03A69">
        <w:rPr>
          <w:rFonts w:ascii="Times New Roman" w:hAnsi="Times New Roman" w:cs="Times New Roman"/>
          <w:b/>
        </w:rPr>
        <w:t xml:space="preserve"> годы»</w:t>
      </w:r>
    </w:p>
    <w:p w:rsidR="000C354B" w:rsidRPr="00B03A69" w:rsidRDefault="000C354B" w:rsidP="00B03A69">
      <w:pPr>
        <w:ind w:firstLine="851"/>
        <w:jc w:val="center"/>
        <w:rPr>
          <w:rFonts w:ascii="Times New Roman" w:hAnsi="Times New Roman" w:cs="Times New Roman"/>
        </w:rPr>
      </w:pPr>
    </w:p>
    <w:p w:rsidR="000C354B" w:rsidRPr="00B03A69" w:rsidRDefault="000C354B" w:rsidP="00B03A69">
      <w:pPr>
        <w:jc w:val="center"/>
        <w:rPr>
          <w:rFonts w:ascii="Times New Roman" w:hAnsi="Times New Roman" w:cs="Times New Roman"/>
          <w:b/>
        </w:rPr>
      </w:pPr>
      <w:r w:rsidRPr="00B03A69">
        <w:rPr>
          <w:rFonts w:ascii="Times New Roman" w:hAnsi="Times New Roman" w:cs="Times New Roman"/>
          <w:b/>
        </w:rPr>
        <w:t>Краткая характеристика (паспорт) подпрограммы</w:t>
      </w:r>
    </w:p>
    <w:p w:rsidR="000C354B" w:rsidRPr="00B03A69" w:rsidRDefault="000C354B" w:rsidP="00B03A69">
      <w:pPr>
        <w:ind w:firstLine="851"/>
        <w:rPr>
          <w:rFonts w:ascii="Times New Roman" w:hAnsi="Times New Roman" w:cs="Times New Roman"/>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3"/>
      </w:tblGrid>
      <w:tr w:rsidR="000C354B" w:rsidRPr="00B03A69" w:rsidTr="00670340">
        <w:tc>
          <w:tcPr>
            <w:tcW w:w="2802" w:type="dxa"/>
            <w:tcBorders>
              <w:top w:val="single" w:sz="4" w:space="0" w:color="auto"/>
              <w:left w:val="single" w:sz="4" w:space="0" w:color="auto"/>
            </w:tcBorders>
            <w:shd w:val="clear" w:color="auto" w:fill="FFFFFF"/>
            <w:vAlign w:val="center"/>
          </w:tcPr>
          <w:p w:rsidR="000C354B" w:rsidRPr="00B03A69" w:rsidRDefault="000C354B" w:rsidP="00B03A69">
            <w:pPr>
              <w:spacing w:after="120"/>
              <w:rPr>
                <w:rFonts w:ascii="Times New Roman" w:hAnsi="Times New Roman" w:cs="Times New Roman"/>
              </w:rPr>
            </w:pPr>
            <w:r w:rsidRPr="00B03A69">
              <w:rPr>
                <w:rFonts w:ascii="Times New Roman" w:eastAsia="Calibri" w:hAnsi="Times New Roman" w:cs="Times New Roman"/>
              </w:rPr>
              <w:t>Наименование</w:t>
            </w:r>
          </w:p>
          <w:p w:rsidR="000C354B" w:rsidRPr="00B03A69" w:rsidRDefault="000C354B" w:rsidP="00B03A69">
            <w:pPr>
              <w:spacing w:before="120"/>
              <w:rPr>
                <w:rFonts w:ascii="Times New Roman" w:hAnsi="Times New Roman" w:cs="Times New Roman"/>
              </w:rPr>
            </w:pPr>
            <w:r w:rsidRPr="00B03A69">
              <w:rPr>
                <w:rFonts w:ascii="Times New Roman" w:eastAsia="Calibri" w:hAnsi="Times New Roman" w:cs="Times New Roman"/>
              </w:rPr>
              <w:t>подпрограммы</w:t>
            </w:r>
          </w:p>
        </w:tc>
        <w:tc>
          <w:tcPr>
            <w:tcW w:w="6553" w:type="dxa"/>
            <w:shd w:val="clear" w:color="auto" w:fill="auto"/>
          </w:tcPr>
          <w:p w:rsidR="000C354B" w:rsidRPr="00B03A69" w:rsidRDefault="000C354B" w:rsidP="00B03A69">
            <w:pPr>
              <w:jc w:val="both"/>
              <w:rPr>
                <w:rFonts w:ascii="Times New Roman" w:eastAsia="Calibri" w:hAnsi="Times New Roman" w:cs="Times New Roman"/>
              </w:rPr>
            </w:pPr>
            <w:r w:rsidRPr="00B03A69">
              <w:rPr>
                <w:rFonts w:ascii="Times New Roman" w:eastAsia="Calibri" w:hAnsi="Times New Roman" w:cs="Times New Roman"/>
              </w:rPr>
              <w:t xml:space="preserve">«Отдых и оздоровление детей Каа-Хемского района на </w:t>
            </w:r>
            <w:r w:rsidR="00AA25D4" w:rsidRPr="00B03A69">
              <w:rPr>
                <w:rFonts w:ascii="Times New Roman" w:eastAsia="Calibri" w:hAnsi="Times New Roman" w:cs="Times New Roman"/>
              </w:rPr>
              <w:t>2020</w:t>
            </w:r>
            <w:r w:rsidR="003733A5" w:rsidRPr="00B03A69">
              <w:rPr>
                <w:rFonts w:ascii="Times New Roman" w:eastAsia="Calibri" w:hAnsi="Times New Roman" w:cs="Times New Roman"/>
              </w:rPr>
              <w:t>-2024</w:t>
            </w:r>
            <w:r w:rsidRPr="00B03A69">
              <w:rPr>
                <w:rFonts w:ascii="Times New Roman" w:eastAsia="Calibri" w:hAnsi="Times New Roman" w:cs="Times New Roman"/>
              </w:rPr>
              <w:t xml:space="preserve"> годы»</w:t>
            </w:r>
          </w:p>
        </w:tc>
      </w:tr>
      <w:tr w:rsidR="000C354B" w:rsidRPr="00B03A69" w:rsidTr="00670340">
        <w:tc>
          <w:tcPr>
            <w:tcW w:w="2802" w:type="dxa"/>
            <w:tcBorders>
              <w:top w:val="single" w:sz="4" w:space="0" w:color="auto"/>
              <w:left w:val="single" w:sz="4" w:space="0" w:color="auto"/>
            </w:tcBorders>
            <w:shd w:val="clear" w:color="auto" w:fill="FFFFFF"/>
            <w:vAlign w:val="center"/>
          </w:tcPr>
          <w:p w:rsidR="000C354B" w:rsidRPr="00B03A69" w:rsidRDefault="000C354B" w:rsidP="00B03A69">
            <w:pPr>
              <w:rPr>
                <w:rFonts w:ascii="Times New Roman" w:hAnsi="Times New Roman" w:cs="Times New Roman"/>
              </w:rPr>
            </w:pPr>
            <w:r w:rsidRPr="00B03A69">
              <w:rPr>
                <w:rFonts w:ascii="Times New Roman" w:eastAsia="Calibri" w:hAnsi="Times New Roman" w:cs="Times New Roman"/>
              </w:rPr>
              <w:t>Координатор</w:t>
            </w:r>
          </w:p>
        </w:tc>
        <w:tc>
          <w:tcPr>
            <w:tcW w:w="6553" w:type="dxa"/>
            <w:tcBorders>
              <w:top w:val="single" w:sz="4" w:space="0" w:color="auto"/>
              <w:left w:val="single" w:sz="4" w:space="0" w:color="auto"/>
              <w:right w:val="single" w:sz="4" w:space="0" w:color="auto"/>
            </w:tcBorders>
            <w:shd w:val="clear" w:color="auto" w:fill="FFFFFF"/>
          </w:tcPr>
          <w:p w:rsidR="000C354B" w:rsidRPr="00B03A69" w:rsidRDefault="000C354B" w:rsidP="00B03A69">
            <w:pPr>
              <w:rPr>
                <w:rFonts w:ascii="Times New Roman" w:hAnsi="Times New Roman" w:cs="Times New Roman"/>
              </w:rPr>
            </w:pPr>
            <w:r w:rsidRPr="00B03A69">
              <w:rPr>
                <w:rFonts w:ascii="Times New Roman" w:hAnsi="Times New Roman" w:cs="Times New Roman"/>
              </w:rPr>
              <w:t>Заместитель председателя администрации по социальной политике</w:t>
            </w:r>
          </w:p>
        </w:tc>
      </w:tr>
      <w:tr w:rsidR="000C354B" w:rsidRPr="00B03A69" w:rsidTr="00670340">
        <w:tc>
          <w:tcPr>
            <w:tcW w:w="2802" w:type="dxa"/>
            <w:tcBorders>
              <w:top w:val="single" w:sz="4" w:space="0" w:color="auto"/>
              <w:left w:val="single" w:sz="4" w:space="0" w:color="auto"/>
            </w:tcBorders>
            <w:shd w:val="clear" w:color="auto" w:fill="FFFFFF"/>
            <w:vAlign w:val="center"/>
          </w:tcPr>
          <w:p w:rsidR="000C354B" w:rsidRPr="00B03A69" w:rsidRDefault="000C354B" w:rsidP="00B03A69">
            <w:pPr>
              <w:rPr>
                <w:rFonts w:ascii="Times New Roman" w:hAnsi="Times New Roman" w:cs="Times New Roman"/>
              </w:rPr>
            </w:pPr>
            <w:r w:rsidRPr="00B03A69">
              <w:rPr>
                <w:rFonts w:ascii="Times New Roman" w:eastAsia="Calibri" w:hAnsi="Times New Roman" w:cs="Times New Roman"/>
              </w:rPr>
              <w:t>Ответственный исполнитель</w:t>
            </w:r>
          </w:p>
        </w:tc>
        <w:tc>
          <w:tcPr>
            <w:tcW w:w="6553" w:type="dxa"/>
            <w:tcBorders>
              <w:top w:val="single" w:sz="4" w:space="0" w:color="auto"/>
              <w:left w:val="single" w:sz="4" w:space="0" w:color="auto"/>
              <w:right w:val="single" w:sz="4" w:space="0" w:color="auto"/>
            </w:tcBorders>
            <w:shd w:val="clear" w:color="auto" w:fill="FFFFFF"/>
          </w:tcPr>
          <w:p w:rsidR="000C354B" w:rsidRPr="00B03A69" w:rsidRDefault="000C354B" w:rsidP="00B03A69">
            <w:pPr>
              <w:rPr>
                <w:rFonts w:ascii="Times New Roman" w:hAnsi="Times New Roman" w:cs="Times New Roman"/>
              </w:rPr>
            </w:pPr>
            <w:r w:rsidRPr="00B03A69">
              <w:rPr>
                <w:rFonts w:ascii="Times New Roman" w:eastAsia="Calibri" w:hAnsi="Times New Roman" w:cs="Times New Roman"/>
                <w:bCs/>
                <w:color w:val="00000A"/>
              </w:rPr>
              <w:t>МУ «Управления образования администрации Каа-Хемского района) (далее – Управление образования)</w:t>
            </w:r>
          </w:p>
        </w:tc>
      </w:tr>
      <w:tr w:rsidR="000C354B" w:rsidRPr="00B03A69" w:rsidTr="00670340">
        <w:tc>
          <w:tcPr>
            <w:tcW w:w="2802" w:type="dxa"/>
            <w:tcBorders>
              <w:top w:val="single" w:sz="4" w:space="0" w:color="auto"/>
              <w:left w:val="single" w:sz="4" w:space="0" w:color="auto"/>
            </w:tcBorders>
            <w:shd w:val="clear" w:color="auto" w:fill="FFFFFF"/>
            <w:vAlign w:val="center"/>
          </w:tcPr>
          <w:p w:rsidR="000C354B" w:rsidRPr="00B03A69" w:rsidRDefault="000C354B" w:rsidP="00B03A69">
            <w:pPr>
              <w:rPr>
                <w:rFonts w:ascii="Times New Roman" w:hAnsi="Times New Roman" w:cs="Times New Roman"/>
              </w:rPr>
            </w:pPr>
            <w:r w:rsidRPr="00B03A69">
              <w:rPr>
                <w:rFonts w:ascii="Times New Roman" w:eastAsia="Calibri" w:hAnsi="Times New Roman" w:cs="Times New Roman"/>
              </w:rPr>
              <w:t>Соисполнители</w:t>
            </w:r>
          </w:p>
        </w:tc>
        <w:tc>
          <w:tcPr>
            <w:tcW w:w="6553" w:type="dxa"/>
            <w:tcBorders>
              <w:top w:val="single" w:sz="4" w:space="0" w:color="auto"/>
              <w:left w:val="single" w:sz="4" w:space="0" w:color="auto"/>
              <w:right w:val="single" w:sz="4" w:space="0" w:color="auto"/>
            </w:tcBorders>
            <w:shd w:val="clear" w:color="auto" w:fill="FFFFFF"/>
          </w:tcPr>
          <w:p w:rsidR="000C354B" w:rsidRDefault="000C354B" w:rsidP="00B03A69">
            <w:pPr>
              <w:rPr>
                <w:rFonts w:ascii="Times New Roman" w:eastAsia="Calibri" w:hAnsi="Times New Roman" w:cs="Times New Roman"/>
              </w:rPr>
            </w:pPr>
            <w:r w:rsidRPr="00B03A69">
              <w:rPr>
                <w:rFonts w:ascii="Times New Roman" w:eastAsia="Calibri" w:hAnsi="Times New Roman" w:cs="Times New Roman"/>
                <w:bCs/>
              </w:rPr>
              <w:t xml:space="preserve">Учреждения образования района (ОУ), </w:t>
            </w:r>
            <w:r w:rsidRPr="00B03A69">
              <w:rPr>
                <w:rFonts w:ascii="Times New Roman" w:eastAsia="Calibri" w:hAnsi="Times New Roman" w:cs="Times New Roman"/>
              </w:rPr>
              <w:t>ГКУ РТ «Центр занятости населения Каа-Хемского района».</w:t>
            </w:r>
          </w:p>
          <w:p w:rsidR="006C7B1B" w:rsidRPr="00B03A69" w:rsidRDefault="006C7B1B" w:rsidP="00B03A69">
            <w:pPr>
              <w:rPr>
                <w:rFonts w:ascii="Times New Roman" w:hAnsi="Times New Roman" w:cs="Times New Roman"/>
              </w:rPr>
            </w:pPr>
            <w:r>
              <w:rPr>
                <w:rFonts w:ascii="Times New Roman" w:eastAsia="Calibri" w:hAnsi="Times New Roman" w:cs="Times New Roman"/>
              </w:rPr>
              <w:t>Центр социальной помощи семье и детям Каа-Хемского района.</w:t>
            </w:r>
          </w:p>
        </w:tc>
      </w:tr>
      <w:tr w:rsidR="000C354B" w:rsidRPr="00B03A69" w:rsidTr="00670340">
        <w:tc>
          <w:tcPr>
            <w:tcW w:w="2802" w:type="dxa"/>
            <w:tcBorders>
              <w:top w:val="single" w:sz="4" w:space="0" w:color="auto"/>
              <w:left w:val="single" w:sz="4" w:space="0" w:color="auto"/>
              <w:bottom w:val="single" w:sz="4" w:space="0" w:color="auto"/>
            </w:tcBorders>
            <w:shd w:val="clear" w:color="auto" w:fill="FFFFFF"/>
            <w:vAlign w:val="center"/>
          </w:tcPr>
          <w:p w:rsidR="000C354B" w:rsidRPr="00B03A69" w:rsidRDefault="000C354B" w:rsidP="00B03A69">
            <w:pPr>
              <w:rPr>
                <w:rFonts w:ascii="Times New Roman" w:hAnsi="Times New Roman" w:cs="Times New Roman"/>
              </w:rPr>
            </w:pPr>
            <w:r w:rsidRPr="00B03A69">
              <w:rPr>
                <w:rFonts w:ascii="Times New Roman" w:eastAsia="Calibri" w:hAnsi="Times New Roman" w:cs="Times New Roman"/>
              </w:rPr>
              <w:t>Цель</w:t>
            </w:r>
          </w:p>
        </w:tc>
        <w:tc>
          <w:tcPr>
            <w:tcW w:w="6553" w:type="dxa"/>
            <w:shd w:val="clear" w:color="auto" w:fill="auto"/>
          </w:tcPr>
          <w:p w:rsidR="000C354B" w:rsidRPr="00B03A69" w:rsidRDefault="000C354B" w:rsidP="00B03A69">
            <w:pPr>
              <w:tabs>
                <w:tab w:val="num" w:pos="720"/>
              </w:tabs>
              <w:jc w:val="both"/>
              <w:rPr>
                <w:rFonts w:ascii="Times New Roman" w:eastAsia="Calibri" w:hAnsi="Times New Roman" w:cs="Times New Roman"/>
              </w:rPr>
            </w:pPr>
            <w:r w:rsidRPr="00B03A69">
              <w:rPr>
                <w:rFonts w:ascii="Times New Roman" w:eastAsia="Calibri" w:hAnsi="Times New Roman" w:cs="Times New Roman"/>
                <w:lang w:eastAsia="en-US"/>
              </w:rPr>
              <w:t>Обеспечение социально-экономической защиты детей, их занятость в каникулярное время; создание необходимых условий для организации отдыха, профориентации учащихся</w:t>
            </w:r>
          </w:p>
        </w:tc>
      </w:tr>
      <w:tr w:rsidR="000C354B" w:rsidRPr="00B03A69" w:rsidTr="00670340">
        <w:tc>
          <w:tcPr>
            <w:tcW w:w="2802" w:type="dxa"/>
            <w:tcBorders>
              <w:top w:val="single" w:sz="4" w:space="0" w:color="auto"/>
              <w:left w:val="single" w:sz="4" w:space="0" w:color="auto"/>
            </w:tcBorders>
            <w:shd w:val="clear" w:color="auto" w:fill="FFFFFF"/>
            <w:vAlign w:val="center"/>
          </w:tcPr>
          <w:p w:rsidR="000C354B" w:rsidRPr="00B03A69" w:rsidRDefault="000C354B" w:rsidP="00B03A69">
            <w:pPr>
              <w:rPr>
                <w:rFonts w:ascii="Times New Roman" w:hAnsi="Times New Roman" w:cs="Times New Roman"/>
              </w:rPr>
            </w:pPr>
            <w:r w:rsidRPr="00B03A69">
              <w:rPr>
                <w:rFonts w:ascii="Times New Roman" w:eastAsia="Calibri" w:hAnsi="Times New Roman" w:cs="Times New Roman"/>
              </w:rPr>
              <w:t>Задачи</w:t>
            </w:r>
          </w:p>
        </w:tc>
        <w:tc>
          <w:tcPr>
            <w:tcW w:w="6553" w:type="dxa"/>
            <w:shd w:val="clear" w:color="auto" w:fill="auto"/>
          </w:tcPr>
          <w:p w:rsidR="000C354B" w:rsidRPr="00B03A69" w:rsidRDefault="000C354B" w:rsidP="00B03A69">
            <w:pPr>
              <w:jc w:val="both"/>
              <w:rPr>
                <w:rFonts w:ascii="Times New Roman" w:eastAsia="Calibri" w:hAnsi="Times New Roman" w:cs="Times New Roman"/>
              </w:rPr>
            </w:pPr>
            <w:r w:rsidRPr="00B03A69">
              <w:rPr>
                <w:rFonts w:ascii="Times New Roman" w:eastAsia="Calibri" w:hAnsi="Times New Roman" w:cs="Times New Roman"/>
              </w:rPr>
              <w:t>1. Обеспечить в первоочередном порядке отдых, оздоровление и занятость: детей-сирот; детей, оставшихся без попечения родителей; детей, проживающих в малоимущих семьях; детей-инвалидов; детей, состоящих на учете в ПДН и в образовательных организациях, а также других категорий детей, нуждающихся в особой заботе государства.</w:t>
            </w:r>
          </w:p>
          <w:p w:rsidR="000C354B" w:rsidRPr="00B03A69" w:rsidRDefault="000C354B" w:rsidP="00B03A69">
            <w:pPr>
              <w:jc w:val="both"/>
              <w:rPr>
                <w:rFonts w:ascii="Times New Roman" w:eastAsia="Calibri" w:hAnsi="Times New Roman" w:cs="Times New Roman"/>
              </w:rPr>
            </w:pPr>
            <w:r w:rsidRPr="00B03A69">
              <w:rPr>
                <w:rFonts w:ascii="Times New Roman" w:eastAsia="Calibri" w:hAnsi="Times New Roman" w:cs="Times New Roman"/>
              </w:rPr>
              <w:t>2. Организация отдыха детей, подлежащих оздоровлению в лагерях с дневным пребыванием, стационарном лагере.</w:t>
            </w:r>
          </w:p>
          <w:p w:rsidR="000C354B" w:rsidRPr="00B03A69" w:rsidRDefault="000C354B" w:rsidP="00B03A69">
            <w:pPr>
              <w:jc w:val="both"/>
              <w:rPr>
                <w:rFonts w:ascii="Times New Roman" w:eastAsia="Calibri" w:hAnsi="Times New Roman" w:cs="Times New Roman"/>
              </w:rPr>
            </w:pPr>
            <w:r w:rsidRPr="00B03A69">
              <w:rPr>
                <w:rFonts w:ascii="Times New Roman" w:eastAsia="Calibri" w:hAnsi="Times New Roman" w:cs="Times New Roman"/>
              </w:rPr>
              <w:t xml:space="preserve">3. </w:t>
            </w:r>
            <w:r w:rsidR="003733A5" w:rsidRPr="00B03A69">
              <w:rPr>
                <w:rFonts w:ascii="Times New Roman" w:eastAsia="Calibri" w:hAnsi="Times New Roman" w:cs="Times New Roman"/>
              </w:rPr>
              <w:t>П</w:t>
            </w:r>
            <w:r w:rsidRPr="00B03A69">
              <w:rPr>
                <w:rFonts w:ascii="Times New Roman" w:eastAsia="Calibri" w:hAnsi="Times New Roman" w:cs="Times New Roman"/>
              </w:rPr>
              <w:t>ропаганда здорового образа жизни, развитие потребности к активным занятиям физической культурой и спортом.</w:t>
            </w:r>
          </w:p>
        </w:tc>
      </w:tr>
      <w:tr w:rsidR="000C354B" w:rsidRPr="00B03A69" w:rsidTr="00670340">
        <w:tc>
          <w:tcPr>
            <w:tcW w:w="2802" w:type="dxa"/>
            <w:tcBorders>
              <w:top w:val="single" w:sz="4" w:space="0" w:color="auto"/>
              <w:left w:val="single" w:sz="4" w:space="0" w:color="auto"/>
            </w:tcBorders>
            <w:shd w:val="clear" w:color="auto" w:fill="FFFFFF"/>
            <w:vAlign w:val="center"/>
          </w:tcPr>
          <w:p w:rsidR="000C354B" w:rsidRPr="00B03A69" w:rsidRDefault="000C354B" w:rsidP="00B03A69">
            <w:pPr>
              <w:rPr>
                <w:rFonts w:ascii="Times New Roman" w:hAnsi="Times New Roman" w:cs="Times New Roman"/>
              </w:rPr>
            </w:pPr>
            <w:r w:rsidRPr="00B03A69">
              <w:rPr>
                <w:rFonts w:ascii="Times New Roman" w:eastAsia="Calibri" w:hAnsi="Times New Roman" w:cs="Times New Roman"/>
              </w:rPr>
              <w:t>Целевые показатели (индикаторы)</w:t>
            </w:r>
          </w:p>
        </w:tc>
        <w:tc>
          <w:tcPr>
            <w:tcW w:w="6553" w:type="dxa"/>
            <w:shd w:val="clear" w:color="auto" w:fill="auto"/>
          </w:tcPr>
          <w:p w:rsidR="000C354B" w:rsidRPr="00B03A69" w:rsidRDefault="000C354B" w:rsidP="00B03A69">
            <w:pPr>
              <w:jc w:val="both"/>
              <w:rPr>
                <w:rFonts w:ascii="Times New Roman" w:eastAsia="Calibri" w:hAnsi="Times New Roman" w:cs="Times New Roman"/>
              </w:rPr>
            </w:pPr>
            <w:r w:rsidRPr="00B03A69">
              <w:rPr>
                <w:rFonts w:ascii="Times New Roman" w:eastAsia="Calibri" w:hAnsi="Times New Roman" w:cs="Times New Roman"/>
              </w:rPr>
              <w:t>1. Количество детей, охваченных различными формами занятости, отд</w:t>
            </w:r>
            <w:r w:rsidR="003733A5" w:rsidRPr="00B03A69">
              <w:rPr>
                <w:rFonts w:ascii="Times New Roman" w:eastAsia="Calibri" w:hAnsi="Times New Roman" w:cs="Times New Roman"/>
              </w:rPr>
              <w:t>ыха, оздоровления в летнее</w:t>
            </w:r>
            <w:r w:rsidRPr="00B03A69">
              <w:rPr>
                <w:rFonts w:ascii="Times New Roman" w:eastAsia="Calibri" w:hAnsi="Times New Roman" w:cs="Times New Roman"/>
              </w:rPr>
              <w:t xml:space="preserve"> время.</w:t>
            </w:r>
          </w:p>
          <w:p w:rsidR="000C354B" w:rsidRPr="00B03A69" w:rsidRDefault="000C354B" w:rsidP="00B03A69">
            <w:pPr>
              <w:jc w:val="both"/>
              <w:rPr>
                <w:rFonts w:ascii="Times New Roman" w:eastAsia="Calibri" w:hAnsi="Times New Roman" w:cs="Times New Roman"/>
              </w:rPr>
            </w:pPr>
            <w:r w:rsidRPr="00B03A69">
              <w:rPr>
                <w:rFonts w:ascii="Times New Roman" w:eastAsia="Calibri" w:hAnsi="Times New Roman" w:cs="Times New Roman"/>
              </w:rPr>
              <w:t>2. Количество детей, находящихся в трудной жизненной ситуации, охваченных различными формами занятости, отд</w:t>
            </w:r>
            <w:r w:rsidR="003733A5" w:rsidRPr="00B03A69">
              <w:rPr>
                <w:rFonts w:ascii="Times New Roman" w:eastAsia="Calibri" w:hAnsi="Times New Roman" w:cs="Times New Roman"/>
              </w:rPr>
              <w:t>ыха, оздоровления в летнее</w:t>
            </w:r>
            <w:r w:rsidRPr="00B03A69">
              <w:rPr>
                <w:rFonts w:ascii="Times New Roman" w:eastAsia="Calibri" w:hAnsi="Times New Roman" w:cs="Times New Roman"/>
              </w:rPr>
              <w:t xml:space="preserve"> время.</w:t>
            </w:r>
          </w:p>
        </w:tc>
      </w:tr>
      <w:tr w:rsidR="000C354B" w:rsidRPr="00B03A69" w:rsidTr="00670340">
        <w:tc>
          <w:tcPr>
            <w:tcW w:w="2802" w:type="dxa"/>
            <w:tcBorders>
              <w:top w:val="single" w:sz="4" w:space="0" w:color="auto"/>
              <w:left w:val="single" w:sz="4" w:space="0" w:color="auto"/>
            </w:tcBorders>
            <w:shd w:val="clear" w:color="auto" w:fill="FFFFFF"/>
            <w:vAlign w:val="center"/>
          </w:tcPr>
          <w:p w:rsidR="000C354B" w:rsidRPr="00B03A69" w:rsidRDefault="000C354B" w:rsidP="00B03A69">
            <w:pPr>
              <w:rPr>
                <w:rFonts w:ascii="Times New Roman" w:hAnsi="Times New Roman" w:cs="Times New Roman"/>
              </w:rPr>
            </w:pPr>
            <w:r w:rsidRPr="00B03A69">
              <w:rPr>
                <w:rFonts w:ascii="Times New Roman" w:eastAsia="Calibri" w:hAnsi="Times New Roman" w:cs="Times New Roman"/>
              </w:rPr>
              <w:t>Сроки и этапы реализации</w:t>
            </w:r>
          </w:p>
        </w:tc>
        <w:tc>
          <w:tcPr>
            <w:tcW w:w="6553" w:type="dxa"/>
            <w:tcBorders>
              <w:top w:val="single" w:sz="4" w:space="0" w:color="auto"/>
              <w:left w:val="single" w:sz="4" w:space="0" w:color="auto"/>
              <w:bottom w:val="single" w:sz="4" w:space="0" w:color="auto"/>
              <w:right w:val="single" w:sz="4" w:space="0" w:color="auto"/>
            </w:tcBorders>
            <w:shd w:val="clear" w:color="auto" w:fill="FFFFFF"/>
          </w:tcPr>
          <w:p w:rsidR="000C354B" w:rsidRPr="00B03A69" w:rsidRDefault="000C354B" w:rsidP="00B03A69">
            <w:pPr>
              <w:rPr>
                <w:rFonts w:ascii="Times New Roman" w:eastAsia="Calibri" w:hAnsi="Times New Roman" w:cs="Times New Roman"/>
                <w:bCs/>
                <w:color w:val="00000A"/>
              </w:rPr>
            </w:pPr>
            <w:r w:rsidRPr="00B03A69">
              <w:rPr>
                <w:rFonts w:ascii="Times New Roman" w:eastAsia="Calibri" w:hAnsi="Times New Roman" w:cs="Times New Roman"/>
                <w:bCs/>
              </w:rPr>
              <w:t xml:space="preserve">Срок реализации - </w:t>
            </w:r>
            <w:r w:rsidR="00AA25D4" w:rsidRPr="00B03A69">
              <w:rPr>
                <w:rFonts w:ascii="Times New Roman" w:eastAsia="Calibri" w:hAnsi="Times New Roman" w:cs="Times New Roman"/>
                <w:bCs/>
              </w:rPr>
              <w:t>2020</w:t>
            </w:r>
            <w:r w:rsidR="003733A5" w:rsidRPr="00B03A69">
              <w:rPr>
                <w:rFonts w:ascii="Times New Roman" w:eastAsia="Calibri" w:hAnsi="Times New Roman" w:cs="Times New Roman"/>
                <w:bCs/>
              </w:rPr>
              <w:t>-2024</w:t>
            </w:r>
            <w:r w:rsidRPr="00B03A69">
              <w:rPr>
                <w:rFonts w:ascii="Times New Roman" w:eastAsia="Calibri" w:hAnsi="Times New Roman" w:cs="Times New Roman"/>
                <w:bCs/>
              </w:rPr>
              <w:t xml:space="preserve"> годы.</w:t>
            </w:r>
            <w:r w:rsidRPr="00B03A69">
              <w:rPr>
                <w:rFonts w:ascii="Times New Roman" w:eastAsia="Calibri" w:hAnsi="Times New Roman" w:cs="Times New Roman"/>
                <w:bCs/>
                <w:color w:val="00000A"/>
              </w:rPr>
              <w:t xml:space="preserve"> </w:t>
            </w:r>
          </w:p>
          <w:p w:rsidR="000C354B" w:rsidRPr="00B03A69" w:rsidRDefault="000C354B" w:rsidP="00B03A69">
            <w:pPr>
              <w:rPr>
                <w:rFonts w:ascii="Times New Roman" w:hAnsi="Times New Roman" w:cs="Times New Roman"/>
              </w:rPr>
            </w:pPr>
            <w:r w:rsidRPr="00B03A69">
              <w:rPr>
                <w:rFonts w:ascii="Times New Roman" w:eastAsia="Calibri" w:hAnsi="Times New Roman" w:cs="Times New Roman"/>
                <w:bCs/>
                <w:color w:val="00000A"/>
              </w:rPr>
              <w:t>Этапы реализации подпрограммы не выделяются</w:t>
            </w:r>
          </w:p>
        </w:tc>
      </w:tr>
      <w:tr w:rsidR="000C354B" w:rsidRPr="00B03A69" w:rsidTr="00670340">
        <w:tc>
          <w:tcPr>
            <w:tcW w:w="2802" w:type="dxa"/>
            <w:tcBorders>
              <w:top w:val="single" w:sz="4" w:space="0" w:color="auto"/>
              <w:left w:val="single" w:sz="4" w:space="0" w:color="auto"/>
            </w:tcBorders>
            <w:shd w:val="clear" w:color="auto" w:fill="FFFFFF"/>
            <w:vAlign w:val="center"/>
          </w:tcPr>
          <w:p w:rsidR="000C354B" w:rsidRPr="00B03A69" w:rsidRDefault="000C354B" w:rsidP="00B03A69">
            <w:pPr>
              <w:rPr>
                <w:rFonts w:ascii="Times New Roman" w:hAnsi="Times New Roman" w:cs="Times New Roman"/>
              </w:rPr>
            </w:pPr>
            <w:r w:rsidRPr="00B03A69">
              <w:rPr>
                <w:rFonts w:ascii="Times New Roman" w:eastAsia="Calibri" w:hAnsi="Times New Roman" w:cs="Times New Roman"/>
              </w:rPr>
              <w:t xml:space="preserve">Ресурсное обеспечение за счет средств бюджета Каа-Хемского района </w:t>
            </w:r>
          </w:p>
        </w:tc>
        <w:tc>
          <w:tcPr>
            <w:tcW w:w="6553" w:type="dxa"/>
            <w:shd w:val="clear" w:color="auto" w:fill="auto"/>
          </w:tcPr>
          <w:p w:rsidR="000C354B" w:rsidRPr="00B03A69" w:rsidRDefault="000C354B" w:rsidP="00B03A69">
            <w:pPr>
              <w:suppressAutoHyphens/>
              <w:spacing w:before="60" w:after="60"/>
              <w:jc w:val="both"/>
              <w:rPr>
                <w:rFonts w:ascii="Times New Roman" w:eastAsia="Calibri" w:hAnsi="Times New Roman" w:cs="Times New Roman"/>
                <w:color w:val="00000A"/>
              </w:rPr>
            </w:pPr>
            <w:r w:rsidRPr="00B03A69">
              <w:rPr>
                <w:rFonts w:ascii="Times New Roman" w:eastAsia="Calibri" w:hAnsi="Times New Roman" w:cs="Times New Roman"/>
                <w:bCs/>
                <w:color w:val="00000A"/>
              </w:rPr>
              <w:t xml:space="preserve">Общий объем финансирования мероприятий подпрограммы за </w:t>
            </w:r>
            <w:r w:rsidR="00AA25D4" w:rsidRPr="00B03A69">
              <w:rPr>
                <w:rFonts w:ascii="Times New Roman" w:eastAsia="Calibri" w:hAnsi="Times New Roman" w:cs="Times New Roman"/>
                <w:bCs/>
                <w:color w:val="00000A"/>
              </w:rPr>
              <w:t>2020</w:t>
            </w:r>
            <w:r w:rsidR="003733A5" w:rsidRPr="00B03A69">
              <w:rPr>
                <w:rFonts w:ascii="Times New Roman" w:eastAsia="Calibri" w:hAnsi="Times New Roman" w:cs="Times New Roman"/>
                <w:bCs/>
                <w:color w:val="00000A"/>
              </w:rPr>
              <w:t>-2024</w:t>
            </w:r>
            <w:r w:rsidRPr="00B03A69">
              <w:rPr>
                <w:rFonts w:ascii="Times New Roman" w:eastAsia="Calibri" w:hAnsi="Times New Roman" w:cs="Times New Roman"/>
                <w:bCs/>
                <w:color w:val="00000A"/>
              </w:rPr>
              <w:t xml:space="preserve"> годы за счет средств регионального и местного бюджетов  с</w:t>
            </w:r>
            <w:r w:rsidR="003733A5" w:rsidRPr="00B03A69">
              <w:rPr>
                <w:rFonts w:ascii="Times New Roman" w:eastAsia="Calibri" w:hAnsi="Times New Roman" w:cs="Times New Roman"/>
                <w:color w:val="00000A"/>
              </w:rPr>
              <w:t>оставит __________</w:t>
            </w:r>
            <w:r w:rsidRPr="00B03A69">
              <w:rPr>
                <w:rFonts w:ascii="Times New Roman" w:eastAsia="Calibri" w:hAnsi="Times New Roman" w:cs="Times New Roman"/>
                <w:color w:val="00000A"/>
              </w:rPr>
              <w:t xml:space="preserve"> тыс.руб., в т.ч. </w:t>
            </w:r>
            <w:r w:rsidRPr="00B03A69">
              <w:rPr>
                <w:rFonts w:ascii="Times New Roman" w:eastAsia="Calibri" w:hAnsi="Times New Roman" w:cs="Times New Roman"/>
                <w:bCs/>
                <w:color w:val="00000A"/>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82"/>
              <w:gridCol w:w="1430"/>
            </w:tblGrid>
            <w:tr w:rsidR="000C354B" w:rsidRPr="00B03A69" w:rsidTr="00670340">
              <w:trPr>
                <w:trHeight w:val="481"/>
                <w:jc w:val="center"/>
              </w:trPr>
              <w:tc>
                <w:tcPr>
                  <w:tcW w:w="248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1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0C354B" w:rsidRPr="00B03A69" w:rsidTr="00670340">
              <w:trPr>
                <w:trHeight w:val="501"/>
                <w:jc w:val="center"/>
              </w:trPr>
              <w:tc>
                <w:tcPr>
                  <w:tcW w:w="248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color w:val="00000A"/>
                    </w:rPr>
                  </w:pPr>
                </w:p>
              </w:tc>
              <w:tc>
                <w:tcPr>
                  <w:tcW w:w="143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color w:val="00000A"/>
                    </w:rPr>
                  </w:pPr>
                </w:p>
              </w:tc>
            </w:tr>
            <w:tr w:rsidR="000C354B"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AA25D4"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rPr>
                  </w:pPr>
                </w:p>
              </w:tc>
            </w:tr>
            <w:tr w:rsidR="000C354B"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3733A5"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rPr>
                  </w:pPr>
                </w:p>
              </w:tc>
            </w:tr>
            <w:tr w:rsidR="000C354B"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3733A5"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rPr>
                  </w:pPr>
                </w:p>
              </w:tc>
            </w:tr>
            <w:tr w:rsidR="003733A5"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33A5" w:rsidRPr="00B03A69" w:rsidRDefault="003733A5"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733A5" w:rsidRPr="00B03A69" w:rsidRDefault="003733A5" w:rsidP="00B03A69">
                  <w:pPr>
                    <w:suppressAutoHyphens/>
                    <w:spacing w:before="20"/>
                    <w:jc w:val="center"/>
                    <w:rPr>
                      <w:rFonts w:ascii="Times New Roman" w:hAnsi="Times New Roman" w:cs="Times New Roman"/>
                      <w:bCs/>
                    </w:rPr>
                  </w:pPr>
                </w:p>
              </w:tc>
            </w:tr>
            <w:tr w:rsidR="003733A5"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33A5" w:rsidRPr="00B03A69" w:rsidRDefault="003733A5"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733A5" w:rsidRPr="00B03A69" w:rsidRDefault="003733A5" w:rsidP="00B03A69">
                  <w:pPr>
                    <w:suppressAutoHyphens/>
                    <w:spacing w:before="20"/>
                    <w:jc w:val="center"/>
                    <w:rPr>
                      <w:rFonts w:ascii="Times New Roman" w:hAnsi="Times New Roman" w:cs="Times New Roman"/>
                      <w:bCs/>
                    </w:rPr>
                  </w:pPr>
                </w:p>
              </w:tc>
            </w:tr>
            <w:tr w:rsidR="000C354B"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0C354B"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 xml:space="preserve">Итого </w:t>
                  </w:r>
                  <w:r w:rsidR="00AA25D4" w:rsidRPr="00B03A69">
                    <w:rPr>
                      <w:rFonts w:ascii="Times New Roman" w:hAnsi="Times New Roman" w:cs="Times New Roman"/>
                      <w:bCs/>
                      <w:color w:val="00000A"/>
                    </w:rPr>
                    <w:t>2020</w:t>
                  </w:r>
                  <w:r w:rsidR="003733A5" w:rsidRPr="00B03A69">
                    <w:rPr>
                      <w:rFonts w:ascii="Times New Roman" w:hAnsi="Times New Roman" w:cs="Times New Roman"/>
                      <w:bCs/>
                      <w:color w:val="00000A"/>
                    </w:rPr>
                    <w:t>-2024</w:t>
                  </w:r>
                  <w:r w:rsidRPr="00B03A69">
                    <w:rPr>
                      <w:rFonts w:ascii="Times New Roman" w:hAnsi="Times New Roman" w:cs="Times New Roman"/>
                      <w:bCs/>
                      <w:color w:val="00000A"/>
                    </w:rPr>
                    <w:t xml:space="preserve"> гг.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color w:val="00000A"/>
                    </w:rPr>
                  </w:pPr>
                </w:p>
              </w:tc>
            </w:tr>
          </w:tbl>
          <w:p w:rsidR="000C354B" w:rsidRPr="00B03A69" w:rsidRDefault="000C354B" w:rsidP="00B03A69">
            <w:pPr>
              <w:jc w:val="both"/>
              <w:rPr>
                <w:rFonts w:ascii="Times New Roman" w:eastAsia="Calibri" w:hAnsi="Times New Roman" w:cs="Times New Roman"/>
              </w:rPr>
            </w:pPr>
            <w:r w:rsidRPr="00B03A69">
              <w:rPr>
                <w:rFonts w:ascii="Times New Roman" w:eastAsia="Calibri"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tc>
      </w:tr>
      <w:tr w:rsidR="000C354B" w:rsidRPr="00B03A69" w:rsidTr="00670340">
        <w:tc>
          <w:tcPr>
            <w:tcW w:w="2802" w:type="dxa"/>
            <w:tcBorders>
              <w:top w:val="single" w:sz="4" w:space="0" w:color="auto"/>
              <w:left w:val="single" w:sz="4" w:space="0" w:color="auto"/>
              <w:bottom w:val="single" w:sz="4" w:space="0" w:color="auto"/>
            </w:tcBorders>
            <w:shd w:val="clear" w:color="auto" w:fill="FFFFFF"/>
            <w:vAlign w:val="center"/>
          </w:tcPr>
          <w:p w:rsidR="000C354B" w:rsidRPr="00B03A69" w:rsidRDefault="000C354B" w:rsidP="00B03A69">
            <w:pPr>
              <w:rPr>
                <w:rFonts w:ascii="Times New Roman" w:hAnsi="Times New Roman" w:cs="Times New Roman"/>
              </w:rPr>
            </w:pPr>
            <w:r w:rsidRPr="00B03A69">
              <w:rPr>
                <w:rFonts w:ascii="Times New Roman" w:eastAsia="Calibri" w:hAnsi="Times New Roman" w:cs="Times New Roman"/>
              </w:rPr>
              <w:t>Ожидаемые конечные результаты, оценка планируемой эффективности</w:t>
            </w:r>
          </w:p>
        </w:tc>
        <w:tc>
          <w:tcPr>
            <w:tcW w:w="6553" w:type="dxa"/>
            <w:tcBorders>
              <w:top w:val="single" w:sz="4" w:space="0" w:color="auto"/>
              <w:left w:val="single" w:sz="4" w:space="0" w:color="auto"/>
              <w:bottom w:val="single" w:sz="4" w:space="0" w:color="auto"/>
              <w:right w:val="single" w:sz="4" w:space="0" w:color="auto"/>
            </w:tcBorders>
            <w:shd w:val="clear" w:color="auto" w:fill="FFFFFF"/>
          </w:tcPr>
          <w:p w:rsidR="000C354B" w:rsidRPr="00B03A69" w:rsidRDefault="000C354B" w:rsidP="00B03A69">
            <w:pPr>
              <w:jc w:val="both"/>
              <w:rPr>
                <w:rFonts w:ascii="Times New Roman" w:eastAsia="Calibri" w:hAnsi="Times New Roman" w:cs="Times New Roman"/>
              </w:rPr>
            </w:pPr>
            <w:r w:rsidRPr="00B03A69">
              <w:rPr>
                <w:rFonts w:ascii="Times New Roman" w:eastAsia="Calibri" w:hAnsi="Times New Roman" w:cs="Times New Roman"/>
              </w:rPr>
              <w:t>1. Организация отдыха, оздоровления и занятости детей и молодежи до 60% от общего количества обучающихся, охваченных всеми формами оздоровления, отдыха и занятости детей.</w:t>
            </w:r>
          </w:p>
          <w:p w:rsidR="000C354B" w:rsidRPr="00B03A69" w:rsidRDefault="000C354B" w:rsidP="00B03A69">
            <w:pPr>
              <w:jc w:val="both"/>
              <w:rPr>
                <w:rFonts w:ascii="Times New Roman" w:eastAsia="Calibri" w:hAnsi="Times New Roman" w:cs="Times New Roman"/>
              </w:rPr>
            </w:pPr>
            <w:r w:rsidRPr="00B03A69">
              <w:rPr>
                <w:rFonts w:ascii="Times New Roman" w:eastAsia="Calibri" w:hAnsi="Times New Roman" w:cs="Times New Roman"/>
              </w:rPr>
              <w:t>2. Создание условий для занятости и досуга детей и молодежи в летний период.</w:t>
            </w:r>
          </w:p>
        </w:tc>
      </w:tr>
    </w:tbl>
    <w:p w:rsidR="000C354B" w:rsidRPr="00B03A69" w:rsidRDefault="000C354B" w:rsidP="00B03A69">
      <w:pPr>
        <w:ind w:firstLine="851"/>
        <w:rPr>
          <w:rFonts w:ascii="Times New Roman" w:hAnsi="Times New Roman" w:cs="Times New Roman"/>
        </w:rPr>
      </w:pPr>
    </w:p>
    <w:p w:rsidR="000C354B" w:rsidRPr="00B03A69" w:rsidRDefault="000C354B" w:rsidP="00B03A69">
      <w:pPr>
        <w:ind w:firstLine="851"/>
        <w:rPr>
          <w:rFonts w:ascii="Times New Roman" w:hAnsi="Times New Roman" w:cs="Times New Roman"/>
        </w:rPr>
      </w:pPr>
    </w:p>
    <w:p w:rsidR="000C354B" w:rsidRPr="00B03A69" w:rsidRDefault="000C354B" w:rsidP="00B03A69">
      <w:pPr>
        <w:autoSpaceDE w:val="0"/>
        <w:autoSpaceDN w:val="0"/>
        <w:adjustRightInd w:val="0"/>
        <w:ind w:firstLine="851"/>
        <w:jc w:val="center"/>
        <w:rPr>
          <w:rFonts w:ascii="Times New Roman" w:hAnsi="Times New Roman" w:cs="Times New Roman"/>
          <w:b/>
          <w:bCs/>
        </w:rPr>
      </w:pPr>
      <w:r w:rsidRPr="00B03A69">
        <w:rPr>
          <w:rFonts w:ascii="Times New Roman" w:hAnsi="Times New Roman" w:cs="Times New Roman"/>
          <w:b/>
          <w:bCs/>
        </w:rPr>
        <w:t>Содержание подпрограммы</w:t>
      </w:r>
    </w:p>
    <w:p w:rsidR="00C51B57" w:rsidRPr="00B03A69" w:rsidRDefault="00C51B57" w:rsidP="00B03A69">
      <w:pPr>
        <w:contextualSpacing/>
        <w:rPr>
          <w:rFonts w:ascii="Times New Roman" w:hAnsi="Times New Roman" w:cs="Times New Roman"/>
          <w:b/>
          <w:bCs/>
        </w:rPr>
      </w:pPr>
    </w:p>
    <w:p w:rsidR="000C354B" w:rsidRPr="00B03A69" w:rsidRDefault="000C354B" w:rsidP="00161E1C">
      <w:pPr>
        <w:pStyle w:val="ad"/>
        <w:numPr>
          <w:ilvl w:val="1"/>
          <w:numId w:val="17"/>
        </w:numPr>
        <w:jc w:val="center"/>
        <w:rPr>
          <w:rFonts w:ascii="Times New Roman" w:hAnsi="Times New Roman" w:cs="Times New Roman"/>
          <w:b/>
        </w:rPr>
      </w:pPr>
      <w:r w:rsidRPr="00B03A69">
        <w:rPr>
          <w:rFonts w:ascii="Times New Roman" w:hAnsi="Times New Roman" w:cs="Times New Roman"/>
          <w:b/>
        </w:rPr>
        <w:t>Характеристика сферы деятельности</w:t>
      </w:r>
    </w:p>
    <w:p w:rsidR="000C354B" w:rsidRPr="00B03A69" w:rsidRDefault="000C354B" w:rsidP="00B03A69">
      <w:pPr>
        <w:ind w:firstLine="851"/>
        <w:jc w:val="both"/>
        <w:rPr>
          <w:rFonts w:ascii="Times New Roman" w:hAnsi="Times New Roman" w:cs="Times New Roman"/>
        </w:rPr>
      </w:pPr>
      <w:r w:rsidRPr="00B03A69">
        <w:rPr>
          <w:rFonts w:ascii="Times New Roman" w:hAnsi="Times New Roman" w:cs="Times New Roman"/>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r w:rsidRPr="00B03A69">
        <w:rPr>
          <w:rFonts w:ascii="Times New Roman" w:hAnsi="Times New Roman" w:cs="Times New Roman"/>
        </w:rPr>
        <w:br/>
        <w:t>очень важная составляющая социального благополучия граждан. Задача муниципалитета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79716B" w:rsidRPr="00B03A69" w:rsidRDefault="0079716B" w:rsidP="00B03A69">
      <w:pPr>
        <w:shd w:val="clear" w:color="auto" w:fill="FFFFFF"/>
        <w:ind w:firstLine="709"/>
        <w:jc w:val="both"/>
        <w:rPr>
          <w:rFonts w:ascii="Times New Roman" w:eastAsia="Times New Roman" w:hAnsi="Times New Roman" w:cs="Times New Roman"/>
        </w:rPr>
      </w:pPr>
      <w:r w:rsidRPr="00B03A69">
        <w:rPr>
          <w:rFonts w:ascii="Times New Roman" w:eastAsia="Times New Roman" w:hAnsi="Times New Roman" w:cs="Times New Roman"/>
        </w:rPr>
        <w:t>По линии образования в 2019 году по утвержденному реестру в Каа-Хемском районе работали 11 лагерей с дневным пребыванием и 1 стационарный лагерь, с охватом 810 человек в т.ч. 1 сезон – 670, 2 сезон – 140, что составляет 38 % от общего количества детей, подлежащих оздоровлению от 7 до 15 лет (общее количество детей от 7 до 15 лет в районе 2104).</w:t>
      </w:r>
    </w:p>
    <w:p w:rsidR="0079716B" w:rsidRPr="00B03A69" w:rsidRDefault="0079716B" w:rsidP="00B03A69">
      <w:pPr>
        <w:shd w:val="clear" w:color="auto" w:fill="FFFFFF"/>
        <w:ind w:firstLine="709"/>
        <w:jc w:val="both"/>
        <w:rPr>
          <w:rFonts w:ascii="Times New Roman" w:eastAsia="Times New Roman" w:hAnsi="Times New Roman" w:cs="Times New Roman"/>
        </w:rPr>
      </w:pPr>
      <w:r w:rsidRPr="00B03A69">
        <w:rPr>
          <w:rFonts w:ascii="Times New Roman" w:eastAsia="Times New Roman" w:hAnsi="Times New Roman" w:cs="Times New Roman"/>
        </w:rPr>
        <w:t>В 2019 году на базе учреждений дополнительного образования: МБОУ ДОД Центр детского творчества с. Сарыг-Сеп и МБОО ДО «Сарыг-Сепская ДЮСШ» в июне и августе 2019 года работали временные досуговые центры с общим охватом 100 человек.</w:t>
      </w:r>
    </w:p>
    <w:p w:rsidR="0079716B" w:rsidRPr="00B03A69" w:rsidRDefault="0079716B" w:rsidP="00B03A69">
      <w:pPr>
        <w:shd w:val="clear" w:color="auto" w:fill="FFFFFF"/>
        <w:ind w:firstLine="709"/>
        <w:jc w:val="both"/>
        <w:rPr>
          <w:rFonts w:ascii="Times New Roman" w:eastAsia="Times New Roman" w:hAnsi="Times New Roman" w:cs="Times New Roman"/>
        </w:rPr>
      </w:pPr>
      <w:r w:rsidRPr="00B03A69">
        <w:rPr>
          <w:rFonts w:ascii="Times New Roman" w:eastAsia="Times New Roman" w:hAnsi="Times New Roman" w:cs="Times New Roman"/>
        </w:rPr>
        <w:t xml:space="preserve">Бюджет летних оздоровительных учреждений составил 2529000 рублей из республиканского бюджета (2529000 рублей - продукты питания), из местного бюджета 617 000 рублей (медицинские услуги (аккарацидная обработка и дератизация) – 233 000 руб., расходные материалы (ремонт) – 110 000 руб., оплата услуг ГПХ- 274 000 руб.). Стоимость родительской платы в пришкольных лагерях дневного пребывания на одного ребенка – 760 руб. </w:t>
      </w:r>
    </w:p>
    <w:p w:rsidR="0079716B" w:rsidRPr="00B03A69" w:rsidRDefault="0079716B" w:rsidP="00B03A69">
      <w:pPr>
        <w:shd w:val="clear" w:color="auto" w:fill="FFFFFF"/>
        <w:ind w:firstLine="709"/>
        <w:jc w:val="both"/>
        <w:rPr>
          <w:rFonts w:ascii="Times New Roman" w:eastAsia="Times New Roman" w:hAnsi="Times New Roman" w:cs="Times New Roman"/>
        </w:rPr>
      </w:pPr>
      <w:r w:rsidRPr="00B03A69">
        <w:rPr>
          <w:rFonts w:ascii="Times New Roman" w:eastAsia="Times New Roman" w:hAnsi="Times New Roman" w:cs="Times New Roman"/>
        </w:rPr>
        <w:t>Стоимость питания на одного ребенка в день при 3-х разовом питании составляет 113,2 рубля в лагерях с дневным пребыванием. В стационарном лагере – 360 руб.</w:t>
      </w:r>
    </w:p>
    <w:p w:rsidR="0079716B" w:rsidRPr="00B03A69" w:rsidRDefault="0079716B" w:rsidP="00B03A69">
      <w:pPr>
        <w:shd w:val="clear" w:color="auto" w:fill="FFFFFF"/>
        <w:ind w:firstLine="709"/>
        <w:jc w:val="both"/>
        <w:rPr>
          <w:rFonts w:ascii="Times New Roman" w:eastAsia="Times New Roman" w:hAnsi="Times New Roman" w:cs="Times New Roman"/>
        </w:rPr>
      </w:pPr>
      <w:r w:rsidRPr="00B03A69">
        <w:rPr>
          <w:rFonts w:ascii="Times New Roman" w:eastAsia="Times New Roman" w:hAnsi="Times New Roman" w:cs="Times New Roman"/>
        </w:rPr>
        <w:t>По инициативе администрации района в стационарном лагере «Отчизна» бесплатно отдохнули 30 ребенка из крайне бедных, малообеспеченных, многодетных, неблагополучных семей, Дети от 7 до 15 лет – 783, старше 15 лет – 27.</w:t>
      </w:r>
    </w:p>
    <w:p w:rsidR="000C354B" w:rsidRPr="00B03A69" w:rsidRDefault="000C354B" w:rsidP="00B03A69">
      <w:pPr>
        <w:ind w:firstLine="851"/>
        <w:jc w:val="both"/>
        <w:rPr>
          <w:rFonts w:ascii="Times New Roman" w:eastAsia="DejaVu Sans" w:hAnsi="Times New Roman" w:cs="Times New Roman"/>
          <w:kern w:val="2"/>
          <w:lang w:eastAsia="hi-IN" w:bidi="hi-IN"/>
        </w:rPr>
      </w:pPr>
    </w:p>
    <w:p w:rsidR="003733A5" w:rsidRPr="00B03A69" w:rsidRDefault="003733A5" w:rsidP="00B03A69">
      <w:pPr>
        <w:ind w:firstLine="851"/>
        <w:jc w:val="both"/>
        <w:rPr>
          <w:rFonts w:ascii="Times New Roman" w:hAnsi="Times New Roman" w:cs="Times New Roman"/>
          <w:b/>
          <w:bCs/>
        </w:rPr>
      </w:pPr>
    </w:p>
    <w:p w:rsidR="000C354B" w:rsidRPr="00B03A69" w:rsidRDefault="000C354B" w:rsidP="00161E1C">
      <w:pPr>
        <w:pStyle w:val="ad"/>
        <w:numPr>
          <w:ilvl w:val="1"/>
          <w:numId w:val="17"/>
        </w:numPr>
        <w:jc w:val="center"/>
        <w:rPr>
          <w:rFonts w:ascii="Times New Roman" w:hAnsi="Times New Roman" w:cs="Times New Roman"/>
          <w:b/>
        </w:rPr>
      </w:pPr>
      <w:r w:rsidRPr="00B03A69">
        <w:rPr>
          <w:rFonts w:ascii="Times New Roman" w:hAnsi="Times New Roman" w:cs="Times New Roman"/>
          <w:b/>
        </w:rPr>
        <w:t>Приоритеты, цели и задачи сферы деятельности</w:t>
      </w:r>
    </w:p>
    <w:p w:rsidR="000C354B" w:rsidRPr="00B03A69" w:rsidRDefault="000C354B" w:rsidP="00B03A69">
      <w:pPr>
        <w:ind w:firstLine="851"/>
        <w:rPr>
          <w:rFonts w:ascii="Times New Roman" w:hAnsi="Times New Roman" w:cs="Times New Roman"/>
        </w:rPr>
      </w:pPr>
      <w:r w:rsidRPr="00B03A69">
        <w:rPr>
          <w:rFonts w:ascii="Times New Roman" w:hAnsi="Times New Roman" w:cs="Times New Roman"/>
          <w:b/>
        </w:rPr>
        <w:t xml:space="preserve">Цель Программы </w:t>
      </w:r>
      <w:r w:rsidRPr="00B03A69">
        <w:rPr>
          <w:rFonts w:ascii="Times New Roman" w:hAnsi="Times New Roman" w:cs="Times New Roman"/>
        </w:rPr>
        <w:t xml:space="preserve">обеспечение социально-экономической защиты детей, их занятость в каникулярное время; создание необходимых условий для организации отдыха, профориентации учащихся. </w:t>
      </w:r>
    </w:p>
    <w:p w:rsidR="000C354B" w:rsidRPr="00B03A69" w:rsidRDefault="000C354B" w:rsidP="00B03A69">
      <w:pPr>
        <w:ind w:firstLine="851"/>
        <w:jc w:val="both"/>
        <w:rPr>
          <w:rFonts w:ascii="Times New Roman" w:hAnsi="Times New Roman" w:cs="Times New Roman"/>
        </w:rPr>
      </w:pPr>
      <w:r w:rsidRPr="00B03A69">
        <w:rPr>
          <w:rFonts w:ascii="Times New Roman" w:hAnsi="Times New Roman" w:cs="Times New Roman"/>
          <w:b/>
        </w:rPr>
        <w:t xml:space="preserve">Задачи программы:      </w:t>
      </w:r>
    </w:p>
    <w:p w:rsidR="000C354B" w:rsidRPr="00B03A69" w:rsidRDefault="000C354B" w:rsidP="00B03A69">
      <w:pPr>
        <w:ind w:firstLine="851"/>
        <w:jc w:val="both"/>
        <w:rPr>
          <w:rFonts w:ascii="Times New Roman" w:hAnsi="Times New Roman" w:cs="Times New Roman"/>
        </w:rPr>
      </w:pPr>
      <w:r w:rsidRPr="00B03A69">
        <w:rPr>
          <w:rFonts w:ascii="Times New Roman" w:hAnsi="Times New Roman" w:cs="Times New Roman"/>
        </w:rPr>
        <w:t xml:space="preserve">- обеспечить в первоочередном порядке отдых,  оздоровление и занятость: детей-сирот; детей, оставшихся без попечения родителей; детей, проживающих в малоимущих семьях; детей-инвалидов; детей, состоящих на учете в отделе по делам несовершеннолетних отдела и в образовательных организациях, а также других категорий детей, нуждающихся в особой заботе государства; </w:t>
      </w:r>
    </w:p>
    <w:p w:rsidR="000C354B" w:rsidRPr="00B03A69" w:rsidRDefault="000C354B" w:rsidP="00B03A69">
      <w:pPr>
        <w:ind w:firstLine="851"/>
        <w:jc w:val="both"/>
        <w:rPr>
          <w:rFonts w:ascii="Times New Roman" w:hAnsi="Times New Roman" w:cs="Times New Roman"/>
        </w:rPr>
      </w:pPr>
      <w:r w:rsidRPr="00B03A69">
        <w:rPr>
          <w:rFonts w:ascii="Times New Roman" w:hAnsi="Times New Roman" w:cs="Times New Roman"/>
        </w:rPr>
        <w:t xml:space="preserve"> - организация отдыха детей, подлежащих оздоровлению в лагерях с дневным пребыванием;</w:t>
      </w:r>
    </w:p>
    <w:p w:rsidR="000C354B" w:rsidRPr="00B03A69" w:rsidRDefault="000C354B" w:rsidP="00B03A69">
      <w:pPr>
        <w:ind w:firstLine="851"/>
        <w:jc w:val="both"/>
        <w:rPr>
          <w:rFonts w:ascii="Times New Roman" w:hAnsi="Times New Roman" w:cs="Times New Roman"/>
        </w:rPr>
      </w:pPr>
      <w:r w:rsidRPr="00B03A69">
        <w:rPr>
          <w:rFonts w:ascii="Times New Roman" w:hAnsi="Times New Roman" w:cs="Times New Roman"/>
        </w:rPr>
        <w:t xml:space="preserve"> - пропаганда здорового образа жизни, развитие потребности к активным занятиям физической культурой и спортом.</w:t>
      </w:r>
    </w:p>
    <w:p w:rsidR="000C354B" w:rsidRPr="00B03A69" w:rsidRDefault="000C354B" w:rsidP="00B03A69">
      <w:pPr>
        <w:autoSpaceDE w:val="0"/>
        <w:autoSpaceDN w:val="0"/>
        <w:adjustRightInd w:val="0"/>
        <w:ind w:firstLine="540"/>
        <w:jc w:val="center"/>
        <w:rPr>
          <w:rFonts w:ascii="Times New Roman" w:hAnsi="Times New Roman" w:cs="Times New Roman"/>
          <w:b/>
        </w:rPr>
      </w:pPr>
      <w:r w:rsidRPr="00B03A69">
        <w:rPr>
          <w:rFonts w:ascii="Times New Roman" w:hAnsi="Times New Roman" w:cs="Times New Roman"/>
          <w:b/>
        </w:rPr>
        <w:t xml:space="preserve">  </w:t>
      </w:r>
    </w:p>
    <w:p w:rsidR="000C354B" w:rsidRPr="00B03A69" w:rsidRDefault="000C354B" w:rsidP="00161E1C">
      <w:pPr>
        <w:pStyle w:val="ad"/>
        <w:numPr>
          <w:ilvl w:val="1"/>
          <w:numId w:val="17"/>
        </w:numPr>
        <w:rPr>
          <w:rFonts w:ascii="Times New Roman" w:hAnsi="Times New Roman" w:cs="Times New Roman"/>
          <w:b/>
        </w:rPr>
      </w:pPr>
      <w:r w:rsidRPr="00B03A69">
        <w:rPr>
          <w:rFonts w:ascii="Times New Roman" w:hAnsi="Times New Roman" w:cs="Times New Roman"/>
          <w:b/>
        </w:rPr>
        <w:t>Целевые показатели (индикаторы) подпрограммы:</w:t>
      </w:r>
    </w:p>
    <w:p w:rsidR="000C354B" w:rsidRPr="00B03A69" w:rsidRDefault="000C354B" w:rsidP="00B03A69">
      <w:pPr>
        <w:autoSpaceDE w:val="0"/>
        <w:autoSpaceDN w:val="0"/>
        <w:adjustRightInd w:val="0"/>
        <w:ind w:firstLine="540"/>
        <w:jc w:val="both"/>
        <w:rPr>
          <w:rFonts w:ascii="Times New Roman" w:hAnsi="Times New Roman" w:cs="Times New Roman"/>
          <w:bCs/>
        </w:rPr>
      </w:pPr>
      <w:r w:rsidRPr="00B03A69">
        <w:rPr>
          <w:rFonts w:ascii="Times New Roman" w:hAnsi="Times New Roman" w:cs="Times New Roman"/>
          <w:bCs/>
        </w:rPr>
        <w:t>1.</w:t>
      </w:r>
      <w:r w:rsidRPr="00B03A69">
        <w:rPr>
          <w:rFonts w:ascii="Times New Roman" w:hAnsi="Times New Roman" w:cs="Times New Roman"/>
          <w:b/>
          <w:bCs/>
        </w:rPr>
        <w:t xml:space="preserve"> </w:t>
      </w:r>
      <w:r w:rsidRPr="00B03A69">
        <w:rPr>
          <w:rFonts w:ascii="Times New Roman" w:hAnsi="Times New Roman" w:cs="Times New Roman"/>
          <w:bCs/>
        </w:rPr>
        <w:t>Количество детей, охваченных различными формами занятости, отдыха, оздоровления в каникулярное время.</w:t>
      </w:r>
    </w:p>
    <w:p w:rsidR="000C354B" w:rsidRPr="00B03A69" w:rsidRDefault="000C354B" w:rsidP="00B03A69">
      <w:pPr>
        <w:autoSpaceDE w:val="0"/>
        <w:autoSpaceDN w:val="0"/>
        <w:adjustRightInd w:val="0"/>
        <w:ind w:firstLine="540"/>
        <w:jc w:val="both"/>
        <w:rPr>
          <w:rFonts w:ascii="Times New Roman" w:hAnsi="Times New Roman" w:cs="Times New Roman"/>
          <w:bCs/>
        </w:rPr>
      </w:pPr>
      <w:r w:rsidRPr="00B03A69">
        <w:rPr>
          <w:rFonts w:ascii="Times New Roman" w:hAnsi="Times New Roman" w:cs="Times New Roman"/>
          <w:bCs/>
        </w:rPr>
        <w:t>2. Количество детей, находящихся в трудной жизненной ситуации, охваченных различными формами занятости, отдыха, оздоровления в каникулярное время.</w:t>
      </w:r>
    </w:p>
    <w:p w:rsidR="000C354B" w:rsidRPr="00B03A69" w:rsidRDefault="000C354B" w:rsidP="00B03A69">
      <w:pPr>
        <w:autoSpaceDE w:val="0"/>
        <w:autoSpaceDN w:val="0"/>
        <w:adjustRightInd w:val="0"/>
        <w:ind w:firstLine="540"/>
        <w:jc w:val="center"/>
        <w:rPr>
          <w:rFonts w:ascii="Times New Roman" w:hAnsi="Times New Roman" w:cs="Times New Roman"/>
          <w:b/>
          <w:bCs/>
        </w:rPr>
      </w:pPr>
    </w:p>
    <w:p w:rsidR="000C354B" w:rsidRPr="00B03A69" w:rsidRDefault="000C354B" w:rsidP="00161E1C">
      <w:pPr>
        <w:pStyle w:val="ad"/>
        <w:numPr>
          <w:ilvl w:val="1"/>
          <w:numId w:val="17"/>
        </w:numPr>
        <w:jc w:val="center"/>
        <w:rPr>
          <w:rFonts w:ascii="Times New Roman" w:hAnsi="Times New Roman" w:cs="Times New Roman"/>
          <w:b/>
        </w:rPr>
      </w:pPr>
      <w:r w:rsidRPr="00B03A69">
        <w:rPr>
          <w:rFonts w:ascii="Times New Roman" w:hAnsi="Times New Roman" w:cs="Times New Roman"/>
          <w:b/>
        </w:rPr>
        <w:t>Сроки и этапы реализации</w:t>
      </w:r>
    </w:p>
    <w:p w:rsidR="000C354B" w:rsidRPr="00B03A69" w:rsidRDefault="000C354B" w:rsidP="00B03A69">
      <w:pPr>
        <w:ind w:left="708" w:firstLine="12"/>
        <w:rPr>
          <w:rFonts w:ascii="Times New Roman" w:hAnsi="Times New Roman" w:cs="Times New Roman"/>
          <w:bCs/>
        </w:rPr>
      </w:pPr>
      <w:r w:rsidRPr="00B03A69">
        <w:rPr>
          <w:rFonts w:ascii="Times New Roman" w:hAnsi="Times New Roman" w:cs="Times New Roman"/>
          <w:bCs/>
        </w:rPr>
        <w:t xml:space="preserve">       Срок реализации - </w:t>
      </w:r>
      <w:r w:rsidR="00AA25D4" w:rsidRPr="00B03A69">
        <w:rPr>
          <w:rFonts w:ascii="Times New Roman" w:hAnsi="Times New Roman" w:cs="Times New Roman"/>
          <w:bCs/>
        </w:rPr>
        <w:t>2020</w:t>
      </w:r>
      <w:r w:rsidR="003733A5" w:rsidRPr="00B03A69">
        <w:rPr>
          <w:rFonts w:ascii="Times New Roman" w:hAnsi="Times New Roman" w:cs="Times New Roman"/>
          <w:bCs/>
        </w:rPr>
        <w:t>-2024</w:t>
      </w:r>
      <w:r w:rsidRPr="00B03A69">
        <w:rPr>
          <w:rFonts w:ascii="Times New Roman" w:hAnsi="Times New Roman" w:cs="Times New Roman"/>
          <w:bCs/>
        </w:rPr>
        <w:t xml:space="preserve"> годы.</w:t>
      </w:r>
    </w:p>
    <w:p w:rsidR="000C354B" w:rsidRPr="00B03A69" w:rsidRDefault="000C354B" w:rsidP="00B03A69">
      <w:pPr>
        <w:ind w:left="720"/>
        <w:contextualSpacing/>
        <w:rPr>
          <w:rFonts w:ascii="Times New Roman" w:hAnsi="Times New Roman" w:cs="Times New Roman"/>
          <w:bCs/>
          <w:color w:val="00000A"/>
        </w:rPr>
      </w:pPr>
      <w:r w:rsidRPr="00B03A69">
        <w:rPr>
          <w:rFonts w:ascii="Times New Roman" w:hAnsi="Times New Roman" w:cs="Times New Roman"/>
          <w:bCs/>
          <w:color w:val="00000A"/>
        </w:rPr>
        <w:t>Этапы реализации подпрограммы не выделяются.</w:t>
      </w:r>
    </w:p>
    <w:p w:rsidR="000C354B" w:rsidRPr="00B03A69" w:rsidRDefault="000C354B" w:rsidP="00B03A69">
      <w:pPr>
        <w:autoSpaceDE w:val="0"/>
        <w:autoSpaceDN w:val="0"/>
        <w:adjustRightInd w:val="0"/>
        <w:ind w:firstLine="540"/>
        <w:jc w:val="center"/>
        <w:rPr>
          <w:rFonts w:ascii="Times New Roman" w:hAnsi="Times New Roman" w:cs="Times New Roman"/>
          <w:b/>
          <w:bCs/>
        </w:rPr>
      </w:pPr>
    </w:p>
    <w:p w:rsidR="000C354B" w:rsidRPr="00B03A69" w:rsidRDefault="000C354B" w:rsidP="00B03A69">
      <w:pPr>
        <w:keepNext/>
        <w:shd w:val="clear" w:color="auto" w:fill="FFFFFF"/>
        <w:suppressAutoHyphens/>
        <w:jc w:val="center"/>
        <w:rPr>
          <w:rFonts w:ascii="Times New Roman" w:hAnsi="Times New Roman" w:cs="Times New Roman"/>
          <w:b/>
          <w:bCs/>
          <w:color w:val="00000A"/>
        </w:rPr>
      </w:pPr>
      <w:r w:rsidRPr="00B03A69">
        <w:rPr>
          <w:rFonts w:ascii="Times New Roman" w:hAnsi="Times New Roman" w:cs="Times New Roman"/>
          <w:b/>
          <w:bCs/>
          <w:color w:val="00000A"/>
        </w:rPr>
        <w:t>5) Основные мероприятия в сфере реализации подпрограммы:</w:t>
      </w:r>
    </w:p>
    <w:p w:rsidR="000C354B" w:rsidRPr="00965D6E" w:rsidRDefault="000C354B" w:rsidP="00161E1C">
      <w:pPr>
        <w:widowControl/>
        <w:numPr>
          <w:ilvl w:val="0"/>
          <w:numId w:val="20"/>
        </w:numPr>
        <w:tabs>
          <w:tab w:val="left" w:pos="318"/>
          <w:tab w:val="left" w:pos="709"/>
        </w:tabs>
        <w:suppressAutoHyphens/>
        <w:snapToGrid w:val="0"/>
        <w:rPr>
          <w:rFonts w:ascii="Times New Roman" w:hAnsi="Times New Roman" w:cs="Times New Roman"/>
        </w:rPr>
      </w:pPr>
      <w:r w:rsidRPr="00B03A69">
        <w:rPr>
          <w:rFonts w:ascii="Times New Roman" w:hAnsi="Times New Roman" w:cs="Times New Roman"/>
        </w:rPr>
        <w:t xml:space="preserve">Подготовка оздоровительных учреждений к летнему сезону: </w:t>
      </w:r>
      <w:r w:rsidRPr="00965D6E">
        <w:rPr>
          <w:rFonts w:ascii="Times New Roman" w:hAnsi="Times New Roman" w:cs="Times New Roman"/>
        </w:rPr>
        <w:t>проведение аккарацидной обработки территорий ЛОУ</w:t>
      </w:r>
      <w:r w:rsidR="00965D6E">
        <w:rPr>
          <w:rFonts w:ascii="Times New Roman" w:hAnsi="Times New Roman" w:cs="Times New Roman"/>
        </w:rPr>
        <w:t xml:space="preserve">, </w:t>
      </w:r>
      <w:r w:rsidRPr="00965D6E">
        <w:rPr>
          <w:rFonts w:ascii="Times New Roman" w:hAnsi="Times New Roman" w:cs="Times New Roman"/>
        </w:rPr>
        <w:t>проведение текущего ремонта ЛОУ</w:t>
      </w:r>
      <w:r w:rsidR="00965D6E">
        <w:rPr>
          <w:rFonts w:ascii="Times New Roman" w:hAnsi="Times New Roman" w:cs="Times New Roman"/>
        </w:rPr>
        <w:t xml:space="preserve">, </w:t>
      </w:r>
      <w:r w:rsidRPr="00965D6E">
        <w:rPr>
          <w:rFonts w:ascii="Times New Roman" w:hAnsi="Times New Roman" w:cs="Times New Roman"/>
        </w:rPr>
        <w:t>приобретение продуктов питания</w:t>
      </w:r>
    </w:p>
    <w:p w:rsidR="000C354B" w:rsidRPr="00965D6E" w:rsidRDefault="000C354B" w:rsidP="00161E1C">
      <w:pPr>
        <w:widowControl/>
        <w:numPr>
          <w:ilvl w:val="0"/>
          <w:numId w:val="20"/>
        </w:numPr>
        <w:shd w:val="clear" w:color="auto" w:fill="FFFFFF"/>
        <w:textAlignment w:val="baseline"/>
        <w:rPr>
          <w:rFonts w:ascii="Times New Roman" w:hAnsi="Times New Roman" w:cs="Times New Roman"/>
          <w:spacing w:val="2"/>
        </w:rPr>
      </w:pPr>
      <w:r w:rsidRPr="00B03A69">
        <w:rPr>
          <w:rFonts w:ascii="Times New Roman" w:hAnsi="Times New Roman" w:cs="Times New Roman"/>
          <w:spacing w:val="2"/>
        </w:rPr>
        <w:t>Организационное и информационное обеспечение отдыха, оз</w:t>
      </w:r>
      <w:r w:rsidR="00965D6E">
        <w:rPr>
          <w:rFonts w:ascii="Times New Roman" w:hAnsi="Times New Roman" w:cs="Times New Roman"/>
          <w:spacing w:val="2"/>
        </w:rPr>
        <w:t xml:space="preserve">доровления и занятости детей: </w:t>
      </w:r>
      <w:r w:rsidRPr="00B03A69">
        <w:rPr>
          <w:rFonts w:ascii="Times New Roman" w:hAnsi="Times New Roman" w:cs="Times New Roman"/>
          <w:spacing w:val="2"/>
        </w:rPr>
        <w:t>формирование и публикация реестра, паспортизация детских оздоровительных организаций</w:t>
      </w:r>
      <w:r w:rsidR="00965D6E">
        <w:rPr>
          <w:rFonts w:ascii="Times New Roman" w:hAnsi="Times New Roman" w:cs="Times New Roman"/>
          <w:spacing w:val="2"/>
        </w:rPr>
        <w:t>, о</w:t>
      </w:r>
      <w:r w:rsidRPr="00965D6E">
        <w:rPr>
          <w:rFonts w:ascii="Times New Roman" w:hAnsi="Times New Roman" w:cs="Times New Roman"/>
          <w:spacing w:val="2"/>
        </w:rPr>
        <w:t>свещение в средствах массовой информации вопросов о проведении детской оздоровительной кампании;</w:t>
      </w:r>
    </w:p>
    <w:p w:rsidR="000C354B" w:rsidRPr="00B03A69" w:rsidRDefault="000C354B" w:rsidP="00161E1C">
      <w:pPr>
        <w:widowControl/>
        <w:numPr>
          <w:ilvl w:val="0"/>
          <w:numId w:val="20"/>
        </w:numPr>
        <w:shd w:val="clear" w:color="auto" w:fill="FFFFFF"/>
        <w:tabs>
          <w:tab w:val="left" w:pos="426"/>
        </w:tabs>
        <w:ind w:left="709"/>
        <w:textAlignment w:val="baseline"/>
        <w:rPr>
          <w:rFonts w:ascii="Times New Roman" w:hAnsi="Times New Roman" w:cs="Times New Roman"/>
          <w:spacing w:val="2"/>
        </w:rPr>
      </w:pPr>
      <w:r w:rsidRPr="00B03A69">
        <w:rPr>
          <w:rFonts w:ascii="Times New Roman" w:hAnsi="Times New Roman" w:cs="Times New Roman"/>
          <w:spacing w:val="2"/>
        </w:rPr>
        <w:t>Модернизация системы укрепления материально-технической базы</w:t>
      </w:r>
      <w:r w:rsidR="00965D6E">
        <w:rPr>
          <w:rFonts w:ascii="Times New Roman" w:hAnsi="Times New Roman" w:cs="Times New Roman"/>
          <w:spacing w:val="2"/>
        </w:rPr>
        <w:t xml:space="preserve"> оздоровительных организаций: </w:t>
      </w:r>
      <w:r w:rsidRPr="00B03A69">
        <w:rPr>
          <w:rFonts w:ascii="Times New Roman" w:hAnsi="Times New Roman" w:cs="Times New Roman"/>
          <w:spacing w:val="2"/>
        </w:rPr>
        <w:t>приобретение технического оборудования, необходимого для</w:t>
      </w:r>
      <w:r w:rsidR="00965D6E">
        <w:rPr>
          <w:rFonts w:ascii="Times New Roman" w:hAnsi="Times New Roman" w:cs="Times New Roman"/>
          <w:spacing w:val="2"/>
        </w:rPr>
        <w:t xml:space="preserve"> оздоровительных организаций, </w:t>
      </w:r>
      <w:r w:rsidRPr="00B03A69">
        <w:rPr>
          <w:rFonts w:ascii="Times New Roman" w:hAnsi="Times New Roman" w:cs="Times New Roman"/>
          <w:spacing w:val="2"/>
        </w:rPr>
        <w:t>приобретение мебели для</w:t>
      </w:r>
      <w:r w:rsidR="00965D6E">
        <w:rPr>
          <w:rFonts w:ascii="Times New Roman" w:hAnsi="Times New Roman" w:cs="Times New Roman"/>
          <w:spacing w:val="2"/>
        </w:rPr>
        <w:t xml:space="preserve"> оздоровительных организаций; </w:t>
      </w:r>
      <w:r w:rsidRPr="00B03A69">
        <w:rPr>
          <w:rFonts w:ascii="Times New Roman" w:hAnsi="Times New Roman" w:cs="Times New Roman"/>
          <w:spacing w:val="2"/>
        </w:rPr>
        <w:t>приобретение столового оборудования для оздоровительн</w:t>
      </w:r>
      <w:r w:rsidR="00965D6E">
        <w:rPr>
          <w:rFonts w:ascii="Times New Roman" w:hAnsi="Times New Roman" w:cs="Times New Roman"/>
          <w:spacing w:val="2"/>
        </w:rPr>
        <w:t xml:space="preserve">ых организаций; </w:t>
      </w:r>
      <w:r w:rsidRPr="00B03A69">
        <w:rPr>
          <w:rFonts w:ascii="Times New Roman" w:hAnsi="Times New Roman" w:cs="Times New Roman"/>
          <w:spacing w:val="2"/>
        </w:rPr>
        <w:t xml:space="preserve">приобретение спортивного инвентаря и оборудования для организации досуга в </w:t>
      </w:r>
      <w:r w:rsidR="00965D6E">
        <w:rPr>
          <w:rFonts w:ascii="Times New Roman" w:hAnsi="Times New Roman" w:cs="Times New Roman"/>
          <w:spacing w:val="2"/>
        </w:rPr>
        <w:t xml:space="preserve">оздоровительных организациях; </w:t>
      </w:r>
      <w:r w:rsidRPr="00B03A69">
        <w:rPr>
          <w:rFonts w:ascii="Times New Roman" w:hAnsi="Times New Roman" w:cs="Times New Roman"/>
          <w:spacing w:val="2"/>
        </w:rPr>
        <w:t>приобретение твердого и мягкого инвентаря для оздоровительных организаций;</w:t>
      </w:r>
    </w:p>
    <w:p w:rsidR="000C354B" w:rsidRPr="00965D6E" w:rsidRDefault="000C354B" w:rsidP="00161E1C">
      <w:pPr>
        <w:widowControl/>
        <w:numPr>
          <w:ilvl w:val="0"/>
          <w:numId w:val="20"/>
        </w:numPr>
        <w:shd w:val="clear" w:color="auto" w:fill="FFFFFF"/>
        <w:tabs>
          <w:tab w:val="left" w:pos="426"/>
        </w:tabs>
        <w:ind w:left="709"/>
        <w:textAlignment w:val="baseline"/>
        <w:rPr>
          <w:rFonts w:ascii="Times New Roman" w:hAnsi="Times New Roman" w:cs="Times New Roman"/>
          <w:spacing w:val="2"/>
        </w:rPr>
      </w:pPr>
      <w:r w:rsidRPr="00B03A69">
        <w:rPr>
          <w:rFonts w:ascii="Times New Roman" w:hAnsi="Times New Roman" w:cs="Times New Roman"/>
          <w:spacing w:val="2"/>
        </w:rPr>
        <w:t xml:space="preserve">Обеспечение безопасности детей в </w:t>
      </w:r>
      <w:r w:rsidR="003733A5" w:rsidRPr="00B03A69">
        <w:rPr>
          <w:rFonts w:ascii="Times New Roman" w:hAnsi="Times New Roman" w:cs="Times New Roman"/>
          <w:spacing w:val="2"/>
        </w:rPr>
        <w:t>оздоровительных организ</w:t>
      </w:r>
      <w:r w:rsidR="00965D6E">
        <w:rPr>
          <w:rFonts w:ascii="Times New Roman" w:hAnsi="Times New Roman" w:cs="Times New Roman"/>
          <w:spacing w:val="2"/>
        </w:rPr>
        <w:t xml:space="preserve">ациях: </w:t>
      </w:r>
      <w:r w:rsidRPr="00B03A69">
        <w:rPr>
          <w:rFonts w:ascii="Times New Roman" w:hAnsi="Times New Roman" w:cs="Times New Roman"/>
          <w:spacing w:val="2"/>
        </w:rPr>
        <w:t>обеспечение охраны правопорядка в оздоровительных организациях;</w:t>
      </w:r>
      <w:r w:rsidR="00965D6E">
        <w:rPr>
          <w:rFonts w:ascii="Times New Roman" w:hAnsi="Times New Roman" w:cs="Times New Roman"/>
          <w:spacing w:val="2"/>
        </w:rPr>
        <w:t xml:space="preserve"> </w:t>
      </w:r>
      <w:r w:rsidRPr="00965D6E">
        <w:rPr>
          <w:rFonts w:ascii="Times New Roman" w:hAnsi="Times New Roman" w:cs="Times New Roman"/>
          <w:spacing w:val="2"/>
        </w:rPr>
        <w:t>организация безопасной перевозки детей в пути следования к месту отдыха и обратно;</w:t>
      </w:r>
    </w:p>
    <w:p w:rsidR="000C354B" w:rsidRPr="00B03A69" w:rsidRDefault="000C354B" w:rsidP="00161E1C">
      <w:pPr>
        <w:widowControl/>
        <w:numPr>
          <w:ilvl w:val="0"/>
          <w:numId w:val="20"/>
        </w:numPr>
        <w:shd w:val="clear" w:color="auto" w:fill="FFFFFF"/>
        <w:tabs>
          <w:tab w:val="left" w:pos="426"/>
        </w:tabs>
        <w:textAlignment w:val="baseline"/>
        <w:rPr>
          <w:rFonts w:ascii="Times New Roman" w:hAnsi="Times New Roman" w:cs="Times New Roman"/>
          <w:spacing w:val="2"/>
        </w:rPr>
      </w:pPr>
      <w:r w:rsidRPr="00B03A69">
        <w:rPr>
          <w:rFonts w:ascii="Times New Roman" w:hAnsi="Times New Roman" w:cs="Times New Roman"/>
          <w:spacing w:val="2"/>
        </w:rPr>
        <w:t>Развитие и методическое сопровож</w:t>
      </w:r>
      <w:r w:rsidR="00965D6E">
        <w:rPr>
          <w:rFonts w:ascii="Times New Roman" w:hAnsi="Times New Roman" w:cs="Times New Roman"/>
          <w:spacing w:val="2"/>
        </w:rPr>
        <w:t xml:space="preserve">дение кадрового потенциала: </w:t>
      </w:r>
      <w:r w:rsidRPr="00B03A69">
        <w:rPr>
          <w:rFonts w:ascii="Times New Roman" w:hAnsi="Times New Roman" w:cs="Times New Roman"/>
          <w:spacing w:val="2"/>
        </w:rPr>
        <w:t>проведение районных семинаров (совещаний), "круглых столов" по вопросам организации де</w:t>
      </w:r>
      <w:r w:rsidR="00965D6E">
        <w:rPr>
          <w:rFonts w:ascii="Times New Roman" w:hAnsi="Times New Roman" w:cs="Times New Roman"/>
          <w:spacing w:val="2"/>
        </w:rPr>
        <w:t xml:space="preserve">тского отдыха и оздоровления; </w:t>
      </w:r>
      <w:r w:rsidRPr="00B03A69">
        <w:rPr>
          <w:rFonts w:ascii="Times New Roman" w:hAnsi="Times New Roman" w:cs="Times New Roman"/>
          <w:spacing w:val="2"/>
        </w:rPr>
        <w:t>поощрение организаторов и работников по итогам летней оздоровительной кампании;</w:t>
      </w:r>
    </w:p>
    <w:p w:rsidR="000C354B" w:rsidRPr="00965D6E" w:rsidRDefault="000C354B" w:rsidP="00161E1C">
      <w:pPr>
        <w:widowControl/>
        <w:numPr>
          <w:ilvl w:val="0"/>
          <w:numId w:val="20"/>
        </w:numPr>
        <w:shd w:val="clear" w:color="auto" w:fill="FFFFFF"/>
        <w:tabs>
          <w:tab w:val="left" w:pos="426"/>
        </w:tabs>
        <w:textAlignment w:val="baseline"/>
        <w:rPr>
          <w:rFonts w:ascii="Times New Roman" w:hAnsi="Times New Roman" w:cs="Times New Roman"/>
          <w:spacing w:val="2"/>
        </w:rPr>
      </w:pPr>
      <w:r w:rsidRPr="00B03A69">
        <w:rPr>
          <w:rFonts w:ascii="Times New Roman" w:hAnsi="Times New Roman" w:cs="Times New Roman"/>
          <w:spacing w:val="2"/>
        </w:rPr>
        <w:t xml:space="preserve"> Перечень мероприятий для отдыха, оз</w:t>
      </w:r>
      <w:r w:rsidR="00965D6E">
        <w:rPr>
          <w:rFonts w:ascii="Times New Roman" w:hAnsi="Times New Roman" w:cs="Times New Roman"/>
          <w:spacing w:val="2"/>
        </w:rPr>
        <w:t xml:space="preserve">доровления и занятости детей: </w:t>
      </w:r>
      <w:r w:rsidRPr="00B03A69">
        <w:rPr>
          <w:rFonts w:ascii="Times New Roman" w:hAnsi="Times New Roman" w:cs="Times New Roman"/>
          <w:spacing w:val="2"/>
        </w:rPr>
        <w:t>организация и проведение профильных смен для обучения и отдыха детей;</w:t>
      </w:r>
      <w:r w:rsidR="00965D6E">
        <w:rPr>
          <w:rFonts w:ascii="Times New Roman" w:hAnsi="Times New Roman" w:cs="Times New Roman"/>
          <w:spacing w:val="2"/>
        </w:rPr>
        <w:t xml:space="preserve"> </w:t>
      </w:r>
      <w:r w:rsidRPr="00965D6E">
        <w:rPr>
          <w:rFonts w:ascii="Times New Roman" w:hAnsi="Times New Roman" w:cs="Times New Roman"/>
          <w:spacing w:val="2"/>
        </w:rPr>
        <w:t>выплата компенсации родителям за самостоятельно приобретенные путевки в загородные оздоровительные лагеря на территории республики и за ее пределами.</w:t>
      </w:r>
      <w:r w:rsidRPr="00965D6E">
        <w:rPr>
          <w:rFonts w:ascii="Times New Roman" w:hAnsi="Times New Roman" w:cs="Times New Roman"/>
          <w:color w:val="2D2D2D"/>
          <w:spacing w:val="2"/>
        </w:rPr>
        <w:br/>
      </w:r>
    </w:p>
    <w:p w:rsidR="000C354B" w:rsidRPr="00B03A69" w:rsidRDefault="000C354B" w:rsidP="00B03A69">
      <w:pPr>
        <w:autoSpaceDE w:val="0"/>
        <w:autoSpaceDN w:val="0"/>
        <w:adjustRightInd w:val="0"/>
        <w:ind w:firstLine="540"/>
        <w:jc w:val="center"/>
        <w:rPr>
          <w:rFonts w:ascii="Times New Roman" w:hAnsi="Times New Roman" w:cs="Times New Roman"/>
          <w:b/>
        </w:rPr>
      </w:pPr>
      <w:r w:rsidRPr="00B03A69">
        <w:rPr>
          <w:rFonts w:ascii="Times New Roman" w:hAnsi="Times New Roman" w:cs="Times New Roman"/>
          <w:b/>
        </w:rPr>
        <w:t>6) Меры муниципального регулирования</w:t>
      </w:r>
    </w:p>
    <w:p w:rsidR="000C354B" w:rsidRPr="00B03A69" w:rsidRDefault="000C354B" w:rsidP="00B03A69">
      <w:pPr>
        <w:ind w:firstLine="851"/>
        <w:jc w:val="both"/>
        <w:rPr>
          <w:rFonts w:ascii="Times New Roman" w:hAnsi="Times New Roman" w:cs="Times New Roman"/>
        </w:rPr>
      </w:pPr>
      <w:r w:rsidRPr="00B03A69">
        <w:rPr>
          <w:rFonts w:ascii="Times New Roman" w:hAnsi="Times New Roman" w:cs="Times New Roman"/>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r w:rsidRPr="00B03A69">
        <w:rPr>
          <w:rFonts w:ascii="Times New Roman" w:hAnsi="Times New Roman" w:cs="Times New Roman"/>
        </w:rPr>
        <w:br/>
        <w:t xml:space="preserve">    </w:t>
      </w:r>
      <w:r w:rsidRPr="00B03A69">
        <w:rPr>
          <w:rFonts w:ascii="Times New Roman" w:hAnsi="Times New Roman" w:cs="Times New Roman"/>
        </w:rPr>
        <w:tab/>
        <w:t xml:space="preserve">Бюджетная составляющая Программы контролируется в соответствии с законодательством Российской Федерации.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района. Управление  образования администрации муниципального района ежеквартально направляет в администрацию муниципального района статистическую, справочную и аналитическую информацию о реализации Программы. </w:t>
      </w:r>
    </w:p>
    <w:p w:rsidR="000C354B" w:rsidRPr="00B03A69" w:rsidRDefault="000C354B" w:rsidP="00B03A69">
      <w:pPr>
        <w:autoSpaceDE w:val="0"/>
        <w:autoSpaceDN w:val="0"/>
        <w:adjustRightInd w:val="0"/>
        <w:ind w:firstLine="540"/>
        <w:jc w:val="center"/>
        <w:rPr>
          <w:rFonts w:ascii="Times New Roman" w:hAnsi="Times New Roman" w:cs="Times New Roman"/>
          <w:b/>
          <w:bCs/>
        </w:rPr>
      </w:pPr>
    </w:p>
    <w:p w:rsidR="000C354B" w:rsidRPr="00B03A69" w:rsidRDefault="000C354B" w:rsidP="00161E1C">
      <w:pPr>
        <w:numPr>
          <w:ilvl w:val="0"/>
          <w:numId w:val="21"/>
        </w:numPr>
        <w:contextualSpacing/>
        <w:jc w:val="center"/>
        <w:rPr>
          <w:rFonts w:ascii="Times New Roman" w:hAnsi="Times New Roman" w:cs="Times New Roman"/>
          <w:b/>
        </w:rPr>
      </w:pPr>
      <w:r w:rsidRPr="00B03A69">
        <w:rPr>
          <w:rFonts w:ascii="Times New Roman" w:hAnsi="Times New Roman" w:cs="Times New Roman"/>
          <w:b/>
        </w:rPr>
        <w:t>Прогноз сводных показателей муниципальных заданий</w:t>
      </w:r>
    </w:p>
    <w:p w:rsidR="000C354B" w:rsidRPr="00B03A69" w:rsidRDefault="000C354B" w:rsidP="00B03A69">
      <w:pPr>
        <w:ind w:firstLine="708"/>
        <w:jc w:val="both"/>
        <w:rPr>
          <w:rFonts w:ascii="Times New Roman" w:hAnsi="Times New Roman" w:cs="Times New Roman"/>
        </w:rPr>
      </w:pPr>
      <w:r w:rsidRPr="00B03A69">
        <w:rPr>
          <w:rFonts w:ascii="Times New Roman" w:hAnsi="Times New Roman" w:cs="Times New Roman"/>
        </w:rPr>
        <w:t xml:space="preserve">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образования Каа-Хемского района на </w:t>
      </w:r>
      <w:r w:rsidR="00AA25D4" w:rsidRPr="00B03A69">
        <w:rPr>
          <w:rFonts w:ascii="Times New Roman" w:hAnsi="Times New Roman" w:cs="Times New Roman"/>
        </w:rPr>
        <w:t>2020</w:t>
      </w:r>
      <w:r w:rsidR="003733A5" w:rsidRPr="00B03A69">
        <w:rPr>
          <w:rFonts w:ascii="Times New Roman" w:hAnsi="Times New Roman" w:cs="Times New Roman"/>
        </w:rPr>
        <w:t>-2024</w:t>
      </w:r>
      <w:r w:rsidRPr="00B03A69">
        <w:rPr>
          <w:rFonts w:ascii="Times New Roman" w:hAnsi="Times New Roman" w:cs="Times New Roman"/>
        </w:rPr>
        <w:t xml:space="preserve"> годы» представлен в таблице №4 к подпрограмме.  </w:t>
      </w:r>
    </w:p>
    <w:p w:rsidR="000C354B" w:rsidRPr="00B03A69" w:rsidRDefault="000C354B" w:rsidP="00B03A69">
      <w:pPr>
        <w:ind w:left="720"/>
        <w:contextualSpacing/>
        <w:rPr>
          <w:rFonts w:ascii="Times New Roman" w:hAnsi="Times New Roman" w:cs="Times New Roman"/>
        </w:rPr>
      </w:pPr>
    </w:p>
    <w:p w:rsidR="000C354B" w:rsidRPr="00B03A69" w:rsidRDefault="000C354B" w:rsidP="00161E1C">
      <w:pPr>
        <w:numPr>
          <w:ilvl w:val="0"/>
          <w:numId w:val="21"/>
        </w:numPr>
        <w:contextualSpacing/>
        <w:rPr>
          <w:rFonts w:ascii="Times New Roman" w:hAnsi="Times New Roman" w:cs="Times New Roman"/>
          <w:b/>
        </w:rPr>
      </w:pPr>
      <w:r w:rsidRPr="00B03A69">
        <w:rPr>
          <w:rFonts w:ascii="Times New Roman" w:hAnsi="Times New Roman" w:cs="Times New Roman"/>
          <w:b/>
        </w:rPr>
        <w:t>Взаимодействие с органами государственной власти и местного самоуправления, организациями и гражданами</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Взаимоотношения </w:t>
      </w:r>
      <w:r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правовое регулирование организации и деятельности;</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          разработка и принятие программ развития; </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обеспечение финансово-экономической деятельности; </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содействие сохранению и развитию исторических и иных местных традиций;</w:t>
      </w:r>
    </w:p>
    <w:p w:rsidR="000C354B" w:rsidRPr="00B03A69" w:rsidRDefault="000C354B"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защита прав граждан.  </w:t>
      </w:r>
    </w:p>
    <w:p w:rsidR="000C354B" w:rsidRPr="00B03A69" w:rsidRDefault="000C354B" w:rsidP="00B03A69">
      <w:pPr>
        <w:ind w:left="720"/>
        <w:contextualSpacing/>
        <w:rPr>
          <w:rFonts w:ascii="Times New Roman" w:hAnsi="Times New Roman" w:cs="Times New Roman"/>
          <w:b/>
        </w:rPr>
      </w:pPr>
      <w:r w:rsidRPr="00B03A69">
        <w:rPr>
          <w:rFonts w:ascii="Times New Roman" w:hAnsi="Times New Roman" w:cs="Times New Roman"/>
          <w:shd w:val="clear" w:color="auto" w:fill="FFFFFF"/>
        </w:rPr>
        <w:t>В настоящее время наиболее рациональным представляется такой подход в решении проблем развитии, в соответствии с которым Управление образования будет рассматриваться как институт гражданского общества, осуществляющий свою деятельность в тесной взаимосвязи с государством,</w:t>
      </w:r>
      <w:r w:rsidRPr="00B03A69">
        <w:rPr>
          <w:rFonts w:ascii="Times New Roman" w:hAnsi="Times New Roman" w:cs="Times New Roman"/>
          <w:b/>
        </w:rPr>
        <w:t xml:space="preserve"> </w:t>
      </w:r>
      <w:r w:rsidRPr="00B03A69">
        <w:rPr>
          <w:rFonts w:ascii="Times New Roman" w:hAnsi="Times New Roman" w:cs="Times New Roman"/>
        </w:rPr>
        <w:t xml:space="preserve">органами местного самоуправления, организациями и гражданами. </w:t>
      </w:r>
      <w:r w:rsidRPr="00B03A69">
        <w:rPr>
          <w:rFonts w:ascii="Times New Roman" w:hAnsi="Times New Roman" w:cs="Times New Roman"/>
          <w:shd w:val="clear" w:color="auto" w:fill="FFFFFF"/>
        </w:rPr>
        <w:t xml:space="preserve"> </w:t>
      </w:r>
    </w:p>
    <w:p w:rsidR="000C354B" w:rsidRPr="00B03A69" w:rsidRDefault="000C354B" w:rsidP="00B03A69">
      <w:pPr>
        <w:autoSpaceDE w:val="0"/>
        <w:autoSpaceDN w:val="0"/>
        <w:adjustRightInd w:val="0"/>
        <w:ind w:firstLine="540"/>
        <w:jc w:val="center"/>
        <w:rPr>
          <w:rFonts w:ascii="Times New Roman" w:hAnsi="Times New Roman" w:cs="Times New Roman"/>
          <w:b/>
          <w:bCs/>
        </w:rPr>
      </w:pPr>
    </w:p>
    <w:p w:rsidR="000C354B" w:rsidRPr="00B03A69" w:rsidRDefault="000C354B" w:rsidP="00161E1C">
      <w:pPr>
        <w:numPr>
          <w:ilvl w:val="0"/>
          <w:numId w:val="21"/>
        </w:numPr>
        <w:contextualSpacing/>
        <w:jc w:val="center"/>
        <w:rPr>
          <w:rFonts w:ascii="Times New Roman" w:hAnsi="Times New Roman" w:cs="Times New Roman"/>
          <w:b/>
        </w:rPr>
      </w:pPr>
      <w:r w:rsidRPr="00B03A69">
        <w:rPr>
          <w:rFonts w:ascii="Times New Roman" w:hAnsi="Times New Roman" w:cs="Times New Roman"/>
          <w:b/>
        </w:rPr>
        <w:t>Ресурсное обеспечение</w:t>
      </w:r>
    </w:p>
    <w:p w:rsidR="000C354B" w:rsidRPr="00B03A69" w:rsidRDefault="000C354B" w:rsidP="00B03A69">
      <w:pPr>
        <w:suppressAutoHyphens/>
        <w:spacing w:before="60" w:after="60"/>
        <w:ind w:firstLine="708"/>
        <w:jc w:val="both"/>
        <w:rPr>
          <w:rFonts w:ascii="Times New Roman" w:eastAsia="Calibri" w:hAnsi="Times New Roman" w:cs="Times New Roman"/>
          <w:color w:val="00000A"/>
        </w:rPr>
      </w:pPr>
      <w:r w:rsidRPr="00B03A69">
        <w:rPr>
          <w:rFonts w:ascii="Times New Roman" w:eastAsia="Calibri" w:hAnsi="Times New Roman" w:cs="Times New Roman"/>
          <w:bCs/>
          <w:color w:val="00000A"/>
        </w:rPr>
        <w:t xml:space="preserve">Общий объем финансирования мероприятий подпрограммы за </w:t>
      </w:r>
      <w:r w:rsidR="00AA25D4" w:rsidRPr="00B03A69">
        <w:rPr>
          <w:rFonts w:ascii="Times New Roman" w:eastAsia="Calibri" w:hAnsi="Times New Roman" w:cs="Times New Roman"/>
          <w:bCs/>
          <w:color w:val="00000A"/>
        </w:rPr>
        <w:t>2020</w:t>
      </w:r>
      <w:r w:rsidR="003733A5" w:rsidRPr="00B03A69">
        <w:rPr>
          <w:rFonts w:ascii="Times New Roman" w:eastAsia="Calibri" w:hAnsi="Times New Roman" w:cs="Times New Roman"/>
          <w:bCs/>
          <w:color w:val="00000A"/>
        </w:rPr>
        <w:t>-2024</w:t>
      </w:r>
      <w:r w:rsidRPr="00B03A69">
        <w:rPr>
          <w:rFonts w:ascii="Times New Roman" w:eastAsia="Calibri" w:hAnsi="Times New Roman" w:cs="Times New Roman"/>
          <w:bCs/>
          <w:color w:val="00000A"/>
        </w:rPr>
        <w:t xml:space="preserve"> годы за счет средств регионального и местного бюджетов  с</w:t>
      </w:r>
      <w:r w:rsidR="003733A5" w:rsidRPr="00B03A69">
        <w:rPr>
          <w:rFonts w:ascii="Times New Roman" w:eastAsia="Calibri" w:hAnsi="Times New Roman" w:cs="Times New Roman"/>
          <w:color w:val="00000A"/>
        </w:rPr>
        <w:t>оставит _____________</w:t>
      </w:r>
      <w:r w:rsidRPr="00B03A69">
        <w:rPr>
          <w:rFonts w:ascii="Times New Roman" w:eastAsia="Calibri" w:hAnsi="Times New Roman" w:cs="Times New Roman"/>
          <w:color w:val="00000A"/>
        </w:rPr>
        <w:t xml:space="preserve"> тыс.руб., в т.ч. </w:t>
      </w:r>
      <w:r w:rsidRPr="00B03A69">
        <w:rPr>
          <w:rFonts w:ascii="Times New Roman" w:eastAsia="Calibri" w:hAnsi="Times New Roman" w:cs="Times New Roman"/>
          <w:bCs/>
          <w:color w:val="00000A"/>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82"/>
        <w:gridCol w:w="1430"/>
      </w:tblGrid>
      <w:tr w:rsidR="000C354B" w:rsidRPr="00B03A69" w:rsidTr="00670340">
        <w:trPr>
          <w:trHeight w:val="481"/>
          <w:jc w:val="center"/>
        </w:trPr>
        <w:tc>
          <w:tcPr>
            <w:tcW w:w="248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1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0C354B" w:rsidRPr="00B03A69" w:rsidTr="00670340">
        <w:trPr>
          <w:trHeight w:val="501"/>
          <w:jc w:val="center"/>
        </w:trPr>
        <w:tc>
          <w:tcPr>
            <w:tcW w:w="248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color w:val="00000A"/>
              </w:rPr>
            </w:pPr>
          </w:p>
        </w:tc>
        <w:tc>
          <w:tcPr>
            <w:tcW w:w="143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color w:val="00000A"/>
              </w:rPr>
            </w:pPr>
          </w:p>
        </w:tc>
      </w:tr>
      <w:tr w:rsidR="000C354B"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AA25D4"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rPr>
            </w:pPr>
          </w:p>
        </w:tc>
      </w:tr>
      <w:tr w:rsidR="000C354B"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3733A5"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rPr>
            </w:pPr>
          </w:p>
        </w:tc>
      </w:tr>
      <w:tr w:rsidR="000C354B"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3733A5"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0C354B"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rPr>
            </w:pPr>
          </w:p>
        </w:tc>
      </w:tr>
      <w:tr w:rsidR="003733A5"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33A5" w:rsidRPr="00B03A69" w:rsidRDefault="003733A5"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733A5" w:rsidRPr="00B03A69" w:rsidRDefault="003733A5" w:rsidP="00B03A69">
            <w:pPr>
              <w:suppressAutoHyphens/>
              <w:spacing w:before="20"/>
              <w:jc w:val="center"/>
              <w:rPr>
                <w:rFonts w:ascii="Times New Roman" w:hAnsi="Times New Roman" w:cs="Times New Roman"/>
                <w:bCs/>
              </w:rPr>
            </w:pPr>
          </w:p>
        </w:tc>
      </w:tr>
      <w:tr w:rsidR="003733A5"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733A5" w:rsidRPr="00B03A69" w:rsidRDefault="003733A5"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733A5" w:rsidRPr="00B03A69" w:rsidRDefault="003733A5" w:rsidP="00B03A69">
            <w:pPr>
              <w:suppressAutoHyphens/>
              <w:spacing w:before="20"/>
              <w:jc w:val="center"/>
              <w:rPr>
                <w:rFonts w:ascii="Times New Roman" w:hAnsi="Times New Roman" w:cs="Times New Roman"/>
                <w:bCs/>
              </w:rPr>
            </w:pPr>
          </w:p>
        </w:tc>
      </w:tr>
      <w:tr w:rsidR="000C354B" w:rsidRPr="00B03A69" w:rsidTr="00670340">
        <w:trPr>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C354B" w:rsidRPr="00B03A69" w:rsidRDefault="000C354B"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 xml:space="preserve">Итого </w:t>
            </w:r>
            <w:r w:rsidR="00AA25D4" w:rsidRPr="00B03A69">
              <w:rPr>
                <w:rFonts w:ascii="Times New Roman" w:hAnsi="Times New Roman" w:cs="Times New Roman"/>
                <w:bCs/>
                <w:color w:val="00000A"/>
              </w:rPr>
              <w:t>2020</w:t>
            </w:r>
            <w:r w:rsidRPr="00B03A69">
              <w:rPr>
                <w:rFonts w:ascii="Times New Roman" w:hAnsi="Times New Roman" w:cs="Times New Roman"/>
                <w:bCs/>
                <w:color w:val="00000A"/>
              </w:rPr>
              <w:t>-2020 гг.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0C354B" w:rsidRPr="00B03A69" w:rsidRDefault="000C354B" w:rsidP="00B03A69">
            <w:pPr>
              <w:suppressAutoHyphens/>
              <w:spacing w:before="20"/>
              <w:jc w:val="center"/>
              <w:rPr>
                <w:rFonts w:ascii="Times New Roman" w:hAnsi="Times New Roman" w:cs="Times New Roman"/>
                <w:bCs/>
                <w:color w:val="00000A"/>
              </w:rPr>
            </w:pPr>
          </w:p>
        </w:tc>
      </w:tr>
    </w:tbl>
    <w:p w:rsidR="000C354B" w:rsidRPr="00B03A69" w:rsidRDefault="000C354B" w:rsidP="00B03A69">
      <w:pPr>
        <w:autoSpaceDE w:val="0"/>
        <w:autoSpaceDN w:val="0"/>
        <w:adjustRightInd w:val="0"/>
        <w:ind w:firstLine="708"/>
        <w:rPr>
          <w:rFonts w:ascii="Times New Roman" w:hAnsi="Times New Roman" w:cs="Times New Roman"/>
          <w:b/>
          <w:bCs/>
        </w:rPr>
      </w:pPr>
      <w:r w:rsidRPr="00B03A69">
        <w:rPr>
          <w:rFonts w:ascii="Times New Roman" w:eastAsia="Calibri"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p w:rsidR="000C354B" w:rsidRPr="00B03A69" w:rsidRDefault="000C354B" w:rsidP="00B03A69">
      <w:pPr>
        <w:autoSpaceDE w:val="0"/>
        <w:autoSpaceDN w:val="0"/>
        <w:adjustRightInd w:val="0"/>
        <w:ind w:left="1080"/>
        <w:rPr>
          <w:rFonts w:ascii="Times New Roman" w:hAnsi="Times New Roman" w:cs="Times New Roman"/>
          <w:b/>
          <w:bCs/>
        </w:rPr>
      </w:pPr>
    </w:p>
    <w:p w:rsidR="000C354B" w:rsidRPr="00B03A69" w:rsidRDefault="000C354B" w:rsidP="00161E1C">
      <w:pPr>
        <w:numPr>
          <w:ilvl w:val="0"/>
          <w:numId w:val="21"/>
        </w:numPr>
        <w:contextualSpacing/>
        <w:jc w:val="center"/>
        <w:rPr>
          <w:rFonts w:ascii="Times New Roman" w:hAnsi="Times New Roman" w:cs="Times New Roman"/>
          <w:b/>
        </w:rPr>
      </w:pPr>
      <w:r w:rsidRPr="00B03A69">
        <w:rPr>
          <w:rFonts w:ascii="Times New Roman" w:hAnsi="Times New Roman" w:cs="Times New Roman"/>
          <w:b/>
        </w:rPr>
        <w:t>Риски и меры по управлению рисками</w:t>
      </w:r>
    </w:p>
    <w:p w:rsidR="000C354B" w:rsidRPr="00B03A69" w:rsidRDefault="000C354B" w:rsidP="00161E1C">
      <w:pPr>
        <w:widowControl/>
        <w:numPr>
          <w:ilvl w:val="0"/>
          <w:numId w:val="8"/>
        </w:numPr>
        <w:suppressAutoHyphens/>
        <w:spacing w:before="240"/>
        <w:ind w:left="1134"/>
        <w:contextualSpacing/>
        <w:jc w:val="both"/>
        <w:rPr>
          <w:rFonts w:ascii="Times New Roman" w:hAnsi="Times New Roman" w:cs="Times New Roman"/>
          <w:bCs/>
          <w:color w:val="00000A"/>
        </w:rPr>
      </w:pPr>
      <w:r w:rsidRPr="00B03A69">
        <w:rPr>
          <w:rFonts w:ascii="Times New Roman" w:hAnsi="Times New Roman" w:cs="Times New Roman"/>
          <w:bCs/>
          <w:color w:val="00000A"/>
        </w:rPr>
        <w:t>Организационно-управленческие риски</w:t>
      </w:r>
    </w:p>
    <w:p w:rsidR="000C354B" w:rsidRPr="00B03A69" w:rsidRDefault="000C354B" w:rsidP="00B03A69">
      <w:pPr>
        <w:suppressAutoHyphens/>
        <w:ind w:firstLine="709"/>
        <w:jc w:val="both"/>
        <w:rPr>
          <w:rFonts w:ascii="Times New Roman" w:hAnsi="Times New Roman" w:cs="Times New Roman"/>
          <w:bCs/>
          <w:color w:val="00000A"/>
        </w:rPr>
      </w:pPr>
      <w:r w:rsidRPr="00B03A69">
        <w:rPr>
          <w:rFonts w:ascii="Times New Roman" w:hAnsi="Times New Roman" w:cs="Times New Roman"/>
          <w:bCs/>
          <w:color w:val="00000A"/>
        </w:rPr>
        <w:t>Организационно-управленческие риски связаны с межведомственным характером сферы образования. В связи с внедрением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программы «Развитие образования». Предстоит сформировать механизмы межведомственного взаимодействия между структурными подразделениями Администрации Каа-Хемского района, настроить их работу на конечный результат в интересах населения района. Планируется образовать межведомственные рабочие группы для управления подпрограммами.</w:t>
      </w:r>
    </w:p>
    <w:p w:rsidR="000C354B" w:rsidRPr="00B03A69" w:rsidRDefault="000C354B" w:rsidP="00161E1C">
      <w:pPr>
        <w:widowControl/>
        <w:numPr>
          <w:ilvl w:val="0"/>
          <w:numId w:val="8"/>
        </w:numPr>
        <w:suppressAutoHyphens/>
        <w:ind w:left="1429"/>
        <w:jc w:val="both"/>
        <w:rPr>
          <w:rFonts w:ascii="Times New Roman" w:hAnsi="Times New Roman" w:cs="Times New Roman"/>
          <w:bCs/>
          <w:color w:val="00000A"/>
        </w:rPr>
      </w:pPr>
      <w:r w:rsidRPr="00B03A69">
        <w:rPr>
          <w:rFonts w:ascii="Times New Roman" w:hAnsi="Times New Roman" w:cs="Times New Roman"/>
          <w:bCs/>
          <w:color w:val="00000A"/>
        </w:rPr>
        <w:t xml:space="preserve">Правовые риски </w:t>
      </w:r>
    </w:p>
    <w:p w:rsidR="000C354B" w:rsidRPr="00B03A69" w:rsidRDefault="000C354B" w:rsidP="00B03A69">
      <w:pPr>
        <w:suppressAutoHyphens/>
        <w:ind w:firstLine="709"/>
        <w:jc w:val="both"/>
        <w:rPr>
          <w:rFonts w:ascii="Times New Roman" w:hAnsi="Times New Roman" w:cs="Times New Roman"/>
          <w:bCs/>
          <w:color w:val="00000A"/>
        </w:rPr>
      </w:pPr>
      <w:r w:rsidRPr="00B03A69">
        <w:rPr>
          <w:rFonts w:ascii="Times New Roman" w:hAnsi="Times New Roman" w:cs="Times New Roman"/>
          <w:bCs/>
          <w:color w:val="00000A"/>
        </w:rPr>
        <w:t>Правовые риски связаны с возможным принятием правовых актов органами государственной власти Российской Федерации, Каа-Хемского района в части формирования перечней государственных (муниципальных) услуг, оказываемых государственными (муниципальными) учреждениями, определения нормативов затрат на оказание государственных (муниципальных) услуг (работ) и порядка их применения при формировании бюджета.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При необходимости будет осуществляться уточнение системы мероприятий и целевых показателей, предусмотренных подпрограммой.</w:t>
      </w:r>
    </w:p>
    <w:p w:rsidR="000C354B" w:rsidRPr="00B03A69" w:rsidRDefault="000C354B" w:rsidP="00B03A69">
      <w:pPr>
        <w:contextualSpacing/>
        <w:rPr>
          <w:rFonts w:ascii="Times New Roman" w:hAnsi="Times New Roman" w:cs="Times New Roman"/>
          <w:b/>
        </w:rPr>
      </w:pPr>
    </w:p>
    <w:p w:rsidR="000C354B" w:rsidRPr="00B03A69" w:rsidRDefault="000C354B" w:rsidP="00161E1C">
      <w:pPr>
        <w:numPr>
          <w:ilvl w:val="0"/>
          <w:numId w:val="21"/>
        </w:numPr>
        <w:contextualSpacing/>
        <w:jc w:val="center"/>
        <w:rPr>
          <w:rFonts w:ascii="Times New Roman" w:hAnsi="Times New Roman" w:cs="Times New Roman"/>
          <w:b/>
        </w:rPr>
      </w:pPr>
      <w:r w:rsidRPr="00B03A69">
        <w:rPr>
          <w:rFonts w:ascii="Times New Roman" w:hAnsi="Times New Roman" w:cs="Times New Roman"/>
          <w:b/>
        </w:rPr>
        <w:t>Конечные результаты и оценка эффективности</w:t>
      </w:r>
    </w:p>
    <w:p w:rsidR="003733A5" w:rsidRPr="00B03A69" w:rsidRDefault="000C354B" w:rsidP="00B03A69">
      <w:pPr>
        <w:pStyle w:val="af4"/>
        <w:spacing w:before="0" w:beforeAutospacing="0" w:after="0" w:afterAutospacing="0"/>
        <w:ind w:firstLine="420"/>
        <w:jc w:val="both"/>
      </w:pPr>
      <w:r w:rsidRPr="00B03A69">
        <w:t>Реализация подпрограммы позволит создать правовые, социально-экономические, политические, культурные и организационные условия и гарантии, направленные на обеспечение социально-экономической защиты детей,  их зан</w:t>
      </w:r>
      <w:r w:rsidR="003733A5" w:rsidRPr="00B03A69">
        <w:t>ятость в     каникулярное время.</w:t>
      </w:r>
    </w:p>
    <w:p w:rsidR="000C354B" w:rsidRPr="00B03A69" w:rsidRDefault="000C354B" w:rsidP="00B03A69">
      <w:pPr>
        <w:pStyle w:val="af4"/>
        <w:spacing w:before="0" w:beforeAutospacing="0" w:after="0" w:afterAutospacing="0"/>
        <w:ind w:firstLine="420"/>
        <w:jc w:val="both"/>
      </w:pPr>
      <w:r w:rsidRPr="00B03A69">
        <w:t>Реализация программы позволит, прежде всего, обеспечить в летний период и другое каникулярное время оздоровление и отдых детей и подростков, повысить качество предоставляемых услуг в сфере организации отдыха, оздоровления, занятости детей и подростков муниципального района через:</w:t>
      </w:r>
    </w:p>
    <w:p w:rsidR="000C354B" w:rsidRPr="00B03A69" w:rsidRDefault="000C354B" w:rsidP="00161E1C">
      <w:pPr>
        <w:widowControl/>
        <w:numPr>
          <w:ilvl w:val="0"/>
          <w:numId w:val="19"/>
        </w:numPr>
        <w:jc w:val="both"/>
        <w:rPr>
          <w:rFonts w:ascii="Times New Roman" w:hAnsi="Times New Roman" w:cs="Times New Roman"/>
        </w:rPr>
      </w:pPr>
      <w:r w:rsidRPr="00B03A69">
        <w:rPr>
          <w:rFonts w:ascii="Times New Roman" w:hAnsi="Times New Roman" w:cs="Times New Roman"/>
        </w:rPr>
        <w:t>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руководителей трудовых объединений школьников; медицинских работников;</w:t>
      </w:r>
    </w:p>
    <w:p w:rsidR="000C354B" w:rsidRPr="00B03A69" w:rsidRDefault="000C354B" w:rsidP="00161E1C">
      <w:pPr>
        <w:widowControl/>
        <w:numPr>
          <w:ilvl w:val="0"/>
          <w:numId w:val="19"/>
        </w:numPr>
        <w:jc w:val="both"/>
        <w:rPr>
          <w:rFonts w:ascii="Times New Roman" w:hAnsi="Times New Roman" w:cs="Times New Roman"/>
        </w:rPr>
      </w:pPr>
      <w:r w:rsidRPr="00B03A69">
        <w:rPr>
          <w:rFonts w:ascii="Times New Roman" w:hAnsi="Times New Roman" w:cs="Times New Roman"/>
        </w:rPr>
        <w:t>оздоровление и занятость детей в летние каникулы до 60 %  от общего количества школьников;</w:t>
      </w:r>
    </w:p>
    <w:p w:rsidR="000C354B" w:rsidRPr="00B03A69" w:rsidRDefault="000C354B" w:rsidP="00161E1C">
      <w:pPr>
        <w:widowControl/>
        <w:numPr>
          <w:ilvl w:val="0"/>
          <w:numId w:val="19"/>
        </w:numPr>
        <w:jc w:val="both"/>
        <w:rPr>
          <w:rFonts w:ascii="Times New Roman" w:hAnsi="Times New Roman" w:cs="Times New Roman"/>
        </w:rPr>
      </w:pPr>
      <w:r w:rsidRPr="00B03A69">
        <w:rPr>
          <w:rFonts w:ascii="Times New Roman" w:hAnsi="Times New Roman" w:cs="Times New Roman"/>
        </w:rPr>
        <w:t>снижение  уровня правонарушений среди подростков всех групп здоровья;</w:t>
      </w:r>
    </w:p>
    <w:p w:rsidR="000C354B" w:rsidRPr="00B03A69" w:rsidRDefault="000C354B" w:rsidP="00161E1C">
      <w:pPr>
        <w:widowControl/>
        <w:numPr>
          <w:ilvl w:val="0"/>
          <w:numId w:val="19"/>
        </w:numPr>
        <w:jc w:val="both"/>
        <w:rPr>
          <w:rFonts w:ascii="Times New Roman" w:hAnsi="Times New Roman" w:cs="Times New Roman"/>
        </w:rPr>
      </w:pPr>
      <w:r w:rsidRPr="00B03A69">
        <w:rPr>
          <w:rFonts w:ascii="Times New Roman" w:hAnsi="Times New Roman" w:cs="Times New Roman"/>
        </w:rPr>
        <w:t>обеспечение новых форм организации отдыха,  оздоровления и занятости детей;</w:t>
      </w:r>
    </w:p>
    <w:p w:rsidR="000C354B" w:rsidRPr="00B03A69" w:rsidRDefault="000C354B" w:rsidP="00161E1C">
      <w:pPr>
        <w:widowControl/>
        <w:numPr>
          <w:ilvl w:val="0"/>
          <w:numId w:val="19"/>
        </w:numPr>
        <w:jc w:val="both"/>
        <w:rPr>
          <w:rFonts w:ascii="Times New Roman" w:hAnsi="Times New Roman" w:cs="Times New Roman"/>
        </w:rPr>
      </w:pPr>
      <w:r w:rsidRPr="00B03A69">
        <w:rPr>
          <w:rFonts w:ascii="Times New Roman" w:hAnsi="Times New Roman" w:cs="Times New Roman"/>
        </w:rPr>
        <w:t>укрепление  материально-технической базы образовательных организаций, занятых в организации летней оздоровительной кампании.</w:t>
      </w:r>
    </w:p>
    <w:p w:rsidR="000C354B" w:rsidRPr="00B03A69" w:rsidRDefault="000C354B" w:rsidP="00161E1C">
      <w:pPr>
        <w:widowControl/>
        <w:numPr>
          <w:ilvl w:val="0"/>
          <w:numId w:val="19"/>
        </w:numPr>
        <w:jc w:val="both"/>
        <w:rPr>
          <w:rFonts w:ascii="Times New Roman" w:hAnsi="Times New Roman" w:cs="Times New Roman"/>
        </w:rPr>
      </w:pPr>
      <w:r w:rsidRPr="00B03A69">
        <w:rPr>
          <w:rFonts w:ascii="Times New Roman" w:hAnsi="Times New Roman" w:cs="Times New Roman"/>
        </w:rPr>
        <w:t>эффективную организацию свободного времени детей и подростков через различные формы трудоустройства, отдыха и занятости в каникулярное время.</w:t>
      </w:r>
      <w:r w:rsidRPr="00B03A69">
        <w:rPr>
          <w:rFonts w:ascii="Times New Roman" w:hAnsi="Times New Roman" w:cs="Times New Roman"/>
        </w:rPr>
        <w:br/>
        <w:t>Критерии эффективности программы:</w:t>
      </w:r>
    </w:p>
    <w:p w:rsidR="00CE77E8" w:rsidRPr="00B03A69" w:rsidRDefault="00CE77E8" w:rsidP="00B03A69">
      <w:pPr>
        <w:jc w:val="both"/>
        <w:rPr>
          <w:rFonts w:ascii="Times New Roman" w:eastAsia="Calibri" w:hAnsi="Times New Roman" w:cs="Times New Roman"/>
        </w:rPr>
      </w:pPr>
      <w:r w:rsidRPr="00B03A69">
        <w:rPr>
          <w:rFonts w:ascii="Times New Roman" w:eastAsia="Calibri" w:hAnsi="Times New Roman" w:cs="Times New Roman"/>
        </w:rPr>
        <w:t xml:space="preserve">1.  Своевременное открытие пришкольных лагерей и стационарного лагеря. </w:t>
      </w:r>
    </w:p>
    <w:p w:rsidR="00CE77E8" w:rsidRPr="00B03A69" w:rsidRDefault="00CE77E8" w:rsidP="00B03A69">
      <w:pPr>
        <w:jc w:val="both"/>
        <w:rPr>
          <w:rFonts w:ascii="Times New Roman" w:eastAsia="Calibri" w:hAnsi="Times New Roman" w:cs="Times New Roman"/>
        </w:rPr>
      </w:pPr>
      <w:r w:rsidRPr="00B03A69">
        <w:rPr>
          <w:rFonts w:ascii="Times New Roman" w:eastAsia="Calibri" w:hAnsi="Times New Roman" w:cs="Times New Roman"/>
        </w:rPr>
        <w:t xml:space="preserve">2. Отсутствие замечаний надзорных органов к организации летней оздоровительной кампании. </w:t>
      </w:r>
    </w:p>
    <w:p w:rsidR="00CE77E8" w:rsidRPr="00B03A69" w:rsidRDefault="00CE77E8" w:rsidP="00B03A69">
      <w:pPr>
        <w:jc w:val="both"/>
        <w:rPr>
          <w:rFonts w:ascii="Times New Roman" w:eastAsia="Calibri" w:hAnsi="Times New Roman" w:cs="Times New Roman"/>
        </w:rPr>
      </w:pPr>
      <w:r w:rsidRPr="00B03A69">
        <w:rPr>
          <w:rFonts w:ascii="Times New Roman" w:eastAsia="Calibri" w:hAnsi="Times New Roman" w:cs="Times New Roman"/>
        </w:rPr>
        <w:t xml:space="preserve">3.  Выполнение планового охвата детей летней оздоровительной кампанией. </w:t>
      </w:r>
    </w:p>
    <w:p w:rsidR="000C354B" w:rsidRPr="00B03A69" w:rsidRDefault="000C354B" w:rsidP="00B03A69">
      <w:pPr>
        <w:ind w:firstLine="851"/>
        <w:jc w:val="both"/>
        <w:rPr>
          <w:rFonts w:ascii="Times New Roman" w:hAnsi="Times New Roman" w:cs="Times New Roman"/>
          <w:color w:val="FF0000"/>
        </w:rPr>
      </w:pPr>
      <w:r w:rsidRPr="00B03A69">
        <w:rPr>
          <w:rFonts w:ascii="Times New Roman" w:hAnsi="Times New Roman" w:cs="Times New Roman"/>
        </w:rPr>
        <w:t xml:space="preserve">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 </w:t>
      </w:r>
      <w:bookmarkStart w:id="1" w:name="Par370"/>
      <w:bookmarkEnd w:id="1"/>
    </w:p>
    <w:p w:rsidR="000C354B" w:rsidRPr="00B03A69" w:rsidRDefault="000C354B" w:rsidP="00B03A69">
      <w:pPr>
        <w:ind w:firstLine="851"/>
        <w:jc w:val="both"/>
        <w:rPr>
          <w:rFonts w:ascii="Times New Roman" w:hAnsi="Times New Roman" w:cs="Times New Roman"/>
        </w:rPr>
      </w:pPr>
    </w:p>
    <w:p w:rsidR="00670340" w:rsidRPr="00B03A69" w:rsidRDefault="00670340" w:rsidP="00B03A69">
      <w:pPr>
        <w:ind w:firstLine="851"/>
        <w:jc w:val="both"/>
        <w:rPr>
          <w:rFonts w:ascii="Times New Roman" w:hAnsi="Times New Roman" w:cs="Times New Roman"/>
        </w:rPr>
      </w:pPr>
    </w:p>
    <w:p w:rsidR="00670340" w:rsidRPr="00B03A69" w:rsidRDefault="00670340" w:rsidP="00B03A69">
      <w:pPr>
        <w:ind w:firstLine="851"/>
        <w:jc w:val="both"/>
        <w:rPr>
          <w:rFonts w:ascii="Times New Roman" w:hAnsi="Times New Roman" w:cs="Times New Roman"/>
        </w:rPr>
      </w:pPr>
    </w:p>
    <w:p w:rsidR="00670340" w:rsidRPr="00B03A69" w:rsidRDefault="00670340" w:rsidP="00B03A69">
      <w:pPr>
        <w:ind w:firstLine="851"/>
        <w:jc w:val="both"/>
        <w:rPr>
          <w:rFonts w:ascii="Times New Roman" w:hAnsi="Times New Roman" w:cs="Times New Roman"/>
        </w:rPr>
      </w:pPr>
    </w:p>
    <w:p w:rsidR="00670340" w:rsidRDefault="00670340" w:rsidP="006C7B1B">
      <w:pPr>
        <w:jc w:val="both"/>
        <w:rPr>
          <w:rFonts w:ascii="Times New Roman" w:hAnsi="Times New Roman" w:cs="Times New Roman"/>
        </w:rPr>
      </w:pPr>
    </w:p>
    <w:p w:rsidR="006C7B1B" w:rsidRPr="00B03A69" w:rsidRDefault="006C7B1B" w:rsidP="006C7B1B">
      <w:pPr>
        <w:jc w:val="both"/>
        <w:rPr>
          <w:rFonts w:ascii="Times New Roman" w:hAnsi="Times New Roman" w:cs="Times New Roman"/>
        </w:rPr>
      </w:pPr>
    </w:p>
    <w:p w:rsidR="00670340" w:rsidRPr="00B03A69" w:rsidRDefault="00670340" w:rsidP="00B03A69">
      <w:pPr>
        <w:ind w:firstLine="851"/>
        <w:jc w:val="both"/>
        <w:rPr>
          <w:rFonts w:ascii="Times New Roman" w:hAnsi="Times New Roman" w:cs="Times New Roman"/>
        </w:rPr>
      </w:pPr>
    </w:p>
    <w:p w:rsidR="00670340" w:rsidRPr="00B03A69" w:rsidRDefault="00670340" w:rsidP="00B03A69">
      <w:pPr>
        <w:widowControl/>
        <w:jc w:val="center"/>
        <w:rPr>
          <w:rFonts w:ascii="Times New Roman" w:eastAsia="Times New Roman" w:hAnsi="Times New Roman" w:cs="Times New Roman"/>
          <w:b/>
          <w:color w:val="auto"/>
          <w:lang w:bidi="ar-SA"/>
        </w:rPr>
      </w:pPr>
      <w:r w:rsidRPr="00B03A69">
        <w:rPr>
          <w:rFonts w:ascii="Times New Roman" w:eastAsia="Times New Roman" w:hAnsi="Times New Roman" w:cs="Times New Roman"/>
          <w:b/>
          <w:color w:val="auto"/>
          <w:lang w:bidi="ar-SA"/>
        </w:rPr>
        <w:t xml:space="preserve">Подпрограмма«Безопасность образовательных учреждений Каа-Хемского района на </w:t>
      </w:r>
      <w:r w:rsidR="00AA25D4" w:rsidRPr="00B03A69">
        <w:rPr>
          <w:rFonts w:ascii="Times New Roman" w:eastAsia="Times New Roman" w:hAnsi="Times New Roman" w:cs="Times New Roman"/>
          <w:b/>
          <w:color w:val="auto"/>
          <w:lang w:bidi="ar-SA"/>
        </w:rPr>
        <w:t>2020</w:t>
      </w:r>
      <w:r w:rsidR="00F762E2" w:rsidRPr="00B03A69">
        <w:rPr>
          <w:rFonts w:ascii="Times New Roman" w:eastAsia="Times New Roman" w:hAnsi="Times New Roman" w:cs="Times New Roman"/>
          <w:b/>
          <w:color w:val="auto"/>
          <w:lang w:bidi="ar-SA"/>
        </w:rPr>
        <w:t>–2024</w:t>
      </w:r>
      <w:r w:rsidRPr="00B03A69">
        <w:rPr>
          <w:rFonts w:ascii="Times New Roman" w:eastAsia="Times New Roman" w:hAnsi="Times New Roman" w:cs="Times New Roman"/>
          <w:b/>
          <w:color w:val="auto"/>
          <w:lang w:bidi="ar-SA"/>
        </w:rPr>
        <w:t xml:space="preserve"> годы»</w:t>
      </w:r>
    </w:p>
    <w:p w:rsidR="00670340" w:rsidRPr="00B03A69" w:rsidRDefault="00670340" w:rsidP="00B03A69">
      <w:pPr>
        <w:widowControl/>
        <w:jc w:val="center"/>
        <w:rPr>
          <w:rFonts w:ascii="Times New Roman" w:eastAsia="Times New Roman" w:hAnsi="Times New Roman" w:cs="Times New Roman"/>
          <w:b/>
          <w:color w:val="auto"/>
          <w:lang w:bidi="ar-SA"/>
        </w:rPr>
      </w:pPr>
    </w:p>
    <w:p w:rsidR="00670340" w:rsidRPr="00B03A69" w:rsidRDefault="00670340" w:rsidP="00B03A69">
      <w:pPr>
        <w:widowControl/>
        <w:jc w:val="center"/>
        <w:rPr>
          <w:rFonts w:ascii="Times New Roman" w:eastAsia="Times New Roman" w:hAnsi="Times New Roman" w:cs="Times New Roman"/>
          <w:b/>
          <w:color w:val="auto"/>
          <w:lang w:bidi="ar-SA"/>
        </w:rPr>
      </w:pPr>
      <w:r w:rsidRPr="00B03A69">
        <w:rPr>
          <w:rFonts w:ascii="Times New Roman" w:eastAsia="Times New Roman" w:hAnsi="Times New Roman" w:cs="Times New Roman"/>
          <w:b/>
          <w:color w:val="auto"/>
          <w:lang w:bidi="ar-SA"/>
        </w:rPr>
        <w:t>Краткая характеристика (паспорт) подпрограммы</w:t>
      </w:r>
    </w:p>
    <w:p w:rsidR="00670340" w:rsidRPr="00B03A69" w:rsidRDefault="00670340" w:rsidP="00B03A69">
      <w:pPr>
        <w:widowControl/>
        <w:rPr>
          <w:rFonts w:ascii="Times New Roman" w:eastAsia="Times New Roman" w:hAnsi="Times New Roman" w:cs="Times New Roman"/>
          <w:b/>
          <w:color w:val="auto"/>
          <w:lang w:bidi="ar-SA"/>
        </w:rPr>
      </w:pPr>
    </w:p>
    <w:tbl>
      <w:tblPr>
        <w:tblStyle w:val="af1"/>
        <w:tblW w:w="9355" w:type="dxa"/>
        <w:tblInd w:w="392" w:type="dxa"/>
        <w:tblLook w:val="04A0" w:firstRow="1" w:lastRow="0" w:firstColumn="1" w:lastColumn="0" w:noHBand="0" w:noVBand="1"/>
      </w:tblPr>
      <w:tblGrid>
        <w:gridCol w:w="2792"/>
        <w:gridCol w:w="6563"/>
      </w:tblGrid>
      <w:tr w:rsidR="00670340" w:rsidRPr="00B03A69" w:rsidTr="00670340">
        <w:tc>
          <w:tcPr>
            <w:tcW w:w="2792" w:type="dxa"/>
            <w:tcBorders>
              <w:top w:val="single" w:sz="4" w:space="0" w:color="auto"/>
              <w:left w:val="single" w:sz="4" w:space="0" w:color="auto"/>
            </w:tcBorders>
            <w:shd w:val="clear" w:color="auto" w:fill="FFFFFF"/>
            <w:vAlign w:val="center"/>
          </w:tcPr>
          <w:p w:rsidR="00670340" w:rsidRPr="00B03A69" w:rsidRDefault="00670340" w:rsidP="00B03A69">
            <w:pPr>
              <w:spacing w:after="120"/>
              <w:rPr>
                <w:rFonts w:ascii="Times New Roman" w:hAnsi="Times New Roman" w:cs="Times New Roman"/>
                <w:sz w:val="24"/>
                <w:szCs w:val="24"/>
              </w:rPr>
            </w:pPr>
            <w:r w:rsidRPr="00B03A69">
              <w:rPr>
                <w:rFonts w:ascii="Times New Roman" w:hAnsi="Times New Roman" w:cs="Times New Roman"/>
                <w:sz w:val="24"/>
                <w:szCs w:val="24"/>
              </w:rPr>
              <w:t>Наименование</w:t>
            </w:r>
          </w:p>
          <w:p w:rsidR="00670340" w:rsidRPr="00B03A69" w:rsidRDefault="00670340" w:rsidP="00B03A69">
            <w:pPr>
              <w:spacing w:before="120"/>
              <w:rPr>
                <w:rFonts w:ascii="Times New Roman" w:hAnsi="Times New Roman" w:cs="Times New Roman"/>
                <w:sz w:val="24"/>
                <w:szCs w:val="24"/>
              </w:rPr>
            </w:pPr>
            <w:r w:rsidRPr="00B03A69">
              <w:rPr>
                <w:rFonts w:ascii="Times New Roman" w:hAnsi="Times New Roman" w:cs="Times New Roman"/>
                <w:sz w:val="24"/>
                <w:szCs w:val="24"/>
              </w:rPr>
              <w:t>подпрограммы</w:t>
            </w:r>
          </w:p>
        </w:tc>
        <w:tc>
          <w:tcPr>
            <w:tcW w:w="6563" w:type="dxa"/>
            <w:tcBorders>
              <w:top w:val="single" w:sz="4" w:space="0" w:color="auto"/>
              <w:left w:val="single" w:sz="4" w:space="0" w:color="auto"/>
              <w:right w:val="single" w:sz="4" w:space="0" w:color="auto"/>
            </w:tcBorders>
            <w:shd w:val="clear" w:color="auto" w:fill="FFFFFF"/>
          </w:tcPr>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color w:val="auto"/>
                <w:sz w:val="24"/>
                <w:szCs w:val="24"/>
                <w:lang w:bidi="ar-SA"/>
              </w:rPr>
              <w:t xml:space="preserve">«Безопасность образовательных учреждений Каа-Хемского района на </w:t>
            </w:r>
            <w:r w:rsidR="00AA25D4" w:rsidRPr="00B03A69">
              <w:rPr>
                <w:rFonts w:ascii="Times New Roman" w:eastAsia="Times New Roman" w:hAnsi="Times New Roman" w:cs="Times New Roman"/>
                <w:color w:val="auto"/>
                <w:sz w:val="24"/>
                <w:szCs w:val="24"/>
                <w:lang w:bidi="ar-SA"/>
              </w:rPr>
              <w:t>2020</w:t>
            </w:r>
            <w:r w:rsidR="00F762E2" w:rsidRPr="00B03A69">
              <w:rPr>
                <w:rFonts w:ascii="Times New Roman" w:eastAsia="Times New Roman" w:hAnsi="Times New Roman" w:cs="Times New Roman"/>
                <w:color w:val="auto"/>
                <w:sz w:val="24"/>
                <w:szCs w:val="24"/>
                <w:lang w:bidi="ar-SA"/>
              </w:rPr>
              <w:t>–2024</w:t>
            </w:r>
            <w:r w:rsidRPr="00B03A69">
              <w:rPr>
                <w:rFonts w:ascii="Times New Roman" w:eastAsia="Times New Roman" w:hAnsi="Times New Roman" w:cs="Times New Roman"/>
                <w:color w:val="auto"/>
                <w:sz w:val="24"/>
                <w:szCs w:val="24"/>
                <w:lang w:bidi="ar-SA"/>
              </w:rPr>
              <w:t xml:space="preserve"> годы»</w:t>
            </w:r>
          </w:p>
        </w:tc>
      </w:tr>
      <w:tr w:rsidR="00670340" w:rsidRPr="00B03A69" w:rsidTr="00670340">
        <w:tc>
          <w:tcPr>
            <w:tcW w:w="279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Fonts w:ascii="Times New Roman" w:hAnsi="Times New Roman" w:cs="Times New Roman"/>
                <w:sz w:val="24"/>
                <w:szCs w:val="24"/>
              </w:rPr>
              <w:t>Координатор</w:t>
            </w:r>
          </w:p>
        </w:tc>
        <w:tc>
          <w:tcPr>
            <w:tcW w:w="6563" w:type="dxa"/>
            <w:tcBorders>
              <w:top w:val="single" w:sz="4" w:space="0" w:color="auto"/>
              <w:left w:val="single" w:sz="4" w:space="0" w:color="auto"/>
              <w:right w:val="single" w:sz="4" w:space="0" w:color="auto"/>
            </w:tcBorders>
            <w:shd w:val="clear" w:color="auto" w:fill="FFFFFF"/>
          </w:tcPr>
          <w:p w:rsidR="00670340" w:rsidRPr="00B03A69" w:rsidRDefault="00670340" w:rsidP="00B03A69">
            <w:pPr>
              <w:rPr>
                <w:rFonts w:ascii="Times New Roman" w:hAnsi="Times New Roman" w:cs="Times New Roman"/>
                <w:sz w:val="24"/>
                <w:szCs w:val="24"/>
              </w:rPr>
            </w:pPr>
            <w:r w:rsidRPr="00B03A69">
              <w:rPr>
                <w:rFonts w:ascii="Times New Roman" w:hAnsi="Times New Roman" w:cs="Times New Roman"/>
                <w:sz w:val="24"/>
                <w:szCs w:val="24"/>
              </w:rPr>
              <w:t>Заместитель председателя администрации по социальной политике</w:t>
            </w:r>
          </w:p>
        </w:tc>
      </w:tr>
      <w:tr w:rsidR="00670340" w:rsidRPr="00B03A69" w:rsidTr="00670340">
        <w:tc>
          <w:tcPr>
            <w:tcW w:w="279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Fonts w:ascii="Times New Roman" w:hAnsi="Times New Roman" w:cs="Times New Roman"/>
                <w:sz w:val="24"/>
                <w:szCs w:val="24"/>
              </w:rPr>
              <w:t>Ответственный исполнитель</w:t>
            </w:r>
          </w:p>
        </w:tc>
        <w:tc>
          <w:tcPr>
            <w:tcW w:w="6563" w:type="dxa"/>
            <w:tcBorders>
              <w:top w:val="single" w:sz="4" w:space="0" w:color="auto"/>
              <w:left w:val="single" w:sz="4" w:space="0" w:color="auto"/>
              <w:right w:val="single" w:sz="4" w:space="0" w:color="auto"/>
            </w:tcBorders>
            <w:shd w:val="clear" w:color="auto" w:fill="FFFFFF"/>
          </w:tcPr>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bCs/>
                <w:color w:val="00000A"/>
                <w:sz w:val="24"/>
                <w:szCs w:val="24"/>
                <w:lang w:bidi="ar-SA"/>
              </w:rPr>
              <w:t>МУ «Управления образования администрации Каа-Хемского района) (далее – Управление образования)</w:t>
            </w:r>
          </w:p>
        </w:tc>
      </w:tr>
      <w:tr w:rsidR="00670340" w:rsidRPr="00B03A69" w:rsidTr="00670340">
        <w:tc>
          <w:tcPr>
            <w:tcW w:w="279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Fonts w:ascii="Times New Roman" w:hAnsi="Times New Roman" w:cs="Times New Roman"/>
                <w:sz w:val="24"/>
                <w:szCs w:val="24"/>
              </w:rPr>
              <w:t>Соисполнители</w:t>
            </w:r>
          </w:p>
        </w:tc>
        <w:tc>
          <w:tcPr>
            <w:tcW w:w="6563" w:type="dxa"/>
            <w:tcBorders>
              <w:top w:val="single" w:sz="4" w:space="0" w:color="auto"/>
              <w:left w:val="single" w:sz="4" w:space="0" w:color="auto"/>
              <w:right w:val="single" w:sz="4" w:space="0" w:color="auto"/>
            </w:tcBorders>
            <w:shd w:val="clear" w:color="auto" w:fill="FFFFFF"/>
          </w:tcPr>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bCs/>
                <w:color w:val="auto"/>
                <w:sz w:val="24"/>
                <w:szCs w:val="24"/>
                <w:lang w:bidi="ar-SA"/>
              </w:rPr>
              <w:t>Учреждения образования района (ОУ, ДОУ, УДО), администрации сельских поселений (по согласованию), ОП</w:t>
            </w:r>
            <w:r w:rsidRPr="00B03A69">
              <w:rPr>
                <w:rFonts w:ascii="Times New Roman" w:eastAsia="Times New Roman" w:hAnsi="Times New Roman" w:cs="Times New Roman"/>
                <w:spacing w:val="6"/>
                <w:sz w:val="24"/>
                <w:szCs w:val="24"/>
                <w:lang w:bidi="ar-SA"/>
              </w:rPr>
              <w:t xml:space="preserve"> №6 МО МВД РФ «Кызылский» (по согласованию), ОНД МЧС по Каа-Хемскому району (по согласованию)</w:t>
            </w:r>
          </w:p>
        </w:tc>
      </w:tr>
      <w:tr w:rsidR="00670340" w:rsidRPr="00B03A69" w:rsidTr="00670340">
        <w:tc>
          <w:tcPr>
            <w:tcW w:w="2792" w:type="dxa"/>
            <w:tcBorders>
              <w:top w:val="single" w:sz="4" w:space="0" w:color="auto"/>
              <w:left w:val="single" w:sz="4" w:space="0" w:color="auto"/>
              <w:bottom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Fonts w:ascii="Times New Roman" w:hAnsi="Times New Roman" w:cs="Times New Roman"/>
                <w:sz w:val="24"/>
                <w:szCs w:val="24"/>
              </w:rPr>
              <w:t>Цель</w:t>
            </w:r>
          </w:p>
        </w:tc>
        <w:tc>
          <w:tcPr>
            <w:tcW w:w="6563" w:type="dxa"/>
            <w:tcBorders>
              <w:top w:val="single" w:sz="4" w:space="0" w:color="auto"/>
              <w:left w:val="single" w:sz="4" w:space="0" w:color="auto"/>
              <w:bottom w:val="single" w:sz="4" w:space="0" w:color="auto"/>
              <w:right w:val="single" w:sz="4" w:space="0" w:color="auto"/>
            </w:tcBorders>
            <w:shd w:val="clear" w:color="auto" w:fill="FFFFFF"/>
          </w:tcPr>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color w:val="auto"/>
                <w:sz w:val="24"/>
                <w:szCs w:val="24"/>
                <w:lang w:bidi="ar-SA"/>
              </w:rPr>
              <w:t xml:space="preserve">Создание условий для обеспечения безопасности обучающихся, воспитанников и работников образовательных </w:t>
            </w:r>
            <w:r w:rsidRPr="00B03A69">
              <w:rPr>
                <w:rFonts w:ascii="Times New Roman" w:eastAsia="Times New Roman" w:hAnsi="Times New Roman" w:cs="Times New Roman"/>
                <w:bCs/>
                <w:color w:val="auto"/>
                <w:sz w:val="24"/>
                <w:szCs w:val="24"/>
                <w:lang w:bidi="ar-SA"/>
              </w:rPr>
              <w:t>учреждений Каа-Хемского района</w:t>
            </w:r>
            <w:r w:rsidRPr="00B03A69">
              <w:rPr>
                <w:rFonts w:ascii="Times New Roman" w:eastAsia="Times New Roman" w:hAnsi="Times New Roman" w:cs="Times New Roman"/>
                <w:color w:val="auto"/>
                <w:sz w:val="24"/>
                <w:szCs w:val="24"/>
                <w:lang w:bidi="ar-SA"/>
              </w:rPr>
              <w:t xml:space="preserve"> во время их учебной и трудовой деятельности.</w:t>
            </w:r>
          </w:p>
        </w:tc>
      </w:tr>
      <w:tr w:rsidR="00670340" w:rsidRPr="00B03A69" w:rsidTr="00670340">
        <w:tc>
          <w:tcPr>
            <w:tcW w:w="279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Fonts w:ascii="Times New Roman" w:hAnsi="Times New Roman" w:cs="Times New Roman"/>
                <w:sz w:val="24"/>
                <w:szCs w:val="24"/>
              </w:rPr>
              <w:t>Задачи</w:t>
            </w:r>
          </w:p>
        </w:tc>
        <w:tc>
          <w:tcPr>
            <w:tcW w:w="6563" w:type="dxa"/>
            <w:tcBorders>
              <w:top w:val="single" w:sz="4" w:space="0" w:color="auto"/>
              <w:left w:val="single" w:sz="4" w:space="0" w:color="auto"/>
              <w:right w:val="single" w:sz="4" w:space="0" w:color="auto"/>
            </w:tcBorders>
            <w:shd w:val="clear" w:color="auto" w:fill="FFFFFF"/>
          </w:tcPr>
          <w:p w:rsidR="00670340" w:rsidRPr="00B03A69" w:rsidRDefault="00670340" w:rsidP="00B03A69">
            <w:pPr>
              <w:widowControl/>
              <w:tabs>
                <w:tab w:val="left" w:pos="276"/>
              </w:tabs>
              <w:jc w:val="both"/>
              <w:rPr>
                <w:rFonts w:ascii="Times New Roman" w:eastAsia="Times New Roman" w:hAnsi="Times New Roman" w:cs="Times New Roman"/>
                <w:color w:val="auto"/>
                <w:sz w:val="24"/>
                <w:szCs w:val="24"/>
                <w:lang w:bidi="ar-SA"/>
              </w:rPr>
            </w:pPr>
            <w:r w:rsidRPr="00B03A69">
              <w:rPr>
                <w:rFonts w:ascii="Times New Roman" w:eastAsia="Times New Roman" w:hAnsi="Times New Roman" w:cs="Times New Roman"/>
                <w:color w:val="auto"/>
                <w:sz w:val="24"/>
                <w:szCs w:val="24"/>
                <w:lang w:bidi="ar-SA"/>
              </w:rPr>
              <w:t xml:space="preserve">1. Развитие материально-технической базы образовательных учреждений в части обеспечения пожарной безопасности (ремонт и замена пожарных сигнализаций, оснащение современными средствами обнаружения пожаров и оповещения, приобретение и перезарядка огнетушителей, приобретение специального оборудования, проведение </w:t>
            </w:r>
            <w:r w:rsidRPr="00B03A69">
              <w:rPr>
                <w:rFonts w:ascii="Times New Roman" w:eastAsia="Times New Roman" w:hAnsi="Times New Roman" w:cs="Times New Roman"/>
                <w:sz w:val="24"/>
                <w:szCs w:val="24"/>
                <w:lang w:bidi="ar-SA"/>
              </w:rPr>
              <w:t>огнезащитной обработки деревянных конструкций огнезащитным слоем.</w:t>
            </w:r>
            <w:r w:rsidRPr="00B03A69">
              <w:rPr>
                <w:rFonts w:ascii="Times New Roman" w:eastAsia="Times New Roman" w:hAnsi="Times New Roman" w:cs="Times New Roman"/>
                <w:color w:val="auto"/>
                <w:sz w:val="24"/>
                <w:szCs w:val="24"/>
                <w:lang w:bidi="ar-SA"/>
              </w:rPr>
              <w:t>).</w:t>
            </w:r>
          </w:p>
          <w:p w:rsidR="00670340" w:rsidRPr="00B03A69" w:rsidRDefault="00670340" w:rsidP="00B03A69">
            <w:pPr>
              <w:widowControl/>
              <w:tabs>
                <w:tab w:val="left" w:pos="276"/>
              </w:tabs>
              <w:jc w:val="both"/>
              <w:rPr>
                <w:rFonts w:ascii="Times New Roman" w:eastAsia="Times New Roman" w:hAnsi="Times New Roman" w:cs="Times New Roman"/>
                <w:color w:val="auto"/>
                <w:sz w:val="24"/>
                <w:szCs w:val="24"/>
                <w:lang w:bidi="ar-SA"/>
              </w:rPr>
            </w:pPr>
            <w:r w:rsidRPr="00B03A69">
              <w:rPr>
                <w:rFonts w:ascii="Times New Roman" w:eastAsia="Times New Roman" w:hAnsi="Times New Roman" w:cs="Times New Roman"/>
                <w:color w:val="auto"/>
                <w:sz w:val="24"/>
                <w:szCs w:val="24"/>
                <w:lang w:bidi="ar-SA"/>
              </w:rPr>
              <w:t>2. Повышение уровня защищённости от террористических угроз в образовательных учреждениях (установка видеонаблюдения, оснащение системой беспроводной связи с</w:t>
            </w:r>
            <w:r w:rsidR="00F762E2" w:rsidRPr="00B03A69">
              <w:rPr>
                <w:rFonts w:ascii="Times New Roman" w:eastAsia="Times New Roman" w:hAnsi="Times New Roman" w:cs="Times New Roman"/>
                <w:color w:val="auto"/>
                <w:sz w:val="24"/>
                <w:szCs w:val="24"/>
                <w:lang w:bidi="ar-SA"/>
              </w:rPr>
              <w:t xml:space="preserve"> полицией, установка телефонов с</w:t>
            </w:r>
            <w:r w:rsidRPr="00B03A69">
              <w:rPr>
                <w:rFonts w:ascii="Times New Roman" w:eastAsia="Times New Roman" w:hAnsi="Times New Roman" w:cs="Times New Roman"/>
                <w:color w:val="auto"/>
                <w:sz w:val="24"/>
                <w:szCs w:val="24"/>
                <w:lang w:bidi="ar-SA"/>
              </w:rPr>
              <w:t xml:space="preserve"> автоматическим определителем номера).</w:t>
            </w:r>
          </w:p>
          <w:p w:rsidR="00670340" w:rsidRPr="00B03A69" w:rsidRDefault="00670340" w:rsidP="00B03A69">
            <w:pPr>
              <w:rPr>
                <w:rFonts w:ascii="Times New Roman" w:eastAsia="Times New Roman" w:hAnsi="Times New Roman" w:cs="Times New Roman"/>
                <w:color w:val="auto"/>
                <w:sz w:val="24"/>
                <w:szCs w:val="24"/>
                <w:lang w:bidi="ar-SA"/>
              </w:rPr>
            </w:pPr>
            <w:r w:rsidRPr="00B03A69">
              <w:rPr>
                <w:rFonts w:ascii="Times New Roman" w:eastAsia="Times New Roman" w:hAnsi="Times New Roman" w:cs="Times New Roman"/>
                <w:color w:val="auto"/>
                <w:sz w:val="24"/>
                <w:szCs w:val="24"/>
                <w:lang w:bidi="ar-SA"/>
              </w:rPr>
              <w:t>3. Оснащение транспортных средств, задействованных в подвозе детей в образовательные учреждения, спутниковым навигационным оборудованием (ГЛОНАСС или ГЛОНАСС/GPS)</w:t>
            </w:r>
          </w:p>
        </w:tc>
      </w:tr>
      <w:tr w:rsidR="00670340" w:rsidRPr="00B03A69" w:rsidTr="00670340">
        <w:tc>
          <w:tcPr>
            <w:tcW w:w="279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Fonts w:ascii="Times New Roman" w:hAnsi="Times New Roman" w:cs="Times New Roman"/>
                <w:sz w:val="24"/>
                <w:szCs w:val="24"/>
              </w:rPr>
              <w:t>Целевые показатели (индикаторы)</w:t>
            </w:r>
          </w:p>
        </w:tc>
        <w:tc>
          <w:tcPr>
            <w:tcW w:w="6563" w:type="dxa"/>
            <w:tcBorders>
              <w:top w:val="single" w:sz="4" w:space="0" w:color="auto"/>
              <w:left w:val="single" w:sz="4" w:space="0" w:color="auto"/>
              <w:right w:val="single" w:sz="4" w:space="0" w:color="auto"/>
            </w:tcBorders>
            <w:shd w:val="clear" w:color="auto" w:fill="FFFFFF"/>
          </w:tcPr>
          <w:p w:rsidR="00670340" w:rsidRPr="00B03A69" w:rsidRDefault="00670340" w:rsidP="00B03A69">
            <w:pPr>
              <w:widowControl/>
              <w:jc w:val="both"/>
              <w:rPr>
                <w:rFonts w:ascii="Times New Roman" w:eastAsia="Times New Roman" w:hAnsi="Times New Roman" w:cs="Times New Roman"/>
                <w:color w:val="auto"/>
                <w:sz w:val="24"/>
                <w:szCs w:val="24"/>
                <w:lang w:bidi="ar-SA"/>
              </w:rPr>
            </w:pPr>
            <w:r w:rsidRPr="00B03A69">
              <w:rPr>
                <w:rFonts w:ascii="Times New Roman" w:eastAsia="Times New Roman" w:hAnsi="Times New Roman" w:cs="Times New Roman"/>
                <w:color w:val="auto"/>
                <w:sz w:val="24"/>
                <w:szCs w:val="24"/>
                <w:lang w:bidi="ar-SA"/>
              </w:rPr>
              <w:t>1. Доля образовательных учреждений, в которых отремонтирована пожарная сигнализация.</w:t>
            </w:r>
          </w:p>
          <w:p w:rsidR="00670340" w:rsidRPr="00B03A69" w:rsidRDefault="006C7B1B" w:rsidP="00B03A69">
            <w:pPr>
              <w:widowControl/>
              <w:jc w:val="both"/>
              <w:rPr>
                <w:rFonts w:ascii="Times New Roman" w:eastAsia="Times New Roman" w:hAnsi="Times New Roman" w:cs="Times New Roman"/>
                <w:color w:val="auto"/>
                <w:sz w:val="24"/>
                <w:szCs w:val="24"/>
                <w:lang w:bidi="ar-SA"/>
              </w:rPr>
            </w:pPr>
            <w:r>
              <w:rPr>
                <w:rFonts w:ascii="Times New Roman" w:eastAsia="Times New Roman" w:hAnsi="Times New Roman" w:cs="Times New Roman"/>
                <w:sz w:val="24"/>
                <w:szCs w:val="24"/>
                <w:lang w:bidi="ar-SA"/>
              </w:rPr>
              <w:t>2</w:t>
            </w:r>
            <w:r w:rsidR="00670340" w:rsidRPr="00B03A69">
              <w:rPr>
                <w:rFonts w:ascii="Times New Roman" w:eastAsia="Times New Roman" w:hAnsi="Times New Roman" w:cs="Times New Roman"/>
                <w:sz w:val="24"/>
                <w:szCs w:val="24"/>
                <w:lang w:bidi="ar-SA"/>
              </w:rPr>
              <w:t>. Доля</w:t>
            </w:r>
            <w:r w:rsidR="00670340" w:rsidRPr="00B03A69">
              <w:rPr>
                <w:rFonts w:ascii="Times New Roman" w:eastAsia="Times New Roman" w:hAnsi="Times New Roman" w:cs="Times New Roman"/>
                <w:color w:val="auto"/>
                <w:sz w:val="24"/>
                <w:szCs w:val="24"/>
                <w:lang w:bidi="ar-SA"/>
              </w:rPr>
              <w:t xml:space="preserve"> о</w:t>
            </w:r>
            <w:r w:rsidR="00670340" w:rsidRPr="00B03A69">
              <w:rPr>
                <w:rFonts w:ascii="Times New Roman" w:eastAsia="Times New Roman" w:hAnsi="Times New Roman" w:cs="Times New Roman"/>
                <w:sz w:val="24"/>
                <w:szCs w:val="24"/>
                <w:lang w:bidi="ar-SA"/>
              </w:rPr>
              <w:t xml:space="preserve">бразовательных учреждений, в которых проведена огнезащитная обработка деревянных конструкций огнезащитным слоем. </w:t>
            </w:r>
          </w:p>
          <w:p w:rsidR="00670340" w:rsidRPr="00B03A69" w:rsidRDefault="006C7B1B" w:rsidP="00B03A69">
            <w:pPr>
              <w:widowControl/>
              <w:jc w:val="both"/>
              <w:rPr>
                <w:rFonts w:ascii="Times New Roman" w:eastAsia="Times New Roman" w:hAnsi="Times New Roman" w:cs="Times New Roman"/>
                <w:color w:val="auto"/>
                <w:sz w:val="24"/>
                <w:szCs w:val="24"/>
                <w:lang w:bidi="ar-SA"/>
              </w:rPr>
            </w:pPr>
            <w:r>
              <w:rPr>
                <w:rFonts w:ascii="Times New Roman" w:eastAsia="Times New Roman" w:hAnsi="Times New Roman" w:cs="Times New Roman"/>
                <w:color w:val="auto"/>
                <w:sz w:val="24"/>
                <w:szCs w:val="24"/>
                <w:lang w:bidi="ar-SA"/>
              </w:rPr>
              <w:t>3</w:t>
            </w:r>
            <w:r w:rsidR="00670340" w:rsidRPr="00B03A69">
              <w:rPr>
                <w:rFonts w:ascii="Times New Roman" w:eastAsia="Times New Roman" w:hAnsi="Times New Roman" w:cs="Times New Roman"/>
                <w:color w:val="auto"/>
                <w:sz w:val="24"/>
                <w:szCs w:val="24"/>
                <w:lang w:bidi="ar-SA"/>
              </w:rPr>
              <w:t>. Доля образовательных учреждений, оснащенных системами видеонаблюдения.</w:t>
            </w:r>
          </w:p>
          <w:p w:rsidR="00670340" w:rsidRPr="00B03A69" w:rsidRDefault="006C7B1B" w:rsidP="00B03A69">
            <w:pPr>
              <w:widowControl/>
              <w:jc w:val="both"/>
              <w:rPr>
                <w:rFonts w:ascii="Times New Roman" w:eastAsia="Times New Roman" w:hAnsi="Times New Roman" w:cs="Times New Roman"/>
                <w:color w:val="auto"/>
                <w:sz w:val="24"/>
                <w:szCs w:val="24"/>
                <w:lang w:bidi="ar-SA"/>
              </w:rPr>
            </w:pPr>
            <w:r>
              <w:rPr>
                <w:rFonts w:ascii="Times New Roman" w:eastAsia="Times New Roman" w:hAnsi="Times New Roman" w:cs="Times New Roman"/>
                <w:color w:val="auto"/>
                <w:sz w:val="24"/>
                <w:szCs w:val="24"/>
                <w:lang w:bidi="ar-SA"/>
              </w:rPr>
              <w:t>4</w:t>
            </w:r>
            <w:r w:rsidR="00670340" w:rsidRPr="00B03A69">
              <w:rPr>
                <w:rFonts w:ascii="Times New Roman" w:eastAsia="Times New Roman" w:hAnsi="Times New Roman" w:cs="Times New Roman"/>
                <w:color w:val="auto"/>
                <w:sz w:val="24"/>
                <w:szCs w:val="24"/>
                <w:lang w:bidi="ar-SA"/>
              </w:rPr>
              <w:t>. Доля образовательных учреждений, оснащенных</w:t>
            </w:r>
            <w:r w:rsidR="00670340" w:rsidRPr="00B03A69">
              <w:rPr>
                <w:rFonts w:ascii="Times New Roman" w:eastAsia="Times New Roman" w:hAnsi="Times New Roman" w:cs="Times New Roman"/>
                <w:sz w:val="24"/>
                <w:szCs w:val="24"/>
                <w:lang w:bidi="ar-SA"/>
              </w:rPr>
              <w:t xml:space="preserve"> системой беспроводной связи с полицией (КТС).</w:t>
            </w:r>
          </w:p>
          <w:p w:rsidR="00670340" w:rsidRPr="00B03A69" w:rsidRDefault="006C7B1B" w:rsidP="00B03A69">
            <w:pPr>
              <w:widowControl/>
              <w:jc w:val="both"/>
              <w:rPr>
                <w:rFonts w:ascii="Times New Roman" w:eastAsia="Times New Roman" w:hAnsi="Times New Roman" w:cs="Times New Roman"/>
                <w:color w:val="auto"/>
                <w:sz w:val="24"/>
                <w:szCs w:val="24"/>
                <w:lang w:bidi="ar-SA"/>
              </w:rPr>
            </w:pPr>
            <w:r>
              <w:rPr>
                <w:rFonts w:ascii="Times New Roman" w:eastAsia="Times New Roman" w:hAnsi="Times New Roman" w:cs="Times New Roman"/>
                <w:color w:val="auto"/>
                <w:sz w:val="24"/>
                <w:szCs w:val="24"/>
                <w:lang w:bidi="ar-SA"/>
              </w:rPr>
              <w:t>5</w:t>
            </w:r>
            <w:r w:rsidR="00670340" w:rsidRPr="00B03A69">
              <w:rPr>
                <w:rFonts w:ascii="Times New Roman" w:eastAsia="Times New Roman" w:hAnsi="Times New Roman" w:cs="Times New Roman"/>
                <w:color w:val="auto"/>
                <w:sz w:val="24"/>
                <w:szCs w:val="24"/>
                <w:lang w:bidi="ar-SA"/>
              </w:rPr>
              <w:t>. Доля транспортных средств, задействованных в перевозке детей к местам обучения, оборудованных навигационными системами ГЛОНАСС или ГЛОНАСС/GPS</w:t>
            </w:r>
            <w:r w:rsidR="00F762E2" w:rsidRPr="00B03A69">
              <w:rPr>
                <w:rFonts w:ascii="Times New Roman" w:eastAsia="Times New Roman" w:hAnsi="Times New Roman" w:cs="Times New Roman"/>
                <w:color w:val="auto"/>
                <w:sz w:val="24"/>
                <w:szCs w:val="24"/>
                <w:lang w:bidi="ar-SA"/>
              </w:rPr>
              <w:t xml:space="preserve">. </w:t>
            </w:r>
          </w:p>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color w:val="auto"/>
                <w:sz w:val="24"/>
                <w:szCs w:val="24"/>
                <w:lang w:bidi="ar-SA"/>
              </w:rPr>
              <w:t>Реализация программы обеспечит повышение уровня защищенности обучающихся, воспитанников и работников от террористических угроз, преступлений против личности и имущества, поддержание общественного порядка на территории образовательных учреждений.</w:t>
            </w:r>
          </w:p>
        </w:tc>
      </w:tr>
      <w:tr w:rsidR="00670340" w:rsidRPr="00B03A69" w:rsidTr="00670340">
        <w:tc>
          <w:tcPr>
            <w:tcW w:w="279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Fonts w:ascii="Times New Roman" w:hAnsi="Times New Roman" w:cs="Times New Roman"/>
                <w:sz w:val="24"/>
                <w:szCs w:val="24"/>
              </w:rPr>
              <w:t>Сроки и этапы реализации</w:t>
            </w:r>
          </w:p>
        </w:tc>
        <w:tc>
          <w:tcPr>
            <w:tcW w:w="6563" w:type="dxa"/>
            <w:tcBorders>
              <w:top w:val="single" w:sz="4" w:space="0" w:color="auto"/>
              <w:left w:val="single" w:sz="4" w:space="0" w:color="auto"/>
              <w:bottom w:val="single" w:sz="4" w:space="0" w:color="auto"/>
              <w:right w:val="single" w:sz="4" w:space="0" w:color="auto"/>
            </w:tcBorders>
            <w:shd w:val="clear" w:color="auto" w:fill="FFFFFF"/>
          </w:tcPr>
          <w:p w:rsidR="00670340" w:rsidRPr="00B03A69" w:rsidRDefault="00670340" w:rsidP="00B03A69">
            <w:pPr>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auto"/>
                <w:sz w:val="24"/>
                <w:szCs w:val="24"/>
                <w:lang w:bidi="ar-SA"/>
              </w:rPr>
              <w:t xml:space="preserve">Срок реализации - </w:t>
            </w:r>
            <w:r w:rsidR="00AA25D4" w:rsidRPr="00B03A69">
              <w:rPr>
                <w:rFonts w:ascii="Times New Roman" w:eastAsia="Times New Roman" w:hAnsi="Times New Roman" w:cs="Times New Roman"/>
                <w:bCs/>
                <w:color w:val="auto"/>
                <w:sz w:val="24"/>
                <w:szCs w:val="24"/>
                <w:lang w:bidi="ar-SA"/>
              </w:rPr>
              <w:t>2020</w:t>
            </w:r>
            <w:r w:rsidR="00F762E2" w:rsidRPr="00B03A69">
              <w:rPr>
                <w:rFonts w:ascii="Times New Roman" w:eastAsia="Times New Roman" w:hAnsi="Times New Roman" w:cs="Times New Roman"/>
                <w:bCs/>
                <w:color w:val="auto"/>
                <w:sz w:val="24"/>
                <w:szCs w:val="24"/>
                <w:lang w:bidi="ar-SA"/>
              </w:rPr>
              <w:t>-2024</w:t>
            </w:r>
            <w:r w:rsidRPr="00B03A69">
              <w:rPr>
                <w:rFonts w:ascii="Times New Roman" w:eastAsia="Times New Roman" w:hAnsi="Times New Roman" w:cs="Times New Roman"/>
                <w:bCs/>
                <w:color w:val="auto"/>
                <w:sz w:val="24"/>
                <w:szCs w:val="24"/>
                <w:lang w:bidi="ar-SA"/>
              </w:rPr>
              <w:t xml:space="preserve"> годы.</w:t>
            </w:r>
          </w:p>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bCs/>
                <w:color w:val="00000A"/>
                <w:sz w:val="24"/>
                <w:szCs w:val="24"/>
                <w:lang w:bidi="ar-SA"/>
              </w:rPr>
              <w:t>Этапы реализации подпрограммы не выделяются</w:t>
            </w:r>
          </w:p>
        </w:tc>
      </w:tr>
      <w:tr w:rsidR="00670340" w:rsidRPr="00B03A69" w:rsidTr="00670340">
        <w:tc>
          <w:tcPr>
            <w:tcW w:w="279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Fonts w:ascii="Times New Roman" w:hAnsi="Times New Roman" w:cs="Times New Roman"/>
                <w:sz w:val="24"/>
                <w:szCs w:val="24"/>
              </w:rPr>
              <w:t xml:space="preserve">Ресурсное обеспечение за счет средств бюджета Каа-Хемского района </w:t>
            </w:r>
          </w:p>
        </w:tc>
        <w:tc>
          <w:tcPr>
            <w:tcW w:w="6563" w:type="dxa"/>
            <w:tcBorders>
              <w:top w:val="single" w:sz="4" w:space="0" w:color="auto"/>
              <w:left w:val="single" w:sz="4" w:space="0" w:color="auto"/>
              <w:bottom w:val="single" w:sz="4" w:space="0" w:color="auto"/>
              <w:right w:val="single" w:sz="4" w:space="0" w:color="auto"/>
            </w:tcBorders>
            <w:shd w:val="clear" w:color="auto" w:fill="FFFFFF"/>
          </w:tcPr>
          <w:p w:rsidR="00670340" w:rsidRPr="00B03A69" w:rsidRDefault="00670340" w:rsidP="00B03A69">
            <w:pPr>
              <w:widowControl/>
              <w:suppressAutoHyphens/>
              <w:spacing w:before="60" w:after="60"/>
              <w:jc w:val="both"/>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 xml:space="preserve">Общий объем финансирования мероприятий подпрограммы за </w:t>
            </w:r>
            <w:r w:rsidR="00AA25D4" w:rsidRPr="00B03A69">
              <w:rPr>
                <w:rFonts w:ascii="Times New Roman" w:eastAsia="Times New Roman" w:hAnsi="Times New Roman" w:cs="Times New Roman"/>
                <w:bCs/>
                <w:color w:val="00000A"/>
                <w:sz w:val="24"/>
                <w:szCs w:val="24"/>
                <w:lang w:bidi="ar-SA"/>
              </w:rPr>
              <w:t>2020</w:t>
            </w:r>
            <w:r w:rsidR="00F762E2" w:rsidRPr="00B03A69">
              <w:rPr>
                <w:rFonts w:ascii="Times New Roman" w:eastAsia="Times New Roman" w:hAnsi="Times New Roman" w:cs="Times New Roman"/>
                <w:bCs/>
                <w:color w:val="00000A"/>
                <w:sz w:val="24"/>
                <w:szCs w:val="24"/>
                <w:lang w:bidi="ar-SA"/>
              </w:rPr>
              <w:t>-2024</w:t>
            </w:r>
            <w:r w:rsidRPr="00B03A69">
              <w:rPr>
                <w:rFonts w:ascii="Times New Roman" w:eastAsia="Times New Roman" w:hAnsi="Times New Roman" w:cs="Times New Roman"/>
                <w:bCs/>
                <w:color w:val="00000A"/>
                <w:sz w:val="24"/>
                <w:szCs w:val="24"/>
                <w:lang w:bidi="ar-SA"/>
              </w:rPr>
              <w:t xml:space="preserve"> годы за счет средств федерального, регионального и местного бюджетов с</w:t>
            </w:r>
            <w:r w:rsidR="00F762E2" w:rsidRPr="00B03A69">
              <w:rPr>
                <w:rFonts w:ascii="Times New Roman" w:eastAsia="Times New Roman" w:hAnsi="Times New Roman" w:cs="Times New Roman"/>
                <w:color w:val="00000A"/>
                <w:sz w:val="24"/>
                <w:szCs w:val="24"/>
                <w:lang w:bidi="ar-SA"/>
              </w:rPr>
              <w:t>оставит _______</w:t>
            </w:r>
            <w:r w:rsidRPr="00B03A69">
              <w:rPr>
                <w:rFonts w:ascii="Times New Roman" w:eastAsia="Times New Roman" w:hAnsi="Times New Roman" w:cs="Times New Roman"/>
                <w:color w:val="00000A"/>
                <w:sz w:val="24"/>
                <w:szCs w:val="24"/>
                <w:lang w:bidi="ar-SA"/>
              </w:rPr>
              <w:t xml:space="preserve"> тыс.руб., в т.ч. </w:t>
            </w:r>
            <w:r w:rsidRPr="00B03A69">
              <w:rPr>
                <w:rFonts w:ascii="Times New Roman" w:eastAsia="Times New Roman" w:hAnsi="Times New Roman" w:cs="Times New Roman"/>
                <w:bCs/>
                <w:color w:val="00000A"/>
                <w:sz w:val="24"/>
                <w:szCs w:val="24"/>
                <w:lang w:bidi="ar-SA"/>
              </w:rPr>
              <w:t>по годам реализации подпрограммы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17"/>
              <w:gridCol w:w="1430"/>
            </w:tblGrid>
            <w:tr w:rsidR="00670340" w:rsidRPr="00B03A69" w:rsidTr="00670340">
              <w:trPr>
                <w:trHeight w:val="317"/>
                <w:jc w:val="center"/>
              </w:trPr>
              <w:tc>
                <w:tcPr>
                  <w:tcW w:w="21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1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670340" w:rsidRPr="00B03A69" w:rsidTr="00670340">
              <w:trPr>
                <w:trHeight w:val="337"/>
                <w:jc w:val="center"/>
              </w:trPr>
              <w:tc>
                <w:tcPr>
                  <w:tcW w:w="211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p>
              </w:tc>
              <w:tc>
                <w:tcPr>
                  <w:tcW w:w="143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p>
              </w:tc>
            </w:tr>
            <w:tr w:rsidR="00670340"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AA25D4"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670340"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rPr>
                  </w:pPr>
                </w:p>
              </w:tc>
            </w:tr>
            <w:tr w:rsidR="00670340"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F762E2"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670340"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rPr>
                  </w:pPr>
                </w:p>
              </w:tc>
            </w:tr>
            <w:tr w:rsidR="00670340"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F762E2"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670340"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rPr>
                  </w:pPr>
                </w:p>
              </w:tc>
            </w:tr>
            <w:tr w:rsidR="00F762E2"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762E2" w:rsidRPr="00B03A69" w:rsidRDefault="00F762E2"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762E2" w:rsidRPr="00B03A69" w:rsidRDefault="00F762E2" w:rsidP="00B03A69">
                  <w:pPr>
                    <w:suppressAutoHyphens/>
                    <w:spacing w:before="20"/>
                    <w:jc w:val="center"/>
                    <w:rPr>
                      <w:rFonts w:ascii="Times New Roman" w:hAnsi="Times New Roman" w:cs="Times New Roman"/>
                      <w:bCs/>
                    </w:rPr>
                  </w:pPr>
                </w:p>
              </w:tc>
            </w:tr>
            <w:tr w:rsidR="00F762E2"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762E2" w:rsidRPr="00B03A69" w:rsidRDefault="00F762E2"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762E2" w:rsidRPr="00B03A69" w:rsidRDefault="00F762E2" w:rsidP="00B03A69">
                  <w:pPr>
                    <w:suppressAutoHyphens/>
                    <w:spacing w:before="20"/>
                    <w:jc w:val="center"/>
                    <w:rPr>
                      <w:rFonts w:ascii="Times New Roman" w:hAnsi="Times New Roman" w:cs="Times New Roman"/>
                      <w:bCs/>
                    </w:rPr>
                  </w:pPr>
                </w:p>
              </w:tc>
            </w:tr>
            <w:tr w:rsidR="00670340"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670340"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 xml:space="preserve">Итого </w:t>
                  </w:r>
                  <w:r w:rsidR="00AA25D4" w:rsidRPr="00B03A69">
                    <w:rPr>
                      <w:rFonts w:ascii="Times New Roman" w:hAnsi="Times New Roman" w:cs="Times New Roman"/>
                      <w:bCs/>
                      <w:color w:val="00000A"/>
                    </w:rPr>
                    <w:t>2020</w:t>
                  </w:r>
                  <w:r w:rsidR="00F762E2" w:rsidRPr="00B03A69">
                    <w:rPr>
                      <w:rFonts w:ascii="Times New Roman" w:hAnsi="Times New Roman" w:cs="Times New Roman"/>
                      <w:bCs/>
                      <w:color w:val="00000A"/>
                    </w:rPr>
                    <w:t xml:space="preserve">-2024 </w:t>
                  </w:r>
                  <w:r w:rsidRPr="00B03A69">
                    <w:rPr>
                      <w:rFonts w:ascii="Times New Roman" w:hAnsi="Times New Roman" w:cs="Times New Roman"/>
                      <w:bCs/>
                      <w:color w:val="00000A"/>
                    </w:rPr>
                    <w:t>гг.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rPr>
                      <w:rFonts w:ascii="Times New Roman" w:hAnsi="Times New Roman" w:cs="Times New Roman"/>
                      <w:bCs/>
                      <w:color w:val="00000A"/>
                    </w:rPr>
                  </w:pPr>
                </w:p>
              </w:tc>
            </w:tr>
          </w:tbl>
          <w:p w:rsidR="00670340" w:rsidRPr="00B03A69" w:rsidRDefault="00670340" w:rsidP="00B03A69">
            <w:pPr>
              <w:widowControl/>
              <w:suppressAutoHyphens/>
              <w:spacing w:before="60" w:after="60"/>
              <w:jc w:val="both"/>
              <w:rPr>
                <w:rFonts w:ascii="Times New Roman" w:eastAsia="Times New Roman" w:hAnsi="Times New Roman" w:cs="Times New Roman"/>
                <w:color w:val="00000A"/>
                <w:sz w:val="24"/>
                <w:szCs w:val="24"/>
                <w:lang w:bidi="ar-SA"/>
              </w:rPr>
            </w:pPr>
            <w:r w:rsidRPr="00B03A69">
              <w:rPr>
                <w:rFonts w:ascii="Times New Roman" w:eastAsia="Times New Roman" w:hAnsi="Times New Roman" w:cs="Times New Roman"/>
                <w:bCs/>
                <w:color w:val="00000A"/>
                <w:sz w:val="24"/>
                <w:szCs w:val="24"/>
                <w:lang w:bidi="ar-S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tc>
      </w:tr>
      <w:tr w:rsidR="00670340" w:rsidRPr="00B03A69" w:rsidTr="00670340">
        <w:tc>
          <w:tcPr>
            <w:tcW w:w="2792" w:type="dxa"/>
            <w:tcBorders>
              <w:top w:val="single" w:sz="4" w:space="0" w:color="auto"/>
              <w:left w:val="single" w:sz="4" w:space="0" w:color="auto"/>
              <w:bottom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Fonts w:ascii="Times New Roman" w:hAnsi="Times New Roman" w:cs="Times New Roman"/>
                <w:sz w:val="24"/>
                <w:szCs w:val="24"/>
              </w:rPr>
              <w:t>Ожидаемые конечные результаты, оценка планируемой эффективности</w:t>
            </w:r>
          </w:p>
        </w:tc>
        <w:tc>
          <w:tcPr>
            <w:tcW w:w="6563" w:type="dxa"/>
            <w:tcBorders>
              <w:top w:val="single" w:sz="4" w:space="0" w:color="auto"/>
              <w:left w:val="single" w:sz="4" w:space="0" w:color="auto"/>
              <w:bottom w:val="single" w:sz="4" w:space="0" w:color="auto"/>
              <w:right w:val="single" w:sz="4" w:space="0" w:color="auto"/>
            </w:tcBorders>
            <w:shd w:val="clear" w:color="auto" w:fill="FFFFFF"/>
          </w:tcPr>
          <w:p w:rsidR="00670340" w:rsidRPr="00B03A69" w:rsidRDefault="00670340" w:rsidP="00B03A69">
            <w:pPr>
              <w:widowControl/>
              <w:jc w:val="both"/>
              <w:rPr>
                <w:rFonts w:ascii="Times New Roman" w:eastAsia="Times New Roman" w:hAnsi="Times New Roman" w:cs="Times New Roman"/>
                <w:color w:val="auto"/>
                <w:sz w:val="24"/>
                <w:szCs w:val="24"/>
                <w:lang w:bidi="ar-SA"/>
              </w:rPr>
            </w:pPr>
            <w:r w:rsidRPr="00B03A69">
              <w:rPr>
                <w:rFonts w:ascii="Times New Roman" w:eastAsia="Times New Roman" w:hAnsi="Times New Roman" w:cs="Times New Roman"/>
                <w:color w:val="auto"/>
                <w:sz w:val="24"/>
                <w:szCs w:val="24"/>
                <w:lang w:bidi="ar-SA"/>
              </w:rPr>
              <w:t xml:space="preserve">По итогам реализации программы ожидается: </w:t>
            </w:r>
          </w:p>
          <w:p w:rsidR="00670340" w:rsidRPr="00B03A69" w:rsidRDefault="006C7B1B" w:rsidP="00B03A69">
            <w:pPr>
              <w:widowControl/>
              <w:jc w:val="both"/>
              <w:rPr>
                <w:rFonts w:ascii="Times New Roman" w:eastAsia="Times New Roman" w:hAnsi="Times New Roman" w:cs="Times New Roman"/>
                <w:color w:val="auto"/>
                <w:sz w:val="24"/>
                <w:szCs w:val="24"/>
                <w:lang w:bidi="ar-SA"/>
              </w:rPr>
            </w:pPr>
            <w:r>
              <w:rPr>
                <w:rFonts w:ascii="Times New Roman" w:eastAsia="Times New Roman" w:hAnsi="Times New Roman" w:cs="Times New Roman"/>
                <w:color w:val="auto"/>
                <w:sz w:val="24"/>
                <w:szCs w:val="24"/>
                <w:lang w:bidi="ar-SA"/>
              </w:rPr>
              <w:t>1</w:t>
            </w:r>
            <w:r w:rsidR="00670340" w:rsidRPr="00B03A69">
              <w:rPr>
                <w:rFonts w:ascii="Times New Roman" w:eastAsia="Times New Roman" w:hAnsi="Times New Roman" w:cs="Times New Roman"/>
                <w:color w:val="auto"/>
                <w:sz w:val="24"/>
                <w:szCs w:val="24"/>
                <w:lang w:bidi="ar-SA"/>
              </w:rPr>
              <w:t>) 100% образовательных учреждений будут оснащены системами видеонаблюдения.</w:t>
            </w:r>
          </w:p>
          <w:p w:rsidR="00670340" w:rsidRPr="00B03A69" w:rsidRDefault="006C7B1B" w:rsidP="00B03A69">
            <w:pPr>
              <w:widowControl/>
              <w:jc w:val="both"/>
              <w:rPr>
                <w:rFonts w:ascii="Times New Roman" w:eastAsia="Times New Roman" w:hAnsi="Times New Roman" w:cs="Times New Roman"/>
                <w:color w:val="auto"/>
                <w:sz w:val="24"/>
                <w:szCs w:val="24"/>
                <w:lang w:bidi="ar-SA"/>
              </w:rPr>
            </w:pPr>
            <w:r>
              <w:rPr>
                <w:rFonts w:ascii="Times New Roman" w:eastAsia="Times New Roman" w:hAnsi="Times New Roman" w:cs="Times New Roman"/>
                <w:color w:val="auto"/>
                <w:sz w:val="24"/>
                <w:szCs w:val="24"/>
                <w:lang w:bidi="ar-SA"/>
              </w:rPr>
              <w:t>2</w:t>
            </w:r>
            <w:r w:rsidR="00670340" w:rsidRPr="00B03A69">
              <w:rPr>
                <w:rFonts w:ascii="Times New Roman" w:eastAsia="Times New Roman" w:hAnsi="Times New Roman" w:cs="Times New Roman"/>
                <w:color w:val="auto"/>
                <w:sz w:val="24"/>
                <w:szCs w:val="24"/>
                <w:lang w:bidi="ar-SA"/>
              </w:rPr>
              <w:t>) 100% транспортных средств, задействованных в перевозке детей к местам обучения, будут оборудованы навигационными системами ГЛОНАСС или ГЛОНАСС/GPS.</w:t>
            </w:r>
          </w:p>
          <w:p w:rsidR="00670340" w:rsidRPr="00B03A69" w:rsidRDefault="006C7B1B" w:rsidP="00B03A69">
            <w:pPr>
              <w:widowControl/>
              <w:jc w:val="both"/>
              <w:rPr>
                <w:rFonts w:ascii="Times New Roman" w:eastAsia="Times New Roman" w:hAnsi="Times New Roman" w:cs="Times New Roman"/>
                <w:sz w:val="24"/>
                <w:szCs w:val="24"/>
                <w:lang w:bidi="ar-SA"/>
              </w:rPr>
            </w:pPr>
            <w:r>
              <w:rPr>
                <w:rFonts w:ascii="Times New Roman" w:eastAsia="Times New Roman" w:hAnsi="Times New Roman" w:cs="Times New Roman"/>
                <w:color w:val="auto"/>
                <w:sz w:val="24"/>
                <w:szCs w:val="24"/>
                <w:lang w:bidi="ar-SA"/>
              </w:rPr>
              <w:t>3</w:t>
            </w:r>
            <w:r w:rsidR="00670340" w:rsidRPr="00B03A69">
              <w:rPr>
                <w:rFonts w:ascii="Times New Roman" w:eastAsia="Times New Roman" w:hAnsi="Times New Roman" w:cs="Times New Roman"/>
                <w:color w:val="auto"/>
                <w:sz w:val="24"/>
                <w:szCs w:val="24"/>
                <w:lang w:bidi="ar-SA"/>
              </w:rPr>
              <w:t>) 100% образовательных учреждений будут оснащены</w:t>
            </w:r>
            <w:r w:rsidR="00670340" w:rsidRPr="00B03A69">
              <w:rPr>
                <w:rFonts w:ascii="Times New Roman" w:eastAsia="Times New Roman" w:hAnsi="Times New Roman" w:cs="Times New Roman"/>
                <w:sz w:val="24"/>
                <w:szCs w:val="24"/>
                <w:lang w:bidi="ar-SA"/>
              </w:rPr>
              <w:t xml:space="preserve"> системы беспроводной связи с полицией (КТС).</w:t>
            </w:r>
          </w:p>
          <w:p w:rsidR="00670340" w:rsidRPr="00B03A69" w:rsidRDefault="006C7B1B" w:rsidP="00B03A69">
            <w:pPr>
              <w:widowControl/>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4</w:t>
            </w:r>
            <w:r w:rsidR="00670340" w:rsidRPr="00B03A69">
              <w:rPr>
                <w:rFonts w:ascii="Times New Roman" w:eastAsia="Times New Roman" w:hAnsi="Times New Roman" w:cs="Times New Roman"/>
                <w:sz w:val="24"/>
                <w:szCs w:val="24"/>
                <w:lang w:bidi="ar-SA"/>
              </w:rPr>
              <w:t xml:space="preserve">)  В 5 образовательных учреждениях будет проведена огнезащитная обработка деревянных конструкций огнезащитным слоем. </w:t>
            </w:r>
          </w:p>
          <w:p w:rsidR="00670340" w:rsidRPr="00B03A69" w:rsidRDefault="00670340" w:rsidP="00B03A69">
            <w:pPr>
              <w:widowControl/>
              <w:ind w:firstLine="540"/>
              <w:jc w:val="both"/>
              <w:rPr>
                <w:rFonts w:ascii="Times New Roman" w:eastAsia="Times New Roman" w:hAnsi="Times New Roman" w:cs="Times New Roman"/>
                <w:color w:val="auto"/>
                <w:sz w:val="24"/>
                <w:szCs w:val="24"/>
                <w:lang w:bidi="ar-SA"/>
              </w:rPr>
            </w:pPr>
            <w:r w:rsidRPr="00B03A69">
              <w:rPr>
                <w:rFonts w:ascii="Times New Roman" w:eastAsia="Times New Roman" w:hAnsi="Times New Roman" w:cs="Times New Roman"/>
                <w:color w:val="auto"/>
                <w:sz w:val="24"/>
                <w:szCs w:val="24"/>
                <w:lang w:bidi="ar-SA"/>
              </w:rPr>
              <w:t>В результате чего к 202</w:t>
            </w:r>
            <w:r w:rsidR="00F762E2" w:rsidRPr="00B03A69">
              <w:rPr>
                <w:rFonts w:ascii="Times New Roman" w:eastAsia="Times New Roman" w:hAnsi="Times New Roman" w:cs="Times New Roman"/>
                <w:color w:val="auto"/>
                <w:sz w:val="24"/>
                <w:szCs w:val="24"/>
                <w:lang w:bidi="ar-SA"/>
              </w:rPr>
              <w:t>4</w:t>
            </w:r>
            <w:r w:rsidRPr="00B03A69">
              <w:rPr>
                <w:rFonts w:ascii="Times New Roman" w:eastAsia="Times New Roman" w:hAnsi="Times New Roman" w:cs="Times New Roman"/>
                <w:color w:val="auto"/>
                <w:sz w:val="24"/>
                <w:szCs w:val="24"/>
                <w:lang w:bidi="ar-SA"/>
              </w:rPr>
              <w:t xml:space="preserve"> году будет достигнуто:</w:t>
            </w:r>
          </w:p>
          <w:p w:rsidR="00670340" w:rsidRPr="00B03A69" w:rsidRDefault="00670340" w:rsidP="00B03A69">
            <w:pPr>
              <w:widowControl/>
              <w:jc w:val="both"/>
              <w:rPr>
                <w:rFonts w:ascii="Times New Roman" w:eastAsia="Times New Roman" w:hAnsi="Times New Roman" w:cs="Times New Roman"/>
                <w:color w:val="auto"/>
                <w:sz w:val="24"/>
                <w:szCs w:val="24"/>
                <w:lang w:bidi="ar-SA"/>
              </w:rPr>
            </w:pPr>
            <w:r w:rsidRPr="00B03A69">
              <w:rPr>
                <w:rFonts w:ascii="Times New Roman" w:eastAsia="Times New Roman" w:hAnsi="Times New Roman" w:cs="Times New Roman"/>
                <w:color w:val="auto"/>
                <w:sz w:val="24"/>
                <w:szCs w:val="24"/>
                <w:lang w:bidi="ar-SA"/>
              </w:rPr>
              <w:t>- повышение защищенности образовательных учреждений от пожаров, в том числе, сокращение материального ущерба от пожаров;</w:t>
            </w:r>
          </w:p>
          <w:p w:rsidR="00670340" w:rsidRPr="00B03A69" w:rsidRDefault="00670340" w:rsidP="00B03A69">
            <w:pPr>
              <w:widowControl/>
              <w:jc w:val="both"/>
              <w:rPr>
                <w:rFonts w:ascii="Times New Roman" w:eastAsia="Times New Roman" w:hAnsi="Times New Roman" w:cs="Times New Roman"/>
                <w:color w:val="auto"/>
                <w:sz w:val="24"/>
                <w:szCs w:val="24"/>
                <w:lang w:bidi="ar-SA"/>
              </w:rPr>
            </w:pPr>
            <w:r w:rsidRPr="00B03A69">
              <w:rPr>
                <w:rFonts w:ascii="Times New Roman" w:eastAsia="Times New Roman" w:hAnsi="Times New Roman" w:cs="Times New Roman"/>
                <w:color w:val="auto"/>
                <w:sz w:val="24"/>
                <w:szCs w:val="24"/>
                <w:lang w:bidi="ar-SA"/>
              </w:rPr>
              <w:t>- повышение защищенности образовательных учреждений от террористических угроз и угроз нарушения общественного порядка;</w:t>
            </w:r>
          </w:p>
          <w:p w:rsidR="00670340" w:rsidRPr="00B03A69" w:rsidRDefault="00670340" w:rsidP="00B03A69">
            <w:pPr>
              <w:widowControl/>
              <w:jc w:val="both"/>
              <w:rPr>
                <w:rFonts w:ascii="Times New Roman" w:eastAsia="Times New Roman" w:hAnsi="Times New Roman" w:cs="Times New Roman"/>
                <w:color w:val="auto"/>
                <w:sz w:val="24"/>
                <w:szCs w:val="24"/>
                <w:lang w:bidi="ar-SA"/>
              </w:rPr>
            </w:pPr>
            <w:r w:rsidRPr="00B03A69">
              <w:rPr>
                <w:rFonts w:ascii="Times New Roman" w:eastAsia="Times New Roman" w:hAnsi="Times New Roman" w:cs="Times New Roman"/>
                <w:color w:val="auto"/>
                <w:sz w:val="24"/>
                <w:szCs w:val="24"/>
                <w:lang w:bidi="ar-SA"/>
              </w:rPr>
              <w:t>- повышение безопасности учащихся образовательных учреждений при перевозке детей на школьных автобусах;</w:t>
            </w:r>
          </w:p>
          <w:p w:rsidR="00670340" w:rsidRPr="00B03A69" w:rsidRDefault="00670340" w:rsidP="00B03A69">
            <w:pPr>
              <w:widowControl/>
              <w:jc w:val="both"/>
              <w:rPr>
                <w:rFonts w:ascii="Times New Roman" w:eastAsia="Times New Roman" w:hAnsi="Times New Roman" w:cs="Times New Roman"/>
                <w:color w:val="auto"/>
                <w:sz w:val="24"/>
                <w:szCs w:val="24"/>
                <w:lang w:bidi="ar-SA"/>
              </w:rPr>
            </w:pPr>
            <w:r w:rsidRPr="00B03A69">
              <w:rPr>
                <w:rFonts w:ascii="Times New Roman" w:eastAsia="Times New Roman" w:hAnsi="Times New Roman" w:cs="Times New Roman"/>
                <w:color w:val="auto"/>
                <w:sz w:val="24"/>
                <w:szCs w:val="24"/>
                <w:lang w:bidi="ar-SA"/>
              </w:rPr>
              <w:t>- обеспечение охраны труда работников, профилактики производственного травматизма, повышение производительности труда;</w:t>
            </w:r>
          </w:p>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color w:val="auto"/>
                <w:sz w:val="24"/>
                <w:szCs w:val="24"/>
                <w:lang w:bidi="ar-SA"/>
              </w:rPr>
              <w:t>- экономия бюджетных средств за счет сокращения расходов на устранение негативных последствий, потенциально возможных в случае невыполнения программных мероприятий.</w:t>
            </w:r>
          </w:p>
        </w:tc>
      </w:tr>
    </w:tbl>
    <w:p w:rsidR="00670340" w:rsidRPr="00B03A69" w:rsidRDefault="00670340" w:rsidP="00B03A69">
      <w:pPr>
        <w:widowControl/>
        <w:rPr>
          <w:rFonts w:ascii="Times New Roman" w:eastAsia="Times New Roman" w:hAnsi="Times New Roman" w:cs="Times New Roman"/>
          <w:b/>
          <w:color w:val="auto"/>
          <w:lang w:bidi="ar-SA"/>
        </w:rPr>
      </w:pPr>
    </w:p>
    <w:p w:rsidR="006C7B1B" w:rsidRDefault="006C7B1B" w:rsidP="00B03A69">
      <w:pPr>
        <w:jc w:val="center"/>
        <w:rPr>
          <w:rFonts w:ascii="Times New Roman" w:eastAsia="Tahoma" w:hAnsi="Times New Roman" w:cs="Times New Roman"/>
          <w:b/>
          <w:color w:val="auto"/>
          <w:lang w:eastAsia="en-US" w:bidi="ar-SA"/>
        </w:rPr>
      </w:pPr>
    </w:p>
    <w:p w:rsidR="006C7B1B" w:rsidRDefault="006C7B1B" w:rsidP="00B03A69">
      <w:pPr>
        <w:jc w:val="center"/>
        <w:rPr>
          <w:rFonts w:ascii="Times New Roman" w:eastAsia="Tahoma" w:hAnsi="Times New Roman" w:cs="Times New Roman"/>
          <w:b/>
          <w:color w:val="auto"/>
          <w:lang w:eastAsia="en-US" w:bidi="ar-SA"/>
        </w:rPr>
      </w:pPr>
    </w:p>
    <w:p w:rsidR="006C7B1B" w:rsidRDefault="006C7B1B" w:rsidP="00B03A69">
      <w:pPr>
        <w:jc w:val="center"/>
        <w:rPr>
          <w:rFonts w:ascii="Times New Roman" w:eastAsia="Tahoma" w:hAnsi="Times New Roman" w:cs="Times New Roman"/>
          <w:b/>
          <w:color w:val="auto"/>
          <w:lang w:eastAsia="en-US" w:bidi="ar-SA"/>
        </w:rPr>
      </w:pPr>
    </w:p>
    <w:p w:rsidR="00670340" w:rsidRPr="00B03A69" w:rsidRDefault="00670340" w:rsidP="00B03A69">
      <w:pPr>
        <w:jc w:val="center"/>
        <w:rPr>
          <w:rFonts w:ascii="Times New Roman" w:eastAsia="Tahoma" w:hAnsi="Times New Roman" w:cs="Times New Roman"/>
          <w:b/>
          <w:color w:val="auto"/>
          <w:lang w:eastAsia="en-US" w:bidi="ar-SA"/>
        </w:rPr>
      </w:pPr>
      <w:r w:rsidRPr="00B03A69">
        <w:rPr>
          <w:rFonts w:ascii="Times New Roman" w:eastAsia="Tahoma" w:hAnsi="Times New Roman" w:cs="Times New Roman"/>
          <w:b/>
          <w:color w:val="auto"/>
          <w:lang w:eastAsia="en-US" w:bidi="ar-SA"/>
        </w:rPr>
        <w:t>Содержание подпрограммы</w:t>
      </w:r>
    </w:p>
    <w:p w:rsidR="00670340" w:rsidRPr="00B03A69" w:rsidRDefault="00670340" w:rsidP="00161E1C">
      <w:pPr>
        <w:pStyle w:val="ad"/>
        <w:numPr>
          <w:ilvl w:val="1"/>
          <w:numId w:val="16"/>
        </w:numPr>
        <w:rPr>
          <w:rFonts w:ascii="Times New Roman" w:hAnsi="Times New Roman" w:cs="Times New Roman"/>
          <w:b/>
        </w:rPr>
      </w:pPr>
      <w:r w:rsidRPr="00B03A69">
        <w:rPr>
          <w:rFonts w:ascii="Times New Roman" w:hAnsi="Times New Roman" w:cs="Times New Roman"/>
          <w:b/>
        </w:rPr>
        <w:t>Характеристика сферы деятельности</w:t>
      </w:r>
    </w:p>
    <w:p w:rsidR="00670340" w:rsidRPr="00B03A69" w:rsidRDefault="00670340" w:rsidP="00B03A69">
      <w:pPr>
        <w:widowControl/>
        <w:tabs>
          <w:tab w:val="left" w:pos="709"/>
        </w:tabs>
        <w:ind w:firstLine="360"/>
        <w:jc w:val="both"/>
        <w:rPr>
          <w:rFonts w:ascii="Times New Roman" w:eastAsia="Times New Roman" w:hAnsi="Times New Roman" w:cs="Times New Roman"/>
          <w:lang w:bidi="ar-SA"/>
        </w:rPr>
      </w:pPr>
      <w:r w:rsidRPr="00B03A69">
        <w:rPr>
          <w:rFonts w:ascii="Times New Roman" w:eastAsia="Times New Roman" w:hAnsi="Times New Roman" w:cs="Times New Roman"/>
          <w:lang w:bidi="ar-SA"/>
        </w:rPr>
        <w:t>Объектом регулирования программы являются муниципальные дневные учреждения общего образования, дошкольного и дополнительного образования детей Каа-Хемского района Республики Тыва (далее – образовательные учреждения).</w:t>
      </w:r>
    </w:p>
    <w:p w:rsidR="00670340" w:rsidRPr="00B03A69" w:rsidRDefault="00F762E2" w:rsidP="00B03A69">
      <w:pPr>
        <w:widowControl/>
        <w:ind w:firstLine="709"/>
        <w:jc w:val="both"/>
        <w:rPr>
          <w:rFonts w:ascii="Times New Roman" w:eastAsia="Times New Roman" w:hAnsi="Times New Roman" w:cs="Times New Roman"/>
          <w:lang w:bidi="ar-SA"/>
        </w:rPr>
      </w:pPr>
      <w:r w:rsidRPr="00B03A69">
        <w:rPr>
          <w:rFonts w:ascii="Times New Roman" w:eastAsia="Times New Roman" w:hAnsi="Times New Roman" w:cs="Times New Roman"/>
          <w:lang w:bidi="ar-SA"/>
        </w:rPr>
        <w:t>По состоянию на начало 2019-2020</w:t>
      </w:r>
      <w:r w:rsidR="00670340" w:rsidRPr="00B03A69">
        <w:rPr>
          <w:rFonts w:ascii="Times New Roman" w:eastAsia="Times New Roman" w:hAnsi="Times New Roman" w:cs="Times New Roman"/>
          <w:lang w:bidi="ar-SA"/>
        </w:rPr>
        <w:t xml:space="preserve"> учебного года в Каа-Хемском районе функционируют:</w:t>
      </w:r>
    </w:p>
    <w:p w:rsidR="00670340" w:rsidRPr="00B03A69" w:rsidRDefault="00670340" w:rsidP="00B03A69">
      <w:pPr>
        <w:widowControl/>
        <w:ind w:firstLine="709"/>
        <w:jc w:val="both"/>
        <w:rPr>
          <w:rFonts w:ascii="Times New Roman" w:eastAsia="Times New Roman" w:hAnsi="Times New Roman" w:cs="Times New Roman"/>
          <w:lang w:bidi="ar-SA"/>
        </w:rPr>
      </w:pPr>
      <w:r w:rsidRPr="00B03A69">
        <w:rPr>
          <w:rFonts w:ascii="Times New Roman" w:eastAsia="Times New Roman" w:hAnsi="Times New Roman" w:cs="Times New Roman"/>
          <w:lang w:bidi="ar-SA"/>
        </w:rPr>
        <w:t>12 дневных, 1 основная и 2 начальных общеобразовательных учреждения, 1 вечерняя школа, в которых</w:t>
      </w:r>
      <w:r w:rsidR="00F762E2" w:rsidRPr="00B03A69">
        <w:rPr>
          <w:rFonts w:ascii="Times New Roman" w:eastAsia="Times New Roman" w:hAnsi="Times New Roman" w:cs="Times New Roman"/>
          <w:lang w:bidi="ar-SA"/>
        </w:rPr>
        <w:t xml:space="preserve"> получают общее образование 2543</w:t>
      </w:r>
      <w:r w:rsidRPr="00B03A69">
        <w:rPr>
          <w:rFonts w:ascii="Times New Roman" w:eastAsia="Times New Roman" w:hAnsi="Times New Roman" w:cs="Times New Roman"/>
          <w:lang w:bidi="ar-SA"/>
        </w:rPr>
        <w:t xml:space="preserve"> обучающихся;</w:t>
      </w:r>
    </w:p>
    <w:p w:rsidR="00670340" w:rsidRPr="00B03A69" w:rsidRDefault="00670340" w:rsidP="00B03A69">
      <w:pPr>
        <w:widowControl/>
        <w:ind w:firstLine="709"/>
        <w:jc w:val="both"/>
        <w:rPr>
          <w:rFonts w:ascii="Times New Roman" w:eastAsia="Times New Roman" w:hAnsi="Times New Roman" w:cs="Times New Roman"/>
          <w:lang w:bidi="ar-SA"/>
        </w:rPr>
      </w:pPr>
      <w:r w:rsidRPr="00B03A69">
        <w:rPr>
          <w:rFonts w:ascii="Times New Roman" w:eastAsia="Times New Roman" w:hAnsi="Times New Roman" w:cs="Times New Roman"/>
          <w:lang w:bidi="ar-SA"/>
        </w:rPr>
        <w:t xml:space="preserve">13 дошкольных образовательных учреждений, в </w:t>
      </w:r>
      <w:r w:rsidR="00F762E2" w:rsidRPr="00B03A69">
        <w:rPr>
          <w:rFonts w:ascii="Times New Roman" w:eastAsia="Times New Roman" w:hAnsi="Times New Roman" w:cs="Times New Roman"/>
          <w:lang w:bidi="ar-SA"/>
        </w:rPr>
        <w:t>которых число воспитанников 1262</w:t>
      </w:r>
      <w:r w:rsidRPr="00B03A69">
        <w:rPr>
          <w:rFonts w:ascii="Times New Roman" w:eastAsia="Times New Roman" w:hAnsi="Times New Roman" w:cs="Times New Roman"/>
          <w:lang w:bidi="ar-SA"/>
        </w:rPr>
        <w:t xml:space="preserve"> человек;</w:t>
      </w:r>
    </w:p>
    <w:p w:rsidR="00670340" w:rsidRPr="00B03A69" w:rsidRDefault="00670340" w:rsidP="00B03A69">
      <w:pPr>
        <w:widowControl/>
        <w:ind w:firstLine="709"/>
        <w:jc w:val="both"/>
        <w:rPr>
          <w:rFonts w:ascii="Times New Roman" w:eastAsia="Times New Roman" w:hAnsi="Times New Roman" w:cs="Times New Roman"/>
          <w:lang w:bidi="ar-SA"/>
        </w:rPr>
      </w:pPr>
      <w:r w:rsidRPr="00B03A69">
        <w:rPr>
          <w:rFonts w:ascii="Times New Roman" w:eastAsia="Times New Roman" w:hAnsi="Times New Roman" w:cs="Times New Roman"/>
          <w:lang w:bidi="ar-SA"/>
        </w:rPr>
        <w:t>2 учреждения дополнительного образования, в которых число занимающихся 1412 человек.</w:t>
      </w:r>
    </w:p>
    <w:p w:rsidR="00670340" w:rsidRPr="00B03A69" w:rsidRDefault="00670340" w:rsidP="00B03A69">
      <w:pPr>
        <w:widowControl/>
        <w:ind w:firstLine="709"/>
        <w:jc w:val="both"/>
        <w:rPr>
          <w:rFonts w:ascii="Times New Roman" w:eastAsia="Times New Roman" w:hAnsi="Times New Roman" w:cs="Times New Roman"/>
          <w:lang w:bidi="ar-SA"/>
        </w:rPr>
      </w:pPr>
      <w:r w:rsidRPr="00B03A69">
        <w:rPr>
          <w:rFonts w:ascii="Times New Roman" w:eastAsia="Times New Roman" w:hAnsi="Times New Roman" w:cs="Times New Roman"/>
          <w:lang w:bidi="ar-SA"/>
        </w:rPr>
        <w:t>Всего в учреждениях образования Каа-Хемского района, реализующих программу общего образования, заняты 620 работников, из них руководящих работников 16, педагогических работников 313. В учреждениях дошкольного образования занято 431 человек и в учреждениях дополнительного образования детей – 53 работников.</w:t>
      </w:r>
    </w:p>
    <w:p w:rsidR="00670340" w:rsidRPr="00B03A69" w:rsidRDefault="00670340" w:rsidP="00B03A69">
      <w:pPr>
        <w:widowControl/>
        <w:ind w:firstLine="709"/>
        <w:jc w:val="both"/>
        <w:rPr>
          <w:rFonts w:ascii="Times New Roman" w:eastAsia="Times New Roman" w:hAnsi="Times New Roman" w:cs="Times New Roman"/>
          <w:lang w:bidi="ar-SA"/>
        </w:rPr>
      </w:pPr>
      <w:r w:rsidRPr="00B03A69">
        <w:rPr>
          <w:rFonts w:ascii="Times New Roman" w:eastAsia="Times New Roman" w:hAnsi="Times New Roman" w:cs="Times New Roman"/>
          <w:lang w:bidi="ar-SA"/>
        </w:rPr>
        <w:t>Предметом регулирования программы является состояние безопасности образовательных учреждений Каа-Хемского района по противопожарным и антитеррористическим аспектам.</w:t>
      </w:r>
    </w:p>
    <w:p w:rsidR="00670340" w:rsidRPr="00B03A69" w:rsidRDefault="00670340" w:rsidP="00B03A69">
      <w:pPr>
        <w:widowControl/>
        <w:autoSpaceDE w:val="0"/>
        <w:autoSpaceDN w:val="0"/>
        <w:adjustRightInd w:val="0"/>
        <w:ind w:firstLine="709"/>
        <w:jc w:val="both"/>
        <w:rPr>
          <w:rFonts w:ascii="Times New Roman" w:eastAsia="Times New Roman" w:hAnsi="Times New Roman" w:cs="Times New Roman"/>
          <w:lang w:bidi="ar-SA"/>
        </w:rPr>
      </w:pPr>
      <w:r w:rsidRPr="00B03A69">
        <w:rPr>
          <w:rFonts w:ascii="Times New Roman" w:eastAsia="Times New Roman" w:hAnsi="Times New Roman" w:cs="Times New Roman"/>
          <w:lang w:bidi="ar-SA"/>
        </w:rPr>
        <w:t>В целях настоящей подпрограммы используются следующие основные термины и понятия.</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b/>
          <w:lang w:bidi="ar-SA"/>
        </w:rPr>
        <w:t xml:space="preserve">Безопасность образовательного учреждения </w:t>
      </w:r>
      <w:r w:rsidRPr="00B03A69">
        <w:rPr>
          <w:rFonts w:ascii="Times New Roman" w:eastAsia="Times New Roman" w:hAnsi="Times New Roman" w:cs="Times New Roman"/>
          <w:lang w:bidi="ar-SA"/>
        </w:rPr>
        <w:t>- это совокупность условий сохранения жизни и здоровья обучающихся, воспитанников и</w:t>
      </w:r>
      <w:r w:rsidRPr="00B03A69">
        <w:rPr>
          <w:rFonts w:ascii="Times New Roman" w:eastAsia="Times New Roman" w:hAnsi="Times New Roman" w:cs="Times New Roman"/>
          <w:color w:val="auto"/>
          <w:lang w:bidi="ar-SA"/>
        </w:rPr>
        <w:t>персонала, а также материальных ценностей образовательного учреждения от возможных несчастных случаев, пожаров, аварий и других чрезвычайных ситуаций.</w:t>
      </w:r>
    </w:p>
    <w:p w:rsidR="00670340" w:rsidRPr="00B03A69" w:rsidRDefault="00670340" w:rsidP="00B03A69">
      <w:pPr>
        <w:widowControl/>
        <w:tabs>
          <w:tab w:val="left" w:pos="360"/>
        </w:tabs>
        <w:ind w:firstLine="709"/>
        <w:jc w:val="both"/>
        <w:rPr>
          <w:rFonts w:ascii="Times New Roman" w:eastAsia="Times New Roman" w:hAnsi="Times New Roman" w:cs="Times New Roman"/>
          <w:color w:val="0000FF"/>
          <w:lang w:bidi="ar-SA"/>
        </w:rPr>
      </w:pPr>
      <w:r w:rsidRPr="00B03A69">
        <w:rPr>
          <w:rFonts w:ascii="Times New Roman" w:eastAsia="Times New Roman" w:hAnsi="Times New Roman" w:cs="Times New Roman"/>
          <w:color w:val="auto"/>
          <w:lang w:bidi="ar-SA"/>
        </w:rPr>
        <w:t>Безопасность образовательного учреждения включает все виды безопасности, содержащиеся в Федеральном Законе «О техническом регулировании» от 27.12.2002 № 184-ФЗ.</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 xml:space="preserve">Среди различных видов безопасности для образовательных учреждений приоритетными являются пожарная и антитеррористическая. </w:t>
      </w:r>
      <w:r w:rsidRPr="00B03A69">
        <w:rPr>
          <w:rFonts w:ascii="Times New Roman" w:eastAsia="Times New Roman" w:hAnsi="Times New Roman" w:cs="Times New Roman"/>
          <w:color w:val="auto"/>
          <w:lang w:bidi="ar-SA"/>
        </w:rPr>
        <w:tab/>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Они являются взаимозависимыми и их обеспечение должно решаться во взаимосвязи.</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Система безопасности образовательного учреждения представляет собой комплекс технических средств и мероприятий (пожарных и антитеррористических), осуществляемых руководством и привлекаемыми для этого субъектами, в целях недопущения и пресечения реализации внутренних и внешних угроз для функционирования, и развития образовательного учреждения.</w:t>
      </w:r>
    </w:p>
    <w:p w:rsidR="00670340" w:rsidRPr="00B03A69" w:rsidRDefault="00670340" w:rsidP="00B03A69">
      <w:pPr>
        <w:widowControl/>
        <w:tabs>
          <w:tab w:val="left" w:pos="360"/>
        </w:tabs>
        <w:ind w:firstLine="708"/>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
          <w:color w:val="auto"/>
          <w:lang w:bidi="ar-SA"/>
        </w:rPr>
        <w:t xml:space="preserve">Основные требования безопасности – </w:t>
      </w:r>
      <w:r w:rsidRPr="00B03A69">
        <w:rPr>
          <w:rFonts w:ascii="Times New Roman" w:eastAsia="Times New Roman" w:hAnsi="Times New Roman" w:cs="Times New Roman"/>
          <w:bCs/>
          <w:color w:val="auto"/>
          <w:lang w:bidi="ar-SA"/>
        </w:rPr>
        <w:t>включают в себя наличие в образовательном учреждении ограждения зданий, автоматизированной пожарной сигнализации и систем оповещении при пожаре.</w:t>
      </w:r>
    </w:p>
    <w:p w:rsidR="00670340" w:rsidRPr="00B03A69" w:rsidRDefault="00670340" w:rsidP="00B03A69">
      <w:pPr>
        <w:widowControl/>
        <w:tabs>
          <w:tab w:val="left" w:pos="360"/>
        </w:tabs>
        <w:ind w:firstLine="708"/>
        <w:jc w:val="both"/>
        <w:rPr>
          <w:rFonts w:ascii="Times New Roman" w:eastAsia="Times New Roman" w:hAnsi="Times New Roman" w:cs="Times New Roman"/>
          <w:bCs/>
          <w:color w:val="auto"/>
          <w:lang w:bidi="ar-SA"/>
        </w:rPr>
      </w:pPr>
      <w:r w:rsidRPr="00B03A69">
        <w:rPr>
          <w:rFonts w:ascii="Times New Roman" w:eastAsia="Times New Roman" w:hAnsi="Times New Roman" w:cs="Times New Roman"/>
          <w:b/>
          <w:color w:val="auto"/>
          <w:lang w:bidi="ar-SA"/>
        </w:rPr>
        <w:t xml:space="preserve">Дополнительные требования антитеррористической защищенности– </w:t>
      </w:r>
      <w:r w:rsidRPr="00B03A69">
        <w:rPr>
          <w:rFonts w:ascii="Times New Roman" w:eastAsia="Times New Roman" w:hAnsi="Times New Roman" w:cs="Times New Roman"/>
          <w:bCs/>
          <w:color w:val="auto"/>
          <w:lang w:bidi="ar-SA"/>
        </w:rPr>
        <w:t xml:space="preserve">включают в себя наличие в образовательном учреждении тревожной кнопки беспроводной связи с полицией, а также систем видеонаблюдения.  </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b/>
          <w:color w:val="auto"/>
          <w:lang w:bidi="ar-SA"/>
        </w:rPr>
        <w:t>Материально-техническая база образовательных учреждений</w:t>
      </w:r>
      <w:r w:rsidRPr="00B03A69">
        <w:rPr>
          <w:rFonts w:ascii="Times New Roman" w:eastAsia="Times New Roman" w:hAnsi="Times New Roman" w:cs="Times New Roman"/>
          <w:color w:val="auto"/>
          <w:lang w:bidi="ar-SA"/>
        </w:rPr>
        <w:t xml:space="preserve"> - совокупность зданий, сооружений, оборудования, закрепленных за образовательными учреждениями.</w:t>
      </w:r>
    </w:p>
    <w:p w:rsidR="00670340" w:rsidRPr="00B03A69" w:rsidRDefault="00670340" w:rsidP="00B03A69">
      <w:pPr>
        <w:widowControl/>
        <w:tabs>
          <w:tab w:val="left" w:pos="360"/>
        </w:tabs>
        <w:ind w:firstLine="709"/>
        <w:jc w:val="both"/>
        <w:rPr>
          <w:rFonts w:ascii="Times New Roman" w:eastAsia="Times New Roman" w:hAnsi="Times New Roman" w:cs="Times New Roman"/>
          <w:lang w:bidi="ar-SA"/>
        </w:rPr>
      </w:pPr>
      <w:r w:rsidRPr="00B03A69">
        <w:rPr>
          <w:rFonts w:ascii="Times New Roman" w:eastAsia="Times New Roman" w:hAnsi="Times New Roman" w:cs="Times New Roman"/>
          <w:b/>
          <w:lang w:bidi="ar-SA"/>
        </w:rPr>
        <w:t>Пожарная безопасность</w:t>
      </w:r>
      <w:r w:rsidRPr="00B03A69">
        <w:rPr>
          <w:rFonts w:ascii="Times New Roman" w:eastAsia="Times New Roman" w:hAnsi="Times New Roman" w:cs="Times New Roman"/>
          <w:lang w:bidi="ar-SA"/>
        </w:rPr>
        <w:t xml:space="preserve"> – </w:t>
      </w:r>
      <w:r w:rsidRPr="00B03A69">
        <w:rPr>
          <w:rFonts w:ascii="Times New Roman" w:eastAsia="Times New Roman" w:hAnsi="Times New Roman" w:cs="Times New Roman"/>
          <w:color w:val="auto"/>
          <w:lang w:bidi="ar-SA"/>
        </w:rPr>
        <w:t>состояние объекта, характеризуемое возможностью предотвращения возникновения и развития пожара, а также воздействия на людей и имущество опасных факторов пожара</w:t>
      </w:r>
      <w:r w:rsidRPr="00B03A69">
        <w:rPr>
          <w:rFonts w:ascii="Times New Roman" w:eastAsia="Times New Roman" w:hAnsi="Times New Roman" w:cs="Times New Roman"/>
          <w:lang w:bidi="ar-SA"/>
        </w:rPr>
        <w:t>.</w:t>
      </w:r>
    </w:p>
    <w:p w:rsidR="00670340" w:rsidRPr="00B03A69" w:rsidRDefault="00670340" w:rsidP="00B03A69">
      <w:pPr>
        <w:widowControl/>
        <w:tabs>
          <w:tab w:val="left" w:pos="360"/>
        </w:tabs>
        <w:ind w:firstLine="708"/>
        <w:jc w:val="both"/>
        <w:rPr>
          <w:rFonts w:ascii="Times New Roman" w:eastAsia="Times New Roman" w:hAnsi="Times New Roman" w:cs="Times New Roman"/>
          <w:color w:val="auto"/>
          <w:lang w:bidi="ar-SA"/>
        </w:rPr>
      </w:pPr>
      <w:r w:rsidRPr="00B03A69">
        <w:rPr>
          <w:rFonts w:ascii="Times New Roman" w:eastAsia="Times New Roman" w:hAnsi="Times New Roman" w:cs="Times New Roman"/>
          <w:b/>
          <w:bCs/>
          <w:color w:val="auto"/>
          <w:lang w:bidi="ar-SA"/>
        </w:rPr>
        <w:t>Антитеррористическая защищенность объекта</w:t>
      </w:r>
      <w:r w:rsidRPr="00B03A69">
        <w:rPr>
          <w:rFonts w:ascii="Times New Roman" w:eastAsia="Times New Roman" w:hAnsi="Times New Roman" w:cs="Times New Roman"/>
          <w:color w:val="auto"/>
          <w:lang w:bidi="ar-SA"/>
        </w:rPr>
        <w:t xml:space="preserve"> - это состояние здания или иного объекта, при котором обеспечивается безопасность его работы с помощью применения инженерно-технических и режимных мер, направленных на предотвращение совершения террористического акта.                                          </w:t>
      </w:r>
    </w:p>
    <w:p w:rsidR="00670340" w:rsidRPr="00B03A69" w:rsidRDefault="00670340" w:rsidP="00B03A69">
      <w:pPr>
        <w:widowControl/>
        <w:tabs>
          <w:tab w:val="left" w:pos="360"/>
        </w:tabs>
        <w:ind w:firstLine="708"/>
        <w:jc w:val="both"/>
        <w:rPr>
          <w:rFonts w:ascii="Times New Roman" w:eastAsia="Times New Roman" w:hAnsi="Times New Roman" w:cs="Times New Roman"/>
          <w:color w:val="auto"/>
          <w:lang w:bidi="ar-SA"/>
        </w:rPr>
      </w:pPr>
      <w:r w:rsidRPr="00B03A69">
        <w:rPr>
          <w:rFonts w:ascii="Times New Roman" w:eastAsia="Times New Roman" w:hAnsi="Times New Roman" w:cs="Times New Roman"/>
          <w:b/>
          <w:color w:val="auto"/>
          <w:lang w:bidi="ar-SA"/>
        </w:rPr>
        <w:t>ЕДДС</w:t>
      </w:r>
      <w:r w:rsidRPr="00B03A69">
        <w:rPr>
          <w:rFonts w:ascii="Times New Roman" w:eastAsia="Times New Roman" w:hAnsi="Times New Roman" w:cs="Times New Roman"/>
          <w:color w:val="auto"/>
          <w:lang w:bidi="ar-SA"/>
        </w:rPr>
        <w:t xml:space="preserve"> – </w:t>
      </w:r>
      <w:hyperlink r:id="rId7" w:tgtFrame="_blank" w:history="1">
        <w:r w:rsidRPr="00B03A69">
          <w:rPr>
            <w:rFonts w:ascii="Times New Roman" w:eastAsia="Times New Roman" w:hAnsi="Times New Roman" w:cs="Times New Roman"/>
            <w:color w:val="auto"/>
            <w:lang w:bidi="ar-SA"/>
          </w:rPr>
          <w:t>единая</w:t>
        </w:r>
      </w:hyperlink>
      <w:r w:rsidRPr="00B03A69">
        <w:rPr>
          <w:rFonts w:ascii="Times New Roman" w:eastAsia="Times New Roman" w:hAnsi="Times New Roman" w:cs="Times New Roman"/>
          <w:color w:val="auto"/>
          <w:lang w:bidi="ar-SA"/>
        </w:rPr>
        <w:t xml:space="preserve"> дежурно-диспетчерская служба.</w:t>
      </w:r>
    </w:p>
    <w:p w:rsidR="00670340" w:rsidRPr="00B03A69" w:rsidRDefault="00670340" w:rsidP="00B03A69">
      <w:pPr>
        <w:widowControl/>
        <w:tabs>
          <w:tab w:val="left" w:pos="360"/>
        </w:tabs>
        <w:ind w:firstLine="708"/>
        <w:jc w:val="both"/>
        <w:rPr>
          <w:rFonts w:ascii="Times New Roman" w:eastAsia="Times New Roman" w:hAnsi="Times New Roman" w:cs="Times New Roman"/>
          <w:color w:val="auto"/>
          <w:lang w:bidi="ar-SA"/>
        </w:rPr>
      </w:pPr>
      <w:r w:rsidRPr="00B03A69">
        <w:rPr>
          <w:rFonts w:ascii="Times New Roman" w:eastAsia="Times New Roman" w:hAnsi="Times New Roman" w:cs="Times New Roman"/>
          <w:b/>
          <w:color w:val="auto"/>
          <w:lang w:bidi="ar-SA"/>
        </w:rPr>
        <w:t xml:space="preserve">ГЛОНАСС – </w:t>
      </w:r>
      <w:r w:rsidRPr="00B03A69">
        <w:rPr>
          <w:rFonts w:ascii="Times New Roman" w:eastAsia="Times New Roman" w:hAnsi="Times New Roman" w:cs="Times New Roman"/>
          <w:color w:val="auto"/>
          <w:lang w:bidi="ar-SA"/>
        </w:rPr>
        <w:t>глобальная навигационная спутниковая система.</w:t>
      </w:r>
    </w:p>
    <w:p w:rsidR="00670340" w:rsidRPr="00B03A69" w:rsidRDefault="00670340" w:rsidP="00B03A69">
      <w:pPr>
        <w:widowControl/>
        <w:tabs>
          <w:tab w:val="left" w:pos="360"/>
        </w:tabs>
        <w:ind w:firstLine="708"/>
        <w:jc w:val="both"/>
        <w:rPr>
          <w:rFonts w:ascii="Times New Roman" w:eastAsia="Times New Roman" w:hAnsi="Times New Roman" w:cs="Times New Roman"/>
          <w:b/>
          <w:color w:val="auto"/>
          <w:lang w:bidi="ar-SA"/>
        </w:rPr>
      </w:pPr>
      <w:r w:rsidRPr="00B03A69">
        <w:rPr>
          <w:rFonts w:ascii="Times New Roman" w:eastAsia="Times New Roman" w:hAnsi="Times New Roman" w:cs="Times New Roman"/>
          <w:b/>
          <w:color w:val="auto"/>
          <w:lang w:bidi="ar-SA"/>
        </w:rPr>
        <w:t>ГЛОНАСС/</w:t>
      </w:r>
      <w:r w:rsidRPr="00B03A69">
        <w:rPr>
          <w:rFonts w:ascii="Times New Roman" w:eastAsia="Times New Roman" w:hAnsi="Times New Roman" w:cs="Times New Roman"/>
          <w:b/>
          <w:color w:val="auto"/>
          <w:lang w:val="en-US" w:bidi="ar-SA"/>
        </w:rPr>
        <w:t>GPS</w:t>
      </w:r>
      <w:r w:rsidRPr="00B03A69">
        <w:rPr>
          <w:rFonts w:ascii="Times New Roman" w:eastAsia="Times New Roman" w:hAnsi="Times New Roman" w:cs="Times New Roman"/>
          <w:color w:val="auto"/>
          <w:lang w:bidi="ar-SA"/>
        </w:rPr>
        <w:t xml:space="preserve"> – глобальная навигационная спутниковая система, через GSM канал.</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Программа разработана в соответствии со следующими нормативными актами:</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Закон Российской Федерации от 21.12.1994 № 69-ФЗ «О пожарной безопасности в Российской Федерации»;</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Закон Российской Федерации от 27.12.2002 № 184-ФЗ «О техническом регулировании»;</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Санитарно-эпидемиологические требования к условиям и организации обучения в общеобразовательных учреждениях (СанПиН 2.4.2.2821-10);</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Трудовой Кодекс Российской Федерации (от 30.12.2001 № 197-ФЗ);</w:t>
      </w:r>
    </w:p>
    <w:p w:rsidR="00670340" w:rsidRPr="00B03A69" w:rsidRDefault="00670340" w:rsidP="00B03A69">
      <w:pPr>
        <w:widowControl/>
        <w:overflowPunct w:val="0"/>
        <w:autoSpaceDE w:val="0"/>
        <w:autoSpaceDN w:val="0"/>
        <w:adjustRightInd w:val="0"/>
        <w:contextualSpacing/>
        <w:jc w:val="both"/>
        <w:textAlignment w:val="baseline"/>
        <w:rPr>
          <w:rFonts w:ascii="Times New Roman" w:eastAsia="Times New Roman" w:hAnsi="Times New Roman" w:cs="Times New Roman"/>
          <w:color w:val="auto"/>
          <w:lang w:bidi="ar-SA"/>
        </w:rPr>
      </w:pPr>
      <w:r w:rsidRPr="00B03A69">
        <w:rPr>
          <w:rFonts w:ascii="Times New Roman" w:eastAsia="Times New Roman" w:hAnsi="Times New Roman" w:cs="Times New Roman"/>
          <w:bCs/>
          <w:color w:val="auto"/>
          <w:lang w:bidi="ar-SA"/>
        </w:rPr>
        <w:t xml:space="preserve">          Закон Российской Федерации</w:t>
      </w:r>
      <w:r w:rsidRPr="00B03A69">
        <w:rPr>
          <w:rFonts w:ascii="Times New Roman" w:eastAsia="Times New Roman" w:hAnsi="Times New Roman" w:cs="Times New Roman"/>
          <w:color w:val="auto"/>
          <w:lang w:bidi="ar-SA"/>
        </w:rPr>
        <w:t xml:space="preserve"> от 06.03.2006 года № 35-ФЗ «</w:t>
      </w:r>
      <w:r w:rsidRPr="00B03A69">
        <w:rPr>
          <w:rFonts w:ascii="Times New Roman" w:eastAsia="Times New Roman" w:hAnsi="Times New Roman" w:cs="Times New Roman"/>
          <w:bCs/>
          <w:color w:val="auto"/>
          <w:lang w:bidi="ar-SA"/>
        </w:rPr>
        <w:t>О противодействии терроризму</w:t>
      </w:r>
      <w:r w:rsidRPr="00B03A69">
        <w:rPr>
          <w:rFonts w:ascii="Times New Roman" w:eastAsia="Times New Roman" w:hAnsi="Times New Roman" w:cs="Times New Roman"/>
          <w:color w:val="auto"/>
          <w:lang w:bidi="ar-SA"/>
        </w:rPr>
        <w:t>»;</w:t>
      </w:r>
    </w:p>
    <w:p w:rsidR="00670340" w:rsidRPr="00B03A69" w:rsidRDefault="00670340" w:rsidP="00B03A69">
      <w:pPr>
        <w:widowControl/>
        <w:tabs>
          <w:tab w:val="left" w:pos="0"/>
          <w:tab w:val="left" w:pos="787"/>
        </w:tabs>
        <w:ind w:firstLine="708"/>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Закон Российской Федерации от 14.02.2009 года № 22-ФЗ «О навигационной деятельности».</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 xml:space="preserve">Программа направлена на реализацию практических мер по обеспечению максимальной пожарной и антитеррористической безопасности в образовательных учреждениях Каа-Хемского района. </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В Каа-Хемском районе все образовательные учреждения оснащены первичными средствами пожаротушения и системами автоматических пожарных сигнализаций, ежегодно к началу нового учебного года все образовательные учреждения Каа-Хемского района принимаются соответствующими комиссиями, в состав которых включаются представители государственного пожарного надзора. Все здания образовательных учреждений Каа-Хемского района независимо от площади и этажности требуется оснастить системами пожарного мониторинга.</w:t>
      </w:r>
    </w:p>
    <w:p w:rsidR="00670340" w:rsidRPr="00B03A69" w:rsidRDefault="00670340" w:rsidP="00B03A69">
      <w:pPr>
        <w:widowControl/>
        <w:tabs>
          <w:tab w:val="left" w:pos="360"/>
        </w:tabs>
        <w:ind w:firstLine="709"/>
        <w:jc w:val="both"/>
        <w:rPr>
          <w:rFonts w:ascii="Times New Roman" w:eastAsia="Times New Roman" w:hAnsi="Times New Roman" w:cs="Times New Roman"/>
          <w:lang w:bidi="ar-SA"/>
        </w:rPr>
      </w:pPr>
      <w:r w:rsidRPr="00B03A69">
        <w:rPr>
          <w:rFonts w:ascii="Times New Roman" w:eastAsia="Times New Roman" w:hAnsi="Times New Roman" w:cs="Times New Roman"/>
          <w:color w:val="auto"/>
          <w:lang w:bidi="ar-SA"/>
        </w:rPr>
        <w:t xml:space="preserve">Существует необходимость в предотвращении и пресечении антиобщественного поведения в образовательных учреждениях, защите учреждений от возможных террористических посягательств. Приоритетным направлением в антитеррористической безопасности является установка кнопок экстренного вызова полиции в образовательных учреждениях и телефонов с автоматическим определителем номера. </w:t>
      </w:r>
    </w:p>
    <w:p w:rsidR="00670340" w:rsidRPr="00B03A69" w:rsidRDefault="00670340" w:rsidP="00B03A69">
      <w:pPr>
        <w:widowControl/>
        <w:tabs>
          <w:tab w:val="left" w:pos="360"/>
        </w:tabs>
        <w:jc w:val="both"/>
        <w:rPr>
          <w:rFonts w:ascii="Times New Roman" w:eastAsia="Times New Roman" w:hAnsi="Times New Roman" w:cs="Times New Roman"/>
          <w:color w:val="008000"/>
          <w:lang w:bidi="ar-SA"/>
        </w:rPr>
      </w:pPr>
      <w:r w:rsidRPr="00B03A69">
        <w:rPr>
          <w:rFonts w:ascii="Times New Roman" w:eastAsia="Times New Roman" w:hAnsi="Times New Roman" w:cs="Times New Roman"/>
          <w:color w:val="auto"/>
          <w:lang w:bidi="ar-SA"/>
        </w:rPr>
        <w:tab/>
        <w:t xml:space="preserve">    Для обеспечения безопасности с использованием современных технических средств, существует необходимость устан</w:t>
      </w:r>
      <w:r w:rsidR="00F762E2" w:rsidRPr="00B03A69">
        <w:rPr>
          <w:rFonts w:ascii="Times New Roman" w:eastAsia="Times New Roman" w:hAnsi="Times New Roman" w:cs="Times New Roman"/>
          <w:color w:val="auto"/>
          <w:lang w:bidi="ar-SA"/>
        </w:rPr>
        <w:t>овки систем видеонаблюдения в 10</w:t>
      </w:r>
      <w:r w:rsidRPr="00B03A69">
        <w:rPr>
          <w:rFonts w:ascii="Times New Roman" w:eastAsia="Times New Roman" w:hAnsi="Times New Roman" w:cs="Times New Roman"/>
          <w:color w:val="auto"/>
          <w:lang w:bidi="ar-SA"/>
        </w:rPr>
        <w:t xml:space="preserve"> образовательном учреждении. </w:t>
      </w:r>
    </w:p>
    <w:p w:rsidR="00670340" w:rsidRPr="00B03A69" w:rsidRDefault="00670340" w:rsidP="00B03A69">
      <w:pPr>
        <w:widowControl/>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 xml:space="preserve">          По состоянию </w:t>
      </w:r>
      <w:r w:rsidR="00F762E2" w:rsidRPr="00B03A69">
        <w:rPr>
          <w:rFonts w:ascii="Times New Roman" w:eastAsia="Times New Roman" w:hAnsi="Times New Roman" w:cs="Times New Roman"/>
          <w:lang w:bidi="ar-SA"/>
        </w:rPr>
        <w:t>на 01.09.2019</w:t>
      </w:r>
      <w:r w:rsidRPr="00B03A69">
        <w:rPr>
          <w:rFonts w:ascii="Times New Roman" w:eastAsia="Times New Roman" w:hAnsi="Times New Roman" w:cs="Times New Roman"/>
          <w:lang w:bidi="ar-SA"/>
        </w:rPr>
        <w:t>г</w:t>
      </w:r>
      <w:r w:rsidR="00F762E2" w:rsidRPr="00B03A69">
        <w:rPr>
          <w:rFonts w:ascii="Times New Roman" w:eastAsia="Times New Roman" w:hAnsi="Times New Roman" w:cs="Times New Roman"/>
          <w:color w:val="auto"/>
          <w:lang w:bidi="ar-SA"/>
        </w:rPr>
        <w:t>. в Каа-Хемском районе 4</w:t>
      </w:r>
      <w:r w:rsidRPr="00B03A69">
        <w:rPr>
          <w:rFonts w:ascii="Times New Roman" w:eastAsia="Times New Roman" w:hAnsi="Times New Roman" w:cs="Times New Roman"/>
          <w:color w:val="auto"/>
          <w:lang w:bidi="ar-SA"/>
        </w:rPr>
        <w:t xml:space="preserve"> автобуса осуществляет организованные перевозки детей к месту обучения. В целях обеспечения безопасного подвоза детей в образовательные учреждения, повышения эффективности управления движением на автомобильном транспорте, предотвращения угроз террористических актов в рамках реализации комплекса мер по модернизации системы общего образования запланированы мероприятия по оснащению аппаратурой спутниковой навигации ГЛОНАСС или ГЛОНАСС/</w:t>
      </w:r>
      <w:r w:rsidRPr="00B03A69">
        <w:rPr>
          <w:rFonts w:ascii="Times New Roman" w:eastAsia="Times New Roman" w:hAnsi="Times New Roman" w:cs="Times New Roman"/>
          <w:color w:val="auto"/>
          <w:lang w:val="en-US" w:bidi="ar-SA"/>
        </w:rPr>
        <w:t>GPS</w:t>
      </w:r>
      <w:r w:rsidRPr="00B03A69">
        <w:rPr>
          <w:rFonts w:ascii="Times New Roman" w:eastAsia="Times New Roman" w:hAnsi="Times New Roman" w:cs="Times New Roman"/>
          <w:color w:val="auto"/>
          <w:lang w:bidi="ar-SA"/>
        </w:rPr>
        <w:t xml:space="preserve"> транспортных средств, задействованных в перевозке детей. Программой предусмотрены мероприятия по оснащению аппаратурой спутниковой навигации ГЛОНАСС или ГЛОНАСС/</w:t>
      </w:r>
      <w:r w:rsidRPr="00B03A69">
        <w:rPr>
          <w:rFonts w:ascii="Times New Roman" w:eastAsia="Times New Roman" w:hAnsi="Times New Roman" w:cs="Times New Roman"/>
          <w:color w:val="auto"/>
          <w:lang w:val="en-US" w:bidi="ar-SA"/>
        </w:rPr>
        <w:t>GPS</w:t>
      </w:r>
      <w:r w:rsidRPr="00B03A69">
        <w:rPr>
          <w:rFonts w:ascii="Times New Roman" w:eastAsia="Times New Roman" w:hAnsi="Times New Roman" w:cs="Times New Roman"/>
          <w:color w:val="auto"/>
          <w:lang w:bidi="ar-SA"/>
        </w:rPr>
        <w:t xml:space="preserve"> на 6 транспортном </w:t>
      </w:r>
      <w:r w:rsidRPr="00B03A69">
        <w:rPr>
          <w:rFonts w:ascii="Times New Roman" w:eastAsia="Times New Roman" w:hAnsi="Times New Roman" w:cs="Times New Roman"/>
          <w:lang w:bidi="ar-SA"/>
        </w:rPr>
        <w:t>средстве</w:t>
      </w:r>
      <w:r w:rsidRPr="00B03A69">
        <w:rPr>
          <w:rFonts w:ascii="Times New Roman" w:eastAsia="Times New Roman" w:hAnsi="Times New Roman" w:cs="Times New Roman"/>
          <w:color w:val="auto"/>
          <w:lang w:bidi="ar-SA"/>
        </w:rPr>
        <w:t xml:space="preserve">. </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 xml:space="preserve">Применение программно-целевого метода позволит обеспечить эффективное решение задач обеспечения безопасности образовательных учреждений путем реализации комплекса мероприятий, увязанных по срокам, ресурсам и исполнителям, четкого определения полномочий и ответственности участников программы, целевого закрепления средств на реализацию мероприятий, планирования и мониторинга результатов реализации программы. </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p>
    <w:p w:rsidR="00670340" w:rsidRPr="00B03A69" w:rsidRDefault="00670340" w:rsidP="00161E1C">
      <w:pPr>
        <w:pStyle w:val="ad"/>
        <w:numPr>
          <w:ilvl w:val="1"/>
          <w:numId w:val="16"/>
        </w:numPr>
        <w:rPr>
          <w:rFonts w:ascii="Times New Roman" w:hAnsi="Times New Roman" w:cs="Times New Roman"/>
          <w:b/>
        </w:rPr>
      </w:pPr>
      <w:r w:rsidRPr="00B03A69">
        <w:rPr>
          <w:rFonts w:ascii="Times New Roman" w:hAnsi="Times New Roman" w:cs="Times New Roman"/>
          <w:b/>
        </w:rPr>
        <w:t>Приоритеты, цели и задачи сферы деятельности</w:t>
      </w:r>
    </w:p>
    <w:p w:rsidR="00670340" w:rsidRPr="00B03A69" w:rsidRDefault="00670340" w:rsidP="00B03A69">
      <w:pPr>
        <w:widowControl/>
        <w:tabs>
          <w:tab w:val="left" w:pos="360"/>
        </w:tabs>
        <w:ind w:firstLine="709"/>
        <w:jc w:val="both"/>
        <w:rPr>
          <w:rFonts w:ascii="Times New Roman" w:eastAsia="Times New Roman" w:hAnsi="Times New Roman" w:cs="Times New Roman"/>
          <w:color w:val="auto"/>
          <w:lang w:bidi="ar-SA"/>
        </w:rPr>
      </w:pPr>
      <w:r w:rsidRPr="00B03A69">
        <w:rPr>
          <w:rFonts w:ascii="Times New Roman" w:eastAsia="Times New Roman" w:hAnsi="Times New Roman" w:cs="Times New Roman"/>
          <w:i/>
          <w:color w:val="auto"/>
          <w:lang w:bidi="ar-SA"/>
        </w:rPr>
        <w:t>Цель</w:t>
      </w:r>
      <w:r w:rsidRPr="00B03A69">
        <w:rPr>
          <w:rFonts w:ascii="Times New Roman" w:eastAsia="Times New Roman" w:hAnsi="Times New Roman" w:cs="Times New Roman"/>
          <w:color w:val="auto"/>
          <w:lang w:bidi="ar-SA"/>
        </w:rPr>
        <w:t>: Создание условий для обеспечения безопасности обучающихся, воспитанников и работников образовательных учреждений</w:t>
      </w:r>
      <w:r w:rsidRPr="00B03A69">
        <w:rPr>
          <w:rFonts w:ascii="Times New Roman" w:eastAsia="Times New Roman" w:hAnsi="Times New Roman" w:cs="Times New Roman"/>
          <w:bCs/>
          <w:color w:val="auto"/>
          <w:lang w:bidi="ar-SA"/>
        </w:rPr>
        <w:t xml:space="preserve"> Каа-Хемского района</w:t>
      </w:r>
      <w:r w:rsidRPr="00B03A69">
        <w:rPr>
          <w:rFonts w:ascii="Times New Roman" w:eastAsia="Times New Roman" w:hAnsi="Times New Roman" w:cs="Times New Roman"/>
          <w:color w:val="auto"/>
          <w:lang w:bidi="ar-SA"/>
        </w:rPr>
        <w:t xml:space="preserve"> вовремя их учебной и трудовой деятельности.</w:t>
      </w:r>
    </w:p>
    <w:p w:rsidR="00670340" w:rsidRPr="00B03A69" w:rsidRDefault="00670340" w:rsidP="00B03A69">
      <w:pPr>
        <w:widowControl/>
        <w:tabs>
          <w:tab w:val="left" w:pos="360"/>
        </w:tabs>
        <w:ind w:firstLine="709"/>
        <w:jc w:val="both"/>
        <w:rPr>
          <w:rFonts w:ascii="Times New Roman" w:eastAsia="Times New Roman" w:hAnsi="Times New Roman" w:cs="Times New Roman"/>
          <w:i/>
          <w:color w:val="auto"/>
          <w:lang w:bidi="ar-SA"/>
        </w:rPr>
      </w:pPr>
      <w:r w:rsidRPr="00B03A69">
        <w:rPr>
          <w:rFonts w:ascii="Times New Roman" w:eastAsia="Times New Roman" w:hAnsi="Times New Roman" w:cs="Times New Roman"/>
          <w:i/>
          <w:color w:val="auto"/>
          <w:lang w:bidi="ar-SA"/>
        </w:rPr>
        <w:t>Задачи:</w:t>
      </w:r>
    </w:p>
    <w:p w:rsidR="00670340" w:rsidRPr="00B03A69" w:rsidRDefault="006C7B1B" w:rsidP="00B03A69">
      <w:pPr>
        <w:widowControl/>
        <w:tabs>
          <w:tab w:val="left" w:pos="276"/>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 </w:t>
      </w:r>
      <w:r w:rsidR="00670340" w:rsidRPr="00B03A69">
        <w:rPr>
          <w:rFonts w:ascii="Times New Roman" w:eastAsia="Times New Roman" w:hAnsi="Times New Roman" w:cs="Times New Roman"/>
          <w:color w:val="auto"/>
          <w:lang w:bidi="ar-SA"/>
        </w:rPr>
        <w:t>Развитие материально-технической базы образовательных учреждений в части обеспечения пожарной безопасности (ремонт и замена пожарных сигнализаций, оснащение современными средствами о</w:t>
      </w:r>
      <w:r>
        <w:rPr>
          <w:rFonts w:ascii="Times New Roman" w:eastAsia="Times New Roman" w:hAnsi="Times New Roman" w:cs="Times New Roman"/>
          <w:color w:val="auto"/>
          <w:lang w:bidi="ar-SA"/>
        </w:rPr>
        <w:t>бнаружения пожаров и оповещения</w:t>
      </w:r>
      <w:r w:rsidR="00670340" w:rsidRPr="00B03A69">
        <w:rPr>
          <w:rFonts w:ascii="Times New Roman" w:eastAsia="Times New Roman" w:hAnsi="Times New Roman" w:cs="Times New Roman"/>
          <w:color w:val="auto"/>
          <w:lang w:bidi="ar-SA"/>
        </w:rPr>
        <w:t>).</w:t>
      </w:r>
    </w:p>
    <w:p w:rsidR="00670340" w:rsidRPr="00B03A69" w:rsidRDefault="00670340" w:rsidP="00B03A69">
      <w:pPr>
        <w:widowControl/>
        <w:tabs>
          <w:tab w:val="left" w:pos="276"/>
        </w:tabs>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2. Повышение уровня защищённости от террористических угроз в образовательных учреждениях (установка видеонаблюдения, оснащение системой беспроводной связи с полицией).</w:t>
      </w:r>
    </w:p>
    <w:p w:rsidR="00670340" w:rsidRPr="00B03A69" w:rsidRDefault="00670340" w:rsidP="00B03A69">
      <w:pPr>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3. Оснащение транспортных средств, задействованных в подвозе детей в образовательные учреждения, спутниковым навигационным оборудованием (ГЛОНАСС или ГЛОНАСС/GPS).</w:t>
      </w:r>
    </w:p>
    <w:p w:rsidR="00670340" w:rsidRPr="00B03A69" w:rsidRDefault="00670340" w:rsidP="00B03A69">
      <w:pPr>
        <w:widowControl/>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 xml:space="preserve">4. Проведение </w:t>
      </w:r>
      <w:r w:rsidRPr="00B03A69">
        <w:rPr>
          <w:rFonts w:ascii="Times New Roman" w:eastAsia="Times New Roman" w:hAnsi="Times New Roman" w:cs="Times New Roman"/>
          <w:lang w:bidi="ar-SA"/>
        </w:rPr>
        <w:t>огнезащитной обработки деревянных конструкций огнезащитным слоем</w:t>
      </w:r>
      <w:r w:rsidR="00F762E2" w:rsidRPr="00B03A69">
        <w:rPr>
          <w:rFonts w:ascii="Times New Roman" w:eastAsia="Times New Roman" w:hAnsi="Times New Roman" w:cs="Times New Roman"/>
          <w:lang w:bidi="ar-SA"/>
        </w:rPr>
        <w:t xml:space="preserve">. </w:t>
      </w:r>
    </w:p>
    <w:p w:rsidR="00670340" w:rsidRPr="00B03A69" w:rsidRDefault="00670340" w:rsidP="00B03A69">
      <w:pPr>
        <w:widowControl/>
        <w:tabs>
          <w:tab w:val="center" w:pos="4677"/>
          <w:tab w:val="right" w:pos="9355"/>
        </w:tabs>
        <w:jc w:val="both"/>
        <w:rPr>
          <w:rFonts w:ascii="Times New Roman" w:eastAsia="Times New Roman" w:hAnsi="Times New Roman" w:cs="Times New Roman"/>
          <w:color w:val="auto"/>
          <w:lang w:bidi="ar-SA"/>
        </w:rPr>
      </w:pPr>
    </w:p>
    <w:p w:rsidR="00670340" w:rsidRPr="00B03A69" w:rsidRDefault="00670340" w:rsidP="00161E1C">
      <w:pPr>
        <w:pStyle w:val="ad"/>
        <w:numPr>
          <w:ilvl w:val="1"/>
          <w:numId w:val="16"/>
        </w:numPr>
        <w:rPr>
          <w:rFonts w:ascii="Times New Roman" w:hAnsi="Times New Roman" w:cs="Times New Roman"/>
          <w:b/>
        </w:rPr>
      </w:pPr>
      <w:r w:rsidRPr="00B03A69">
        <w:rPr>
          <w:rFonts w:ascii="Times New Roman" w:hAnsi="Times New Roman" w:cs="Times New Roman"/>
          <w:b/>
        </w:rPr>
        <w:t>Целевые показатели (индикаторы) подпрограммы:</w:t>
      </w:r>
    </w:p>
    <w:p w:rsidR="00670340" w:rsidRPr="00B03A69" w:rsidRDefault="00670340" w:rsidP="00B03A69">
      <w:pPr>
        <w:widowControl/>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1. Доля образовательных учреждений, в которых отремонтирована пожарная сигнализация.</w:t>
      </w:r>
    </w:p>
    <w:p w:rsidR="00670340" w:rsidRPr="00B03A69" w:rsidRDefault="006C7B1B" w:rsidP="00B03A69">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2</w:t>
      </w:r>
      <w:r w:rsidR="00670340" w:rsidRPr="00B03A69">
        <w:rPr>
          <w:rFonts w:ascii="Times New Roman" w:eastAsia="Times New Roman" w:hAnsi="Times New Roman" w:cs="Times New Roman"/>
          <w:lang w:bidi="ar-SA"/>
        </w:rPr>
        <w:t>. Доля</w:t>
      </w:r>
      <w:r w:rsidR="00670340" w:rsidRPr="00B03A69">
        <w:rPr>
          <w:rFonts w:ascii="Times New Roman" w:eastAsia="Times New Roman" w:hAnsi="Times New Roman" w:cs="Times New Roman"/>
          <w:color w:val="auto"/>
          <w:lang w:bidi="ar-SA"/>
        </w:rPr>
        <w:t xml:space="preserve"> о</w:t>
      </w:r>
      <w:r w:rsidR="00670340" w:rsidRPr="00B03A69">
        <w:rPr>
          <w:rFonts w:ascii="Times New Roman" w:eastAsia="Times New Roman" w:hAnsi="Times New Roman" w:cs="Times New Roman"/>
          <w:lang w:bidi="ar-SA"/>
        </w:rPr>
        <w:t xml:space="preserve">бразовательных учреждений, в которых проведена огнезащитная обработка деревянных конструкций огнезащитным слоем. </w:t>
      </w:r>
    </w:p>
    <w:p w:rsidR="00670340" w:rsidRPr="00B03A69" w:rsidRDefault="006C7B1B" w:rsidP="00B03A69">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00670340" w:rsidRPr="00B03A69">
        <w:rPr>
          <w:rFonts w:ascii="Times New Roman" w:eastAsia="Times New Roman" w:hAnsi="Times New Roman" w:cs="Times New Roman"/>
          <w:color w:val="auto"/>
          <w:lang w:bidi="ar-SA"/>
        </w:rPr>
        <w:t xml:space="preserve">. Доля образовательных учреждений, оснащенных системами видеонаблюдения. </w:t>
      </w:r>
    </w:p>
    <w:p w:rsidR="00670340" w:rsidRPr="00B03A69" w:rsidRDefault="006C7B1B" w:rsidP="00B03A69">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670340" w:rsidRPr="00B03A69">
        <w:rPr>
          <w:rFonts w:ascii="Times New Roman" w:eastAsia="Times New Roman" w:hAnsi="Times New Roman" w:cs="Times New Roman"/>
          <w:color w:val="auto"/>
          <w:lang w:bidi="ar-SA"/>
        </w:rPr>
        <w:t>. Доля образовательных учреждений, оснащенных</w:t>
      </w:r>
      <w:r w:rsidR="00670340" w:rsidRPr="00B03A69">
        <w:rPr>
          <w:rFonts w:ascii="Times New Roman" w:eastAsia="Times New Roman" w:hAnsi="Times New Roman" w:cs="Times New Roman"/>
          <w:lang w:bidi="ar-SA"/>
        </w:rPr>
        <w:t xml:space="preserve"> системой беспроводной связи с полицией (КТС).</w:t>
      </w:r>
    </w:p>
    <w:p w:rsidR="00857347" w:rsidRPr="00B03A69" w:rsidRDefault="006C7B1B" w:rsidP="00B03A69">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00670340" w:rsidRPr="00B03A69">
        <w:rPr>
          <w:rFonts w:ascii="Times New Roman" w:eastAsia="Times New Roman" w:hAnsi="Times New Roman" w:cs="Times New Roman"/>
          <w:color w:val="auto"/>
          <w:lang w:bidi="ar-SA"/>
        </w:rPr>
        <w:t>. Доля транспортных средств, задействованных в перевозке детей к местам обучения, оборудованных навигационными системами ГЛОНАСС или ГЛОНАСС/GPS.</w:t>
      </w:r>
    </w:p>
    <w:p w:rsidR="00670340" w:rsidRPr="00B03A69" w:rsidRDefault="00670340" w:rsidP="00B03A69">
      <w:pPr>
        <w:widowControl/>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Реализация программы обеспечит повышение уровня защищенности обучающихся, воспитанников и работников от террористических угроз, преступлений против личности и имущества, поддержание общественного порядка на территории образовательных учреждений.</w:t>
      </w:r>
    </w:p>
    <w:p w:rsidR="00670340" w:rsidRPr="00B03A69" w:rsidRDefault="00670340" w:rsidP="00B03A69">
      <w:pPr>
        <w:autoSpaceDE w:val="0"/>
        <w:autoSpaceDN w:val="0"/>
        <w:adjustRightInd w:val="0"/>
        <w:ind w:firstLine="540"/>
        <w:jc w:val="center"/>
        <w:rPr>
          <w:rFonts w:ascii="Times New Roman" w:eastAsia="Times New Roman" w:hAnsi="Times New Roman" w:cs="Times New Roman"/>
          <w:b/>
          <w:color w:val="auto"/>
          <w:lang w:bidi="ar-SA"/>
        </w:rPr>
      </w:pPr>
    </w:p>
    <w:p w:rsidR="00670340" w:rsidRPr="00B03A69" w:rsidRDefault="00670340" w:rsidP="00161E1C">
      <w:pPr>
        <w:pStyle w:val="ad"/>
        <w:numPr>
          <w:ilvl w:val="1"/>
          <w:numId w:val="16"/>
        </w:numPr>
        <w:rPr>
          <w:rFonts w:ascii="Times New Roman" w:hAnsi="Times New Roman" w:cs="Times New Roman"/>
          <w:b/>
        </w:rPr>
      </w:pPr>
      <w:r w:rsidRPr="00B03A69">
        <w:rPr>
          <w:rFonts w:ascii="Times New Roman" w:hAnsi="Times New Roman" w:cs="Times New Roman"/>
          <w:b/>
        </w:rPr>
        <w:t>Сроки и этапы реализации</w:t>
      </w:r>
    </w:p>
    <w:p w:rsidR="00670340" w:rsidRPr="00B03A69" w:rsidRDefault="00670340" w:rsidP="00B03A69">
      <w:pPr>
        <w:widowControl/>
        <w:ind w:left="708" w:firstLine="12"/>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       Срок реализации - </w:t>
      </w:r>
      <w:r w:rsidR="00AA25D4" w:rsidRPr="00B03A69">
        <w:rPr>
          <w:rFonts w:ascii="Times New Roman" w:eastAsia="Times New Roman" w:hAnsi="Times New Roman" w:cs="Times New Roman"/>
          <w:bCs/>
          <w:color w:val="auto"/>
          <w:lang w:bidi="ar-SA"/>
        </w:rPr>
        <w:t>2020</w:t>
      </w:r>
      <w:r w:rsidR="00857347" w:rsidRPr="00B03A69">
        <w:rPr>
          <w:rFonts w:ascii="Times New Roman" w:eastAsia="Times New Roman" w:hAnsi="Times New Roman" w:cs="Times New Roman"/>
          <w:bCs/>
          <w:color w:val="auto"/>
          <w:lang w:bidi="ar-SA"/>
        </w:rPr>
        <w:t>-2024</w:t>
      </w:r>
      <w:r w:rsidRPr="00B03A69">
        <w:rPr>
          <w:rFonts w:ascii="Times New Roman" w:eastAsia="Times New Roman" w:hAnsi="Times New Roman" w:cs="Times New Roman"/>
          <w:bCs/>
          <w:color w:val="auto"/>
          <w:lang w:bidi="ar-SA"/>
        </w:rPr>
        <w:t xml:space="preserve"> годы.</w:t>
      </w:r>
    </w:p>
    <w:p w:rsidR="00670340" w:rsidRPr="00B03A69" w:rsidRDefault="00670340" w:rsidP="00B03A69">
      <w:pPr>
        <w:ind w:left="720"/>
        <w:contextualSpacing/>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Этапы реализации подпрограммы не выделяются.</w:t>
      </w:r>
    </w:p>
    <w:p w:rsidR="00670340" w:rsidRPr="00B03A69" w:rsidRDefault="00670340" w:rsidP="00B03A69">
      <w:pPr>
        <w:autoSpaceDE w:val="0"/>
        <w:autoSpaceDN w:val="0"/>
        <w:adjustRightInd w:val="0"/>
        <w:ind w:firstLine="540"/>
        <w:jc w:val="center"/>
        <w:rPr>
          <w:rFonts w:ascii="Times New Roman" w:eastAsia="Times New Roman" w:hAnsi="Times New Roman" w:cs="Times New Roman"/>
          <w:b/>
          <w:color w:val="auto"/>
          <w:lang w:bidi="ar-SA"/>
        </w:rPr>
      </w:pPr>
    </w:p>
    <w:p w:rsidR="00670340" w:rsidRPr="00B03A69" w:rsidRDefault="00670340" w:rsidP="00161E1C">
      <w:pPr>
        <w:pStyle w:val="ad"/>
        <w:keepNext/>
        <w:widowControl/>
        <w:numPr>
          <w:ilvl w:val="1"/>
          <w:numId w:val="16"/>
        </w:numPr>
        <w:shd w:val="clear" w:color="auto" w:fill="FFFFFF"/>
        <w:suppressAutoHyphens/>
        <w:rPr>
          <w:rFonts w:ascii="Times New Roman" w:eastAsia="Times New Roman" w:hAnsi="Times New Roman" w:cs="Times New Roman"/>
          <w:b/>
          <w:bCs/>
          <w:color w:val="00000A"/>
          <w:lang w:bidi="ar-SA"/>
        </w:rPr>
      </w:pPr>
      <w:r w:rsidRPr="00B03A69">
        <w:rPr>
          <w:rFonts w:ascii="Times New Roman" w:eastAsia="Times New Roman" w:hAnsi="Times New Roman" w:cs="Times New Roman"/>
          <w:b/>
          <w:bCs/>
          <w:color w:val="00000A"/>
          <w:lang w:bidi="ar-SA"/>
        </w:rPr>
        <w:t>Основные мероприятия в сфере реализации подпрограммы:</w:t>
      </w:r>
    </w:p>
    <w:p w:rsidR="00670340" w:rsidRPr="00B03A69" w:rsidRDefault="00670340" w:rsidP="00B03A69">
      <w:pPr>
        <w:widowControl/>
        <w:autoSpaceDE w:val="0"/>
        <w:autoSpaceDN w:val="0"/>
        <w:adjustRightInd w:val="0"/>
        <w:ind w:firstLine="709"/>
        <w:jc w:val="both"/>
        <w:rPr>
          <w:rFonts w:ascii="Times New Roman" w:eastAsia="Times New Roman" w:hAnsi="Times New Roman" w:cs="Times New Roman"/>
          <w:lang w:bidi="ar-SA"/>
        </w:rPr>
      </w:pPr>
      <w:r w:rsidRPr="00B03A69">
        <w:rPr>
          <w:rFonts w:ascii="Times New Roman" w:eastAsia="Times New Roman" w:hAnsi="Times New Roman" w:cs="Times New Roman"/>
          <w:lang w:bidi="ar-SA"/>
        </w:rPr>
        <w:t>Для достижения указанной в программе цели и решения задач обеспечения безопасности образовательных учреждений Каа-Хемского района планируется осуществить ряд взаимоувязанных мероприятий.</w:t>
      </w:r>
    </w:p>
    <w:p w:rsidR="00670340" w:rsidRPr="00B03A69" w:rsidRDefault="00670340" w:rsidP="00B03A69">
      <w:pPr>
        <w:widowControl/>
        <w:tabs>
          <w:tab w:val="left" w:pos="276"/>
        </w:tabs>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ab/>
        <w:t xml:space="preserve">1. Развитие материально-технической базы образовательных учреждений в части обеспечения пожарной безопасности (ремонт и замена пожарных сигнализаций, оснащение современными средствами обнаружения пожаров и оповещения, проведение </w:t>
      </w:r>
      <w:r w:rsidRPr="00B03A69">
        <w:rPr>
          <w:rFonts w:ascii="Times New Roman" w:eastAsia="Times New Roman" w:hAnsi="Times New Roman" w:cs="Times New Roman"/>
          <w:lang w:bidi="ar-SA"/>
        </w:rPr>
        <w:t>огнезащитной обработки деревянных конструкций огнезащитным слоем</w:t>
      </w:r>
      <w:r w:rsidRPr="00B03A69">
        <w:rPr>
          <w:rFonts w:ascii="Times New Roman" w:eastAsia="Times New Roman" w:hAnsi="Times New Roman" w:cs="Times New Roman"/>
          <w:color w:val="auto"/>
          <w:lang w:bidi="ar-SA"/>
        </w:rPr>
        <w:t>).</w:t>
      </w:r>
    </w:p>
    <w:p w:rsidR="00670340" w:rsidRPr="00B03A69" w:rsidRDefault="00670340" w:rsidP="00B03A69">
      <w:pPr>
        <w:widowControl/>
        <w:tabs>
          <w:tab w:val="left" w:pos="276"/>
        </w:tabs>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2. Повышение уровня защищённости от террористических угроз в образовательных учреждениях (установка видеонаблюдения, оснащение системо</w:t>
      </w:r>
      <w:r w:rsidR="00E6225F">
        <w:rPr>
          <w:rFonts w:ascii="Times New Roman" w:eastAsia="Times New Roman" w:hAnsi="Times New Roman" w:cs="Times New Roman"/>
          <w:color w:val="auto"/>
          <w:lang w:bidi="ar-SA"/>
        </w:rPr>
        <w:t>й беспроводной связи с полицией</w:t>
      </w:r>
      <w:r w:rsidRPr="00B03A69">
        <w:rPr>
          <w:rFonts w:ascii="Times New Roman" w:eastAsia="Times New Roman" w:hAnsi="Times New Roman" w:cs="Times New Roman"/>
          <w:color w:val="auto"/>
          <w:lang w:bidi="ar-SA"/>
        </w:rPr>
        <w:t>).</w:t>
      </w:r>
    </w:p>
    <w:p w:rsidR="00670340" w:rsidRPr="00B03A69" w:rsidRDefault="00670340" w:rsidP="00B03A69">
      <w:pPr>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3. Оснащение транспортных средств, задействованных в подвозе детей в образовательные учреждения, спутниковым навигационным оборудованием (ГЛОНАСС или ГЛОНАСС/GPS).</w:t>
      </w:r>
    </w:p>
    <w:p w:rsidR="00857347" w:rsidRPr="00B03A69" w:rsidRDefault="00857347" w:rsidP="00B03A69">
      <w:pPr>
        <w:rPr>
          <w:rFonts w:ascii="Times New Roman" w:eastAsia="Times New Roman" w:hAnsi="Times New Roman" w:cs="Times New Roman"/>
          <w:color w:val="auto"/>
          <w:lang w:bidi="ar-SA"/>
        </w:rPr>
      </w:pPr>
    </w:p>
    <w:p w:rsidR="00670340" w:rsidRPr="00B03A69" w:rsidRDefault="00670340" w:rsidP="00161E1C">
      <w:pPr>
        <w:pStyle w:val="ad"/>
        <w:numPr>
          <w:ilvl w:val="1"/>
          <w:numId w:val="16"/>
        </w:numPr>
        <w:rPr>
          <w:rFonts w:ascii="Times New Roman" w:hAnsi="Times New Roman" w:cs="Times New Roman"/>
          <w:b/>
        </w:rPr>
      </w:pPr>
      <w:r w:rsidRPr="00B03A69">
        <w:rPr>
          <w:rFonts w:ascii="Times New Roman" w:hAnsi="Times New Roman" w:cs="Times New Roman"/>
          <w:b/>
        </w:rPr>
        <w:t>Меры муниципального реагирования</w:t>
      </w:r>
    </w:p>
    <w:p w:rsidR="00670340" w:rsidRPr="00B03A69" w:rsidRDefault="00670340" w:rsidP="00B03A69">
      <w:pPr>
        <w:ind w:firstLine="851"/>
        <w:jc w:val="both"/>
        <w:rPr>
          <w:rFonts w:ascii="Times New Roman" w:hAnsi="Times New Roman" w:cs="Times New Roman"/>
        </w:rPr>
      </w:pPr>
      <w:r w:rsidRPr="00B03A69">
        <w:rPr>
          <w:rFonts w:ascii="Times New Roman" w:hAnsi="Times New Roman" w:cs="Times New Roman"/>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r w:rsidRPr="00B03A69">
        <w:rPr>
          <w:rFonts w:ascii="Times New Roman" w:hAnsi="Times New Roman" w:cs="Times New Roman"/>
        </w:rPr>
        <w:br/>
      </w:r>
      <w:r w:rsidRPr="00B03A69">
        <w:rPr>
          <w:rFonts w:ascii="Times New Roman" w:hAnsi="Times New Roman" w:cs="Times New Roman"/>
        </w:rPr>
        <w:tab/>
        <w:t xml:space="preserve"> Бюджетная составляющая Программы контролируется в соответствии с законодательством Российской Федерации.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района. Управление образования администрации муниципального района ежеквартально направляет в администрацию муниципального района статистическую, справочную и аналитическую информацию о реализации Программы. </w:t>
      </w:r>
    </w:p>
    <w:p w:rsidR="00670340" w:rsidRPr="00B03A69" w:rsidRDefault="00670340" w:rsidP="00B03A69">
      <w:pPr>
        <w:pStyle w:val="ad"/>
        <w:keepNext/>
        <w:widowControl/>
        <w:shd w:val="clear" w:color="auto" w:fill="FFFFFF"/>
        <w:suppressAutoHyphens/>
        <w:rPr>
          <w:rFonts w:ascii="Times New Roman" w:eastAsia="Times New Roman" w:hAnsi="Times New Roman" w:cs="Times New Roman"/>
          <w:b/>
          <w:bCs/>
          <w:color w:val="00000A"/>
          <w:lang w:bidi="ar-SA"/>
        </w:rPr>
      </w:pPr>
    </w:p>
    <w:p w:rsidR="00670340" w:rsidRPr="00B03A69" w:rsidRDefault="00670340" w:rsidP="00161E1C">
      <w:pPr>
        <w:pStyle w:val="ad"/>
        <w:numPr>
          <w:ilvl w:val="1"/>
          <w:numId w:val="16"/>
        </w:numPr>
        <w:rPr>
          <w:rFonts w:ascii="Times New Roman" w:hAnsi="Times New Roman" w:cs="Times New Roman"/>
          <w:b/>
        </w:rPr>
      </w:pPr>
      <w:r w:rsidRPr="00B03A69">
        <w:rPr>
          <w:rFonts w:ascii="Times New Roman" w:hAnsi="Times New Roman" w:cs="Times New Roman"/>
          <w:b/>
        </w:rPr>
        <w:t>Прогноз сводных показателей муниципальных заданий</w:t>
      </w:r>
    </w:p>
    <w:p w:rsidR="00670340" w:rsidRPr="00B03A69" w:rsidRDefault="00670340" w:rsidP="00B03A69">
      <w:pPr>
        <w:ind w:firstLine="708"/>
        <w:jc w:val="both"/>
        <w:rPr>
          <w:rFonts w:ascii="Times New Roman" w:hAnsi="Times New Roman" w:cs="Times New Roman"/>
        </w:rPr>
      </w:pPr>
      <w:r w:rsidRPr="00B03A69">
        <w:rPr>
          <w:rFonts w:ascii="Times New Roman" w:hAnsi="Times New Roman" w:cs="Times New Roman"/>
        </w:rPr>
        <w:t xml:space="preserve">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образования Каа-Хемского района на </w:t>
      </w:r>
      <w:r w:rsidR="00AA25D4" w:rsidRPr="00B03A69">
        <w:rPr>
          <w:rFonts w:ascii="Times New Roman" w:hAnsi="Times New Roman" w:cs="Times New Roman"/>
        </w:rPr>
        <w:t>2020</w:t>
      </w:r>
      <w:r w:rsidR="00857347" w:rsidRPr="00B03A69">
        <w:rPr>
          <w:rFonts w:ascii="Times New Roman" w:hAnsi="Times New Roman" w:cs="Times New Roman"/>
        </w:rPr>
        <w:t>-2024</w:t>
      </w:r>
      <w:r w:rsidRPr="00B03A69">
        <w:rPr>
          <w:rFonts w:ascii="Times New Roman" w:hAnsi="Times New Roman" w:cs="Times New Roman"/>
        </w:rPr>
        <w:t xml:space="preserve"> годы» представлен в таблице №4 к подпрограмме.  </w:t>
      </w:r>
    </w:p>
    <w:p w:rsidR="00670340" w:rsidRPr="00B03A69" w:rsidRDefault="00670340" w:rsidP="00B03A69">
      <w:pPr>
        <w:ind w:left="720"/>
        <w:contextualSpacing/>
        <w:rPr>
          <w:rFonts w:ascii="Times New Roman" w:hAnsi="Times New Roman" w:cs="Times New Roman"/>
        </w:rPr>
      </w:pPr>
    </w:p>
    <w:p w:rsidR="00670340" w:rsidRPr="00B03A69" w:rsidRDefault="00670340" w:rsidP="00161E1C">
      <w:pPr>
        <w:pStyle w:val="ad"/>
        <w:numPr>
          <w:ilvl w:val="1"/>
          <w:numId w:val="16"/>
        </w:numPr>
        <w:rPr>
          <w:rFonts w:ascii="Times New Roman" w:hAnsi="Times New Roman" w:cs="Times New Roman"/>
          <w:b/>
        </w:rPr>
      </w:pPr>
      <w:r w:rsidRPr="00B03A69">
        <w:rPr>
          <w:rFonts w:ascii="Times New Roman" w:hAnsi="Times New Roman" w:cs="Times New Roman"/>
          <w:b/>
        </w:rPr>
        <w:t>Взаимодействие с органами государственной власти и местного самоуправления, организациями и гражданами</w:t>
      </w:r>
    </w:p>
    <w:p w:rsidR="00670340" w:rsidRPr="00B03A69" w:rsidRDefault="00670340" w:rsidP="00B03A69">
      <w:pPr>
        <w:ind w:firstLine="709"/>
        <w:contextualSpacing/>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xml:space="preserve">Взаимоотношения </w:t>
      </w:r>
      <w:r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color w:val="auto"/>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670340" w:rsidRPr="00B03A69" w:rsidRDefault="00670340" w:rsidP="00B03A69">
      <w:pPr>
        <w:ind w:firstLine="709"/>
        <w:contextualSpacing/>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правовое регулирование организации и деятельности;</w:t>
      </w:r>
    </w:p>
    <w:p w:rsidR="00670340" w:rsidRPr="00B03A69" w:rsidRDefault="00670340" w:rsidP="00B03A69">
      <w:pPr>
        <w:ind w:firstLine="709"/>
        <w:contextualSpacing/>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xml:space="preserve"> -          разработка и принятие программ развития; </w:t>
      </w:r>
    </w:p>
    <w:p w:rsidR="00670340" w:rsidRPr="00B03A69" w:rsidRDefault="00670340" w:rsidP="00B03A69">
      <w:pPr>
        <w:ind w:firstLine="709"/>
        <w:contextualSpacing/>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xml:space="preserve">-          обеспечение финансово-экономической деятельности; </w:t>
      </w:r>
    </w:p>
    <w:p w:rsidR="00670340" w:rsidRPr="00B03A69" w:rsidRDefault="00670340" w:rsidP="00B03A69">
      <w:pPr>
        <w:ind w:firstLine="709"/>
        <w:contextualSpacing/>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содействие сохранению и развитию исторических и иных местных традиций;</w:t>
      </w:r>
    </w:p>
    <w:p w:rsidR="00670340" w:rsidRPr="00B03A69" w:rsidRDefault="00670340" w:rsidP="00B03A69">
      <w:pPr>
        <w:ind w:firstLine="709"/>
        <w:contextualSpacing/>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xml:space="preserve">-          защита прав граждан.  </w:t>
      </w:r>
    </w:p>
    <w:p w:rsidR="00670340" w:rsidRPr="00B03A69" w:rsidRDefault="00670340" w:rsidP="00B03A69">
      <w:pPr>
        <w:ind w:left="720"/>
        <w:contextualSpacing/>
        <w:rPr>
          <w:rFonts w:ascii="Times New Roman" w:hAnsi="Times New Roman" w:cs="Times New Roman"/>
          <w:b/>
        </w:rPr>
      </w:pPr>
      <w:r w:rsidRPr="00B03A69">
        <w:rPr>
          <w:rFonts w:ascii="Times New Roman" w:hAnsi="Times New Roman" w:cs="Times New Roman"/>
          <w:color w:val="auto"/>
          <w:shd w:val="clear" w:color="auto" w:fill="FFFFFF"/>
        </w:rPr>
        <w:t>В настоящее время наиболее рациональным представляется такой подход в решении проблем развитии, в соответствии с которым Управление образования будет рассматриваться как институт гражданского общества, осуществляющий свою деятельность в тесной взаимосвязи с государством,</w:t>
      </w:r>
      <w:r w:rsidR="00857347" w:rsidRPr="00B03A69">
        <w:rPr>
          <w:rFonts w:ascii="Times New Roman" w:hAnsi="Times New Roman" w:cs="Times New Roman"/>
          <w:color w:val="auto"/>
          <w:shd w:val="clear" w:color="auto" w:fill="FFFFFF"/>
        </w:rPr>
        <w:t xml:space="preserve"> </w:t>
      </w:r>
      <w:r w:rsidRPr="00B03A69">
        <w:rPr>
          <w:rFonts w:ascii="Times New Roman" w:hAnsi="Times New Roman" w:cs="Times New Roman"/>
        </w:rPr>
        <w:t xml:space="preserve">органами местного самоуправления, организациями и гражданами. </w:t>
      </w:r>
    </w:p>
    <w:p w:rsidR="00670340" w:rsidRPr="00B03A69" w:rsidRDefault="00670340" w:rsidP="00B03A69">
      <w:pPr>
        <w:autoSpaceDE w:val="0"/>
        <w:autoSpaceDN w:val="0"/>
        <w:adjustRightInd w:val="0"/>
        <w:ind w:firstLine="540"/>
        <w:jc w:val="center"/>
        <w:rPr>
          <w:rFonts w:ascii="Times New Roman" w:eastAsia="Times New Roman" w:hAnsi="Times New Roman" w:cs="Times New Roman"/>
          <w:b/>
          <w:color w:val="auto"/>
          <w:lang w:bidi="ar-SA"/>
        </w:rPr>
      </w:pPr>
    </w:p>
    <w:p w:rsidR="00670340" w:rsidRPr="00B03A69" w:rsidRDefault="00670340" w:rsidP="00161E1C">
      <w:pPr>
        <w:pStyle w:val="ad"/>
        <w:numPr>
          <w:ilvl w:val="1"/>
          <w:numId w:val="16"/>
        </w:numPr>
        <w:rPr>
          <w:rFonts w:ascii="Times New Roman" w:hAnsi="Times New Roman" w:cs="Times New Roman"/>
          <w:b/>
        </w:rPr>
      </w:pPr>
      <w:r w:rsidRPr="00B03A69">
        <w:rPr>
          <w:rFonts w:ascii="Times New Roman" w:hAnsi="Times New Roman" w:cs="Times New Roman"/>
          <w:b/>
        </w:rPr>
        <w:t>Ресурсное обеспечение</w:t>
      </w:r>
    </w:p>
    <w:p w:rsidR="00670340" w:rsidRPr="00B03A69" w:rsidRDefault="00670340" w:rsidP="00B03A69">
      <w:pPr>
        <w:widowControl/>
        <w:suppressAutoHyphens/>
        <w:spacing w:before="60" w:after="60"/>
        <w:ind w:firstLine="708"/>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 xml:space="preserve">Общий объем финансирования мероприятий подпрограммы за </w:t>
      </w:r>
      <w:r w:rsidR="00AA25D4" w:rsidRPr="00B03A69">
        <w:rPr>
          <w:rFonts w:ascii="Times New Roman" w:eastAsia="Times New Roman" w:hAnsi="Times New Roman" w:cs="Times New Roman"/>
          <w:bCs/>
          <w:color w:val="00000A"/>
          <w:lang w:bidi="ar-SA"/>
        </w:rPr>
        <w:t>2020</w:t>
      </w:r>
      <w:r w:rsidR="00857347" w:rsidRPr="00B03A69">
        <w:rPr>
          <w:rFonts w:ascii="Times New Roman" w:eastAsia="Times New Roman" w:hAnsi="Times New Roman" w:cs="Times New Roman"/>
          <w:bCs/>
          <w:color w:val="00000A"/>
          <w:lang w:bidi="ar-SA"/>
        </w:rPr>
        <w:t>-2024</w:t>
      </w:r>
      <w:r w:rsidRPr="00B03A69">
        <w:rPr>
          <w:rFonts w:ascii="Times New Roman" w:eastAsia="Times New Roman" w:hAnsi="Times New Roman" w:cs="Times New Roman"/>
          <w:bCs/>
          <w:color w:val="00000A"/>
          <w:lang w:bidi="ar-SA"/>
        </w:rPr>
        <w:t xml:space="preserve"> годы за счет средств федерального, регионального и местного бюджетов с</w:t>
      </w:r>
      <w:r w:rsidR="00857347" w:rsidRPr="00B03A69">
        <w:rPr>
          <w:rFonts w:ascii="Times New Roman" w:eastAsia="Times New Roman" w:hAnsi="Times New Roman" w:cs="Times New Roman"/>
          <w:color w:val="00000A"/>
          <w:lang w:bidi="ar-SA"/>
        </w:rPr>
        <w:t>оставит ______</w:t>
      </w:r>
      <w:r w:rsidRPr="00B03A69">
        <w:rPr>
          <w:rFonts w:ascii="Times New Roman" w:eastAsia="Times New Roman" w:hAnsi="Times New Roman" w:cs="Times New Roman"/>
          <w:color w:val="00000A"/>
          <w:lang w:bidi="ar-SA"/>
        </w:rPr>
        <w:t xml:space="preserve"> тыс.руб., в т.ч. </w:t>
      </w:r>
      <w:r w:rsidRPr="00B03A69">
        <w:rPr>
          <w:rFonts w:ascii="Times New Roman" w:eastAsia="Times New Roman" w:hAnsi="Times New Roman" w:cs="Times New Roman"/>
          <w:bCs/>
          <w:color w:val="00000A"/>
          <w:lang w:bidi="ar-SA"/>
        </w:rPr>
        <w:t>по годам реализации подпрограммы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17"/>
        <w:gridCol w:w="1430"/>
      </w:tblGrid>
      <w:tr w:rsidR="00670340" w:rsidRPr="00B03A69" w:rsidTr="00670340">
        <w:trPr>
          <w:trHeight w:val="317"/>
          <w:jc w:val="center"/>
        </w:trPr>
        <w:tc>
          <w:tcPr>
            <w:tcW w:w="21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1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670340" w:rsidRPr="00B03A69" w:rsidTr="00670340">
        <w:trPr>
          <w:trHeight w:val="337"/>
          <w:jc w:val="center"/>
        </w:trPr>
        <w:tc>
          <w:tcPr>
            <w:tcW w:w="211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p>
        </w:tc>
        <w:tc>
          <w:tcPr>
            <w:tcW w:w="143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p>
        </w:tc>
      </w:tr>
      <w:tr w:rsidR="00670340"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AA25D4"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670340"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rPr>
            </w:pPr>
          </w:p>
        </w:tc>
      </w:tr>
      <w:tr w:rsidR="00670340"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85734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670340"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rPr>
            </w:pPr>
          </w:p>
        </w:tc>
      </w:tr>
      <w:tr w:rsidR="00670340"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85734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670340"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rPr>
            </w:pPr>
          </w:p>
        </w:tc>
      </w:tr>
      <w:tr w:rsidR="00857347"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57347" w:rsidRPr="00B03A69" w:rsidRDefault="0085734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57347" w:rsidRPr="00B03A69" w:rsidRDefault="00857347" w:rsidP="00B03A69">
            <w:pPr>
              <w:suppressAutoHyphens/>
              <w:spacing w:before="20"/>
              <w:jc w:val="center"/>
              <w:rPr>
                <w:rFonts w:ascii="Times New Roman" w:hAnsi="Times New Roman" w:cs="Times New Roman"/>
                <w:bCs/>
              </w:rPr>
            </w:pPr>
          </w:p>
        </w:tc>
      </w:tr>
      <w:tr w:rsidR="00857347"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57347" w:rsidRPr="00B03A69" w:rsidRDefault="0085734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57347" w:rsidRPr="00B03A69" w:rsidRDefault="00857347" w:rsidP="00B03A69">
            <w:pPr>
              <w:suppressAutoHyphens/>
              <w:spacing w:before="20"/>
              <w:jc w:val="center"/>
              <w:rPr>
                <w:rFonts w:ascii="Times New Roman" w:hAnsi="Times New Roman" w:cs="Times New Roman"/>
                <w:bCs/>
              </w:rPr>
            </w:pPr>
          </w:p>
        </w:tc>
      </w:tr>
      <w:tr w:rsidR="00670340" w:rsidRPr="00B03A69" w:rsidTr="00670340">
        <w:trPr>
          <w:jc w:val="center"/>
        </w:trPr>
        <w:tc>
          <w:tcPr>
            <w:tcW w:w="2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670340"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 xml:space="preserve">Итого </w:t>
            </w:r>
            <w:r w:rsidR="00AA25D4" w:rsidRPr="00B03A69">
              <w:rPr>
                <w:rFonts w:ascii="Times New Roman" w:hAnsi="Times New Roman" w:cs="Times New Roman"/>
                <w:bCs/>
                <w:color w:val="00000A"/>
              </w:rPr>
              <w:t>2020</w:t>
            </w:r>
            <w:r w:rsidR="00857347" w:rsidRPr="00B03A69">
              <w:rPr>
                <w:rFonts w:ascii="Times New Roman" w:hAnsi="Times New Roman" w:cs="Times New Roman"/>
                <w:bCs/>
                <w:color w:val="00000A"/>
              </w:rPr>
              <w:t>-2024</w:t>
            </w:r>
            <w:r w:rsidRPr="00B03A69">
              <w:rPr>
                <w:rFonts w:ascii="Times New Roman" w:hAnsi="Times New Roman" w:cs="Times New Roman"/>
                <w:bCs/>
                <w:color w:val="00000A"/>
              </w:rPr>
              <w:t xml:space="preserve"> гг.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p>
        </w:tc>
      </w:tr>
    </w:tbl>
    <w:p w:rsidR="00670340" w:rsidRPr="00B03A69" w:rsidRDefault="00670340" w:rsidP="00B03A69">
      <w:pPr>
        <w:autoSpaceDE w:val="0"/>
        <w:autoSpaceDN w:val="0"/>
        <w:adjustRightInd w:val="0"/>
        <w:ind w:firstLine="708"/>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p w:rsidR="00670340" w:rsidRPr="00B03A69" w:rsidRDefault="00670340" w:rsidP="00B03A69">
      <w:pPr>
        <w:autoSpaceDE w:val="0"/>
        <w:autoSpaceDN w:val="0"/>
        <w:adjustRightInd w:val="0"/>
        <w:ind w:firstLine="708"/>
        <w:rPr>
          <w:rFonts w:ascii="Times New Roman" w:eastAsia="Times New Roman" w:hAnsi="Times New Roman" w:cs="Times New Roman"/>
          <w:b/>
          <w:color w:val="auto"/>
          <w:lang w:bidi="ar-SA"/>
        </w:rPr>
      </w:pPr>
    </w:p>
    <w:p w:rsidR="00670340" w:rsidRPr="00B03A69" w:rsidRDefault="00670340" w:rsidP="00161E1C">
      <w:pPr>
        <w:pStyle w:val="ad"/>
        <w:numPr>
          <w:ilvl w:val="1"/>
          <w:numId w:val="16"/>
        </w:numPr>
        <w:rPr>
          <w:rFonts w:ascii="Times New Roman" w:hAnsi="Times New Roman" w:cs="Times New Roman"/>
          <w:b/>
        </w:rPr>
      </w:pPr>
      <w:r w:rsidRPr="00B03A69">
        <w:rPr>
          <w:rFonts w:ascii="Times New Roman" w:hAnsi="Times New Roman" w:cs="Times New Roman"/>
          <w:b/>
        </w:rPr>
        <w:t>Риски и меры по управлению рисками</w:t>
      </w:r>
    </w:p>
    <w:p w:rsidR="00670340" w:rsidRPr="00B03A69" w:rsidRDefault="00670340" w:rsidP="00B03A69">
      <w:pPr>
        <w:widowControl/>
        <w:suppressAutoHyphens/>
        <w:spacing w:before="240"/>
        <w:ind w:left="1134"/>
        <w:contextualSpacing/>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Организационно-управленческие риски</w:t>
      </w:r>
    </w:p>
    <w:p w:rsidR="00670340" w:rsidRPr="00B03A69" w:rsidRDefault="00670340" w:rsidP="00B03A69">
      <w:pPr>
        <w:suppressAutoHyphens/>
        <w:ind w:firstLine="709"/>
        <w:jc w:val="both"/>
        <w:rPr>
          <w:rFonts w:ascii="Times New Roman" w:hAnsi="Times New Roman" w:cs="Times New Roman"/>
          <w:bCs/>
          <w:color w:val="00000A"/>
        </w:rPr>
      </w:pPr>
      <w:r w:rsidRPr="00B03A69">
        <w:rPr>
          <w:rFonts w:ascii="Times New Roman" w:eastAsia="Times New Roman" w:hAnsi="Times New Roman" w:cs="Times New Roman"/>
          <w:bCs/>
          <w:color w:val="00000A"/>
          <w:lang w:bidi="ar-SA"/>
        </w:rPr>
        <w:t>Организационно-управленческие риски связаны с межведомствен</w:t>
      </w:r>
      <w:r w:rsidRPr="00B03A69">
        <w:rPr>
          <w:rFonts w:ascii="Times New Roman" w:hAnsi="Times New Roman" w:cs="Times New Roman"/>
          <w:bCs/>
          <w:color w:val="00000A"/>
        </w:rPr>
        <w:t>ным характером сферы образования</w:t>
      </w:r>
      <w:r w:rsidRPr="00B03A69">
        <w:rPr>
          <w:rFonts w:ascii="Times New Roman" w:eastAsia="Times New Roman" w:hAnsi="Times New Roman" w:cs="Times New Roman"/>
          <w:bCs/>
          <w:color w:val="00000A"/>
          <w:lang w:bidi="ar-SA"/>
        </w:rPr>
        <w:t>. В связи с внедрением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w:t>
      </w:r>
      <w:r w:rsidRPr="00B03A69">
        <w:rPr>
          <w:rFonts w:ascii="Times New Roman" w:hAnsi="Times New Roman" w:cs="Times New Roman"/>
          <w:bCs/>
          <w:color w:val="00000A"/>
        </w:rPr>
        <w:t>рограммы «Развитие образования»</w:t>
      </w:r>
      <w:r w:rsidRPr="00B03A69">
        <w:rPr>
          <w:rFonts w:ascii="Times New Roman" w:eastAsia="Times New Roman" w:hAnsi="Times New Roman" w:cs="Times New Roman"/>
          <w:bCs/>
          <w:color w:val="00000A"/>
          <w:lang w:bidi="ar-SA"/>
        </w:rPr>
        <w:t>. Предстоит сформировать механизмы межведомственного взаимодействия между структурными подразделениями Администрации Каа-Хемского района, настроить их работу на конечный результат в интересах населения района. Планируется образовать межведомственные рабочие групп</w:t>
      </w:r>
      <w:r w:rsidRPr="00B03A69">
        <w:rPr>
          <w:rFonts w:ascii="Times New Roman" w:hAnsi="Times New Roman" w:cs="Times New Roman"/>
          <w:bCs/>
          <w:color w:val="00000A"/>
        </w:rPr>
        <w:t>ы для управления подпрограммами.</w:t>
      </w:r>
    </w:p>
    <w:p w:rsidR="00670340" w:rsidRPr="00B03A69" w:rsidRDefault="00670340" w:rsidP="00B03A69">
      <w:pPr>
        <w:widowControl/>
        <w:suppressAutoHyphens/>
        <w:ind w:left="1429"/>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 xml:space="preserve">Правовые риски </w:t>
      </w:r>
    </w:p>
    <w:p w:rsidR="00670340" w:rsidRPr="00B03A69" w:rsidRDefault="00670340" w:rsidP="00B03A69">
      <w:pPr>
        <w:widowControl/>
        <w:suppressAutoHyphens/>
        <w:ind w:firstLine="709"/>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Правовые риски связаны с возможным принятием правовых актов органами государственной власти Российской Федерации, Каа-Хемского района в части формирования перечней государственных (муниципальных) услуг, оказываемых государственными (муниципальными) учреждениями, определения нормативов затрат на оказание государственных (муниципальных) услуг (работ) и порядка их применения при формировании бюджета.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При необходимости будет осуществляться уточнение системы мероприятий и целевых показателей, предусмотренных подпрограммой.</w:t>
      </w:r>
    </w:p>
    <w:p w:rsidR="00670340" w:rsidRPr="00B03A69" w:rsidRDefault="00670340" w:rsidP="00B03A69">
      <w:pPr>
        <w:ind w:left="720"/>
        <w:contextualSpacing/>
        <w:rPr>
          <w:rFonts w:ascii="Times New Roman" w:hAnsi="Times New Roman" w:cs="Times New Roman"/>
        </w:rPr>
      </w:pPr>
    </w:p>
    <w:p w:rsidR="00670340" w:rsidRPr="00B03A69" w:rsidRDefault="00C51B57" w:rsidP="00B03A69">
      <w:pPr>
        <w:ind w:left="720"/>
        <w:contextualSpacing/>
        <w:rPr>
          <w:rFonts w:ascii="Times New Roman" w:hAnsi="Times New Roman" w:cs="Times New Roman"/>
          <w:b/>
        </w:rPr>
      </w:pPr>
      <w:r w:rsidRPr="00B03A69">
        <w:rPr>
          <w:rFonts w:ascii="Times New Roman" w:hAnsi="Times New Roman" w:cs="Times New Roman"/>
          <w:b/>
        </w:rPr>
        <w:t xml:space="preserve">11) </w:t>
      </w:r>
      <w:r w:rsidR="00670340" w:rsidRPr="00B03A69">
        <w:rPr>
          <w:rFonts w:ascii="Times New Roman" w:hAnsi="Times New Roman" w:cs="Times New Roman"/>
          <w:b/>
        </w:rPr>
        <w:t>Конечные результаты и оценка эффективности</w:t>
      </w:r>
    </w:p>
    <w:p w:rsidR="00670340" w:rsidRPr="00B03A69" w:rsidRDefault="00670340" w:rsidP="00B03A69">
      <w:pPr>
        <w:widowControl/>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 xml:space="preserve">По итогам реализации программы ожидается: </w:t>
      </w:r>
    </w:p>
    <w:p w:rsidR="00670340" w:rsidRPr="00B03A69" w:rsidRDefault="00670340" w:rsidP="00B03A69">
      <w:pPr>
        <w:widowControl/>
        <w:ind w:firstLine="540"/>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100 образовательных учреждений будут оснащены системами видеонаблюдения.</w:t>
      </w:r>
    </w:p>
    <w:p w:rsidR="00670340" w:rsidRPr="00B03A69" w:rsidRDefault="00670340" w:rsidP="00B03A69">
      <w:pPr>
        <w:widowControl/>
        <w:ind w:firstLine="540"/>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100% транспортных средств, задействованных в перевозке детей к местам обучения, будут оборудованы навигационными системами ГЛОНАСС или ГЛОНАСС/GPS.</w:t>
      </w:r>
    </w:p>
    <w:p w:rsidR="00670340" w:rsidRPr="00B03A69" w:rsidRDefault="00670340" w:rsidP="00E6225F">
      <w:pPr>
        <w:widowControl/>
        <w:ind w:firstLine="540"/>
        <w:jc w:val="both"/>
        <w:rPr>
          <w:rFonts w:ascii="Times New Roman" w:eastAsia="Times New Roman" w:hAnsi="Times New Roman" w:cs="Times New Roman"/>
          <w:lang w:bidi="ar-SA"/>
        </w:rPr>
      </w:pPr>
      <w:r w:rsidRPr="00B03A69">
        <w:rPr>
          <w:rFonts w:ascii="Times New Roman" w:eastAsia="Times New Roman" w:hAnsi="Times New Roman" w:cs="Times New Roman"/>
          <w:color w:val="auto"/>
          <w:lang w:bidi="ar-SA"/>
        </w:rPr>
        <w:t xml:space="preserve"> 100% образовательных учреждений будут оснащены</w:t>
      </w:r>
      <w:r w:rsidRPr="00B03A69">
        <w:rPr>
          <w:rFonts w:ascii="Times New Roman" w:eastAsia="Times New Roman" w:hAnsi="Times New Roman" w:cs="Times New Roman"/>
          <w:lang w:bidi="ar-SA"/>
        </w:rPr>
        <w:t xml:space="preserve"> системы беспроводной связи с полицией.</w:t>
      </w:r>
    </w:p>
    <w:p w:rsidR="00670340" w:rsidRPr="00B03A69" w:rsidRDefault="00670340" w:rsidP="00B03A69">
      <w:pPr>
        <w:widowControl/>
        <w:jc w:val="both"/>
        <w:rPr>
          <w:rFonts w:ascii="Times New Roman" w:eastAsia="Times New Roman" w:hAnsi="Times New Roman" w:cs="Times New Roman"/>
          <w:lang w:bidi="ar-SA"/>
        </w:rPr>
      </w:pPr>
      <w:r w:rsidRPr="00B03A69">
        <w:rPr>
          <w:rFonts w:ascii="Times New Roman" w:eastAsia="Times New Roman" w:hAnsi="Times New Roman" w:cs="Times New Roman"/>
          <w:lang w:bidi="ar-SA"/>
        </w:rPr>
        <w:t xml:space="preserve">          В 5 образовательных учреждениях будет проведена огнезащитная пропитка чердачных помещений. </w:t>
      </w:r>
    </w:p>
    <w:p w:rsidR="00670340" w:rsidRPr="00B03A69" w:rsidRDefault="00670340" w:rsidP="00B03A69">
      <w:pPr>
        <w:widowControl/>
        <w:ind w:firstLine="540"/>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В результате чего будет достигнуто:</w:t>
      </w:r>
    </w:p>
    <w:p w:rsidR="00670340" w:rsidRPr="00B03A69" w:rsidRDefault="00670340" w:rsidP="00B03A69">
      <w:pPr>
        <w:widowControl/>
        <w:ind w:firstLine="708"/>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 повышение защищенности образовательных учреждений от пожаров, в том числе, сокращение материального ущерба от пожаров;</w:t>
      </w:r>
    </w:p>
    <w:p w:rsidR="00670340" w:rsidRPr="00B03A69" w:rsidRDefault="00670340" w:rsidP="00B03A69">
      <w:pPr>
        <w:widowControl/>
        <w:ind w:firstLine="708"/>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 повышение защищенности образовательных учреждений от террористических угроз и угроз нарушения общественного порядка;</w:t>
      </w:r>
    </w:p>
    <w:p w:rsidR="00670340" w:rsidRPr="00B03A69" w:rsidRDefault="00670340" w:rsidP="00B03A69">
      <w:pPr>
        <w:widowControl/>
        <w:jc w:val="both"/>
        <w:rPr>
          <w:rFonts w:ascii="Times New Roman" w:eastAsia="Times New Roman" w:hAnsi="Times New Roman" w:cs="Times New Roman"/>
          <w:color w:val="auto"/>
          <w:lang w:bidi="ar-SA"/>
        </w:rPr>
      </w:pPr>
      <w:r w:rsidRPr="00B03A69">
        <w:rPr>
          <w:rFonts w:ascii="Times New Roman" w:eastAsia="Times New Roman" w:hAnsi="Times New Roman" w:cs="Times New Roman"/>
          <w:color w:val="auto"/>
          <w:lang w:bidi="ar-SA"/>
        </w:rPr>
        <w:t xml:space="preserve">          - повышение безопасности учащихся образовательных учреждений при перевозке детей на школьных автобусах;</w:t>
      </w:r>
    </w:p>
    <w:p w:rsidR="00670340" w:rsidRPr="00B03A69" w:rsidRDefault="00670340" w:rsidP="00B03A69">
      <w:pPr>
        <w:widowControl/>
        <w:ind w:firstLine="708"/>
        <w:jc w:val="both"/>
        <w:rPr>
          <w:rFonts w:ascii="Times New Roman" w:hAnsi="Times New Roman" w:cs="Times New Roman"/>
        </w:rPr>
        <w:sectPr w:rsidR="00670340" w:rsidRPr="00B03A69" w:rsidSect="00E57D2F">
          <w:footerReference w:type="even" r:id="rId8"/>
          <w:headerReference w:type="first" r:id="rId9"/>
          <w:pgSz w:w="11900" w:h="16840"/>
          <w:pgMar w:top="1115" w:right="985" w:bottom="993" w:left="1529" w:header="0" w:footer="3" w:gutter="0"/>
          <w:cols w:space="720"/>
          <w:noEndnote/>
          <w:docGrid w:linePitch="360"/>
        </w:sectPr>
      </w:pPr>
      <w:r w:rsidRPr="00B03A69">
        <w:rPr>
          <w:rFonts w:ascii="Times New Roman" w:eastAsia="Times New Roman" w:hAnsi="Times New Roman" w:cs="Times New Roman"/>
          <w:color w:val="auto"/>
          <w:lang w:bidi="ar-SA"/>
        </w:rPr>
        <w:t xml:space="preserve">- экономия бюджетных средств за счет сокращения расходов на устранение негативных последствий, потенциально возможных в случае невыполнения программных мероприятий. </w:t>
      </w:r>
    </w:p>
    <w:p w:rsidR="00670340" w:rsidRPr="00B03A69" w:rsidRDefault="00670340" w:rsidP="00B03A69">
      <w:pPr>
        <w:framePr w:w="14685" w:wrap="notBeside" w:vAnchor="text" w:hAnchor="page" w:x="1066" w:y="-599"/>
        <w:rPr>
          <w:rFonts w:ascii="Times New Roman" w:hAnsi="Times New Roman" w:cs="Times New Roman"/>
        </w:rPr>
      </w:pPr>
    </w:p>
    <w:p w:rsidR="00670340" w:rsidRPr="00B03A69" w:rsidRDefault="00670340" w:rsidP="00B03A69">
      <w:pPr>
        <w:pStyle w:val="af0"/>
        <w:jc w:val="center"/>
        <w:rPr>
          <w:rFonts w:ascii="Times New Roman" w:hAnsi="Times New Roman" w:cs="Times New Roman"/>
          <w:b/>
        </w:rPr>
      </w:pPr>
      <w:r w:rsidRPr="00B03A69">
        <w:rPr>
          <w:rFonts w:ascii="Times New Roman" w:eastAsia="Times New Roman" w:hAnsi="Times New Roman" w:cs="Times New Roman"/>
          <w:b/>
          <w:bCs/>
          <w:color w:val="00000A"/>
          <w:lang w:bidi="ar-SA"/>
        </w:rPr>
        <w:t xml:space="preserve">Подпрограмма «Создание условий для реализации муниципальных программ МУ «Управления образования администрации Каа-Хемского района на </w:t>
      </w:r>
      <w:r w:rsidR="00AA25D4" w:rsidRPr="00B03A69">
        <w:rPr>
          <w:rFonts w:ascii="Times New Roman" w:eastAsia="Times New Roman" w:hAnsi="Times New Roman" w:cs="Times New Roman"/>
          <w:b/>
          <w:bCs/>
          <w:color w:val="00000A"/>
          <w:lang w:bidi="ar-SA"/>
        </w:rPr>
        <w:t>2020</w:t>
      </w:r>
      <w:r w:rsidR="00857347" w:rsidRPr="00B03A69">
        <w:rPr>
          <w:rFonts w:ascii="Times New Roman" w:eastAsia="Times New Roman" w:hAnsi="Times New Roman" w:cs="Times New Roman"/>
          <w:b/>
          <w:bCs/>
          <w:color w:val="00000A"/>
          <w:lang w:bidi="ar-SA"/>
        </w:rPr>
        <w:t>-2024</w:t>
      </w:r>
      <w:r w:rsidRPr="00B03A69">
        <w:rPr>
          <w:rFonts w:ascii="Times New Roman" w:eastAsia="Times New Roman" w:hAnsi="Times New Roman" w:cs="Times New Roman"/>
          <w:b/>
          <w:bCs/>
          <w:color w:val="00000A"/>
          <w:lang w:bidi="ar-SA"/>
        </w:rPr>
        <w:t xml:space="preserve"> годы»</w:t>
      </w:r>
    </w:p>
    <w:p w:rsidR="00670340" w:rsidRPr="00B03A69" w:rsidRDefault="00670340" w:rsidP="00B03A69">
      <w:pPr>
        <w:pStyle w:val="af0"/>
        <w:jc w:val="center"/>
        <w:rPr>
          <w:rFonts w:ascii="Times New Roman" w:hAnsi="Times New Roman" w:cs="Times New Roman"/>
        </w:rPr>
      </w:pPr>
    </w:p>
    <w:p w:rsidR="00670340" w:rsidRPr="00B03A69" w:rsidRDefault="00670340" w:rsidP="00B03A69">
      <w:pPr>
        <w:pStyle w:val="af0"/>
        <w:jc w:val="center"/>
        <w:rPr>
          <w:rFonts w:ascii="Times New Roman" w:hAnsi="Times New Roman" w:cs="Times New Roman"/>
          <w:b/>
        </w:rPr>
      </w:pPr>
      <w:r w:rsidRPr="00B03A69">
        <w:rPr>
          <w:rFonts w:ascii="Times New Roman" w:hAnsi="Times New Roman" w:cs="Times New Roman"/>
        </w:rPr>
        <w:t>Краткая характеристика (паспорт) подпрограммы</w:t>
      </w:r>
    </w:p>
    <w:p w:rsidR="00670340" w:rsidRPr="00B03A69" w:rsidRDefault="00670340" w:rsidP="00B03A69">
      <w:pPr>
        <w:rPr>
          <w:rFonts w:ascii="Times New Roman" w:hAnsi="Times New Roman" w:cs="Times New Roman"/>
        </w:rPr>
      </w:pPr>
    </w:p>
    <w:tbl>
      <w:tblPr>
        <w:tblStyle w:val="af1"/>
        <w:tblW w:w="0" w:type="auto"/>
        <w:tblLook w:val="04A0" w:firstRow="1" w:lastRow="0" w:firstColumn="1" w:lastColumn="0" w:noHBand="0" w:noVBand="1"/>
      </w:tblPr>
      <w:tblGrid>
        <w:gridCol w:w="2648"/>
        <w:gridCol w:w="6356"/>
      </w:tblGrid>
      <w:tr w:rsidR="00670340" w:rsidRPr="00B03A69" w:rsidTr="00670340">
        <w:tc>
          <w:tcPr>
            <w:tcW w:w="2802" w:type="dxa"/>
            <w:tcBorders>
              <w:top w:val="single" w:sz="4" w:space="0" w:color="auto"/>
              <w:left w:val="single" w:sz="4" w:space="0" w:color="auto"/>
            </w:tcBorders>
            <w:shd w:val="clear" w:color="auto" w:fill="FFFFFF"/>
            <w:vAlign w:val="center"/>
          </w:tcPr>
          <w:p w:rsidR="00670340" w:rsidRPr="00B03A69" w:rsidRDefault="00670340" w:rsidP="00B03A69">
            <w:pPr>
              <w:spacing w:after="120"/>
              <w:rPr>
                <w:rFonts w:ascii="Times New Roman" w:hAnsi="Times New Roman" w:cs="Times New Roman"/>
                <w:sz w:val="24"/>
                <w:szCs w:val="24"/>
              </w:rPr>
            </w:pPr>
            <w:r w:rsidRPr="00B03A69">
              <w:rPr>
                <w:rStyle w:val="25"/>
                <w:rFonts w:eastAsia="Arial Unicode MS"/>
              </w:rPr>
              <w:t>Наименование</w:t>
            </w:r>
          </w:p>
          <w:p w:rsidR="00670340" w:rsidRPr="00B03A69" w:rsidRDefault="00670340" w:rsidP="00B03A69">
            <w:pPr>
              <w:spacing w:before="120"/>
              <w:rPr>
                <w:rFonts w:ascii="Times New Roman" w:hAnsi="Times New Roman" w:cs="Times New Roman"/>
                <w:sz w:val="24"/>
                <w:szCs w:val="24"/>
              </w:rPr>
            </w:pPr>
            <w:r w:rsidRPr="00B03A69">
              <w:rPr>
                <w:rStyle w:val="25"/>
                <w:rFonts w:eastAsia="Arial Unicode MS"/>
              </w:rPr>
              <w:t>подпрограммы</w:t>
            </w:r>
          </w:p>
        </w:tc>
        <w:tc>
          <w:tcPr>
            <w:tcW w:w="7087" w:type="dxa"/>
            <w:tcBorders>
              <w:top w:val="single" w:sz="4" w:space="0" w:color="auto"/>
              <w:left w:val="single" w:sz="4" w:space="0" w:color="auto"/>
              <w:right w:val="single" w:sz="4" w:space="0" w:color="auto"/>
            </w:tcBorders>
            <w:shd w:val="clear" w:color="auto" w:fill="FFFFFF"/>
          </w:tcPr>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bCs/>
                <w:color w:val="00000A"/>
                <w:sz w:val="24"/>
                <w:szCs w:val="24"/>
                <w:lang w:bidi="ar-SA"/>
              </w:rPr>
              <w:t xml:space="preserve">«Создание условий для реализации муниципальных программ МУ «Управления образования администрации Каа-Хемского района на </w:t>
            </w:r>
            <w:r w:rsidR="00AA25D4" w:rsidRPr="00B03A69">
              <w:rPr>
                <w:rFonts w:ascii="Times New Roman" w:eastAsia="Times New Roman" w:hAnsi="Times New Roman" w:cs="Times New Roman"/>
                <w:bCs/>
                <w:color w:val="00000A"/>
                <w:sz w:val="24"/>
                <w:szCs w:val="24"/>
                <w:lang w:bidi="ar-SA"/>
              </w:rPr>
              <w:t>2020</w:t>
            </w:r>
            <w:r w:rsidR="00857347" w:rsidRPr="00B03A69">
              <w:rPr>
                <w:rFonts w:ascii="Times New Roman" w:eastAsia="Times New Roman" w:hAnsi="Times New Roman" w:cs="Times New Roman"/>
                <w:bCs/>
                <w:color w:val="00000A"/>
                <w:sz w:val="24"/>
                <w:szCs w:val="24"/>
                <w:lang w:bidi="ar-SA"/>
              </w:rPr>
              <w:t>-2024</w:t>
            </w:r>
            <w:r w:rsidRPr="00B03A69">
              <w:rPr>
                <w:rFonts w:ascii="Times New Roman" w:eastAsia="Times New Roman" w:hAnsi="Times New Roman" w:cs="Times New Roman"/>
                <w:bCs/>
                <w:color w:val="00000A"/>
                <w:sz w:val="24"/>
                <w:szCs w:val="24"/>
                <w:lang w:bidi="ar-SA"/>
              </w:rPr>
              <w:t xml:space="preserve"> годы»</w:t>
            </w:r>
          </w:p>
        </w:tc>
      </w:tr>
      <w:tr w:rsidR="00670340" w:rsidRPr="00B03A69" w:rsidTr="00670340">
        <w:tc>
          <w:tcPr>
            <w:tcW w:w="280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Style w:val="25"/>
                <w:rFonts w:eastAsia="Arial Unicode MS"/>
              </w:rPr>
              <w:t>Координатор</w:t>
            </w:r>
          </w:p>
        </w:tc>
        <w:tc>
          <w:tcPr>
            <w:tcW w:w="7087" w:type="dxa"/>
            <w:tcBorders>
              <w:top w:val="single" w:sz="4" w:space="0" w:color="auto"/>
              <w:left w:val="single" w:sz="4" w:space="0" w:color="auto"/>
              <w:right w:val="single" w:sz="4" w:space="0" w:color="auto"/>
            </w:tcBorders>
            <w:shd w:val="clear" w:color="auto" w:fill="FFFFFF"/>
          </w:tcPr>
          <w:p w:rsidR="00670340" w:rsidRPr="00B03A69" w:rsidRDefault="00670340" w:rsidP="00B03A69">
            <w:pPr>
              <w:rPr>
                <w:rFonts w:ascii="Times New Roman" w:hAnsi="Times New Roman" w:cs="Times New Roman"/>
                <w:sz w:val="24"/>
                <w:szCs w:val="24"/>
              </w:rPr>
            </w:pPr>
            <w:r w:rsidRPr="00B03A69">
              <w:rPr>
                <w:rFonts w:ascii="Times New Roman" w:hAnsi="Times New Roman" w:cs="Times New Roman"/>
                <w:sz w:val="24"/>
                <w:szCs w:val="24"/>
              </w:rPr>
              <w:t>Заместитель председателя администрации по социальной политике</w:t>
            </w:r>
          </w:p>
        </w:tc>
      </w:tr>
      <w:tr w:rsidR="00670340" w:rsidRPr="00B03A69" w:rsidTr="00670340">
        <w:tc>
          <w:tcPr>
            <w:tcW w:w="280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Style w:val="25"/>
                <w:rFonts w:eastAsia="Arial Unicode MS"/>
              </w:rPr>
              <w:t>Ответственный исполнитель</w:t>
            </w:r>
          </w:p>
        </w:tc>
        <w:tc>
          <w:tcPr>
            <w:tcW w:w="7087" w:type="dxa"/>
            <w:tcBorders>
              <w:top w:val="single" w:sz="4" w:space="0" w:color="auto"/>
              <w:left w:val="single" w:sz="4" w:space="0" w:color="auto"/>
              <w:right w:val="single" w:sz="4" w:space="0" w:color="auto"/>
            </w:tcBorders>
            <w:shd w:val="clear" w:color="auto" w:fill="FFFFFF"/>
          </w:tcPr>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bCs/>
                <w:color w:val="00000A"/>
                <w:sz w:val="24"/>
                <w:szCs w:val="24"/>
                <w:lang w:bidi="ar-SA"/>
              </w:rPr>
              <w:t>МУ «Управления образования администрации Каа-Хемского района) (далее – Управление образования)</w:t>
            </w:r>
          </w:p>
        </w:tc>
      </w:tr>
      <w:tr w:rsidR="00670340" w:rsidRPr="00B03A69" w:rsidTr="00670340">
        <w:tc>
          <w:tcPr>
            <w:tcW w:w="280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Style w:val="25"/>
                <w:rFonts w:eastAsia="Arial Unicode MS"/>
              </w:rPr>
              <w:t>Соисполнители</w:t>
            </w:r>
          </w:p>
        </w:tc>
        <w:tc>
          <w:tcPr>
            <w:tcW w:w="7087" w:type="dxa"/>
            <w:tcBorders>
              <w:top w:val="single" w:sz="4" w:space="0" w:color="auto"/>
              <w:left w:val="single" w:sz="4" w:space="0" w:color="auto"/>
              <w:right w:val="single" w:sz="4" w:space="0" w:color="auto"/>
            </w:tcBorders>
            <w:shd w:val="clear" w:color="auto" w:fill="FFFFFF"/>
          </w:tcPr>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bCs/>
                <w:color w:val="00000A"/>
                <w:sz w:val="24"/>
                <w:szCs w:val="24"/>
                <w:lang w:bidi="ar-SA"/>
              </w:rPr>
              <w:t>Учреждения образования района (ОУ, ДОУ, УДО).</w:t>
            </w:r>
          </w:p>
        </w:tc>
      </w:tr>
      <w:tr w:rsidR="00670340" w:rsidRPr="00B03A69" w:rsidTr="00670340">
        <w:tc>
          <w:tcPr>
            <w:tcW w:w="2802" w:type="dxa"/>
            <w:tcBorders>
              <w:top w:val="single" w:sz="4" w:space="0" w:color="auto"/>
              <w:left w:val="single" w:sz="4" w:space="0" w:color="auto"/>
              <w:bottom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Style w:val="25"/>
                <w:rFonts w:eastAsia="Arial Unicode MS"/>
              </w:rPr>
              <w:t>Цель</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bCs/>
                <w:color w:val="00000A"/>
                <w:sz w:val="24"/>
                <w:szCs w:val="24"/>
                <w:lang w:bidi="ar-SA"/>
              </w:rPr>
              <w:t>Повышение эффективности и результативности системы образования Каа-Хемского района</w:t>
            </w:r>
          </w:p>
        </w:tc>
      </w:tr>
      <w:tr w:rsidR="00670340" w:rsidRPr="00B03A69" w:rsidTr="00670340">
        <w:tc>
          <w:tcPr>
            <w:tcW w:w="280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Style w:val="25"/>
                <w:rFonts w:eastAsia="Arial Unicode MS"/>
              </w:rPr>
              <w:t>Задачи</w:t>
            </w:r>
          </w:p>
        </w:tc>
        <w:tc>
          <w:tcPr>
            <w:tcW w:w="7087" w:type="dxa"/>
            <w:tcBorders>
              <w:top w:val="single" w:sz="4" w:space="0" w:color="auto"/>
              <w:left w:val="single" w:sz="4" w:space="0" w:color="auto"/>
              <w:right w:val="single" w:sz="4" w:space="0" w:color="auto"/>
            </w:tcBorders>
            <w:shd w:val="clear" w:color="auto" w:fill="FFFFFF"/>
          </w:tcPr>
          <w:p w:rsidR="00670340" w:rsidRPr="00B03A69" w:rsidRDefault="00670340" w:rsidP="00B03A69">
            <w:pPr>
              <w:widowControl/>
              <w:tabs>
                <w:tab w:val="left" w:pos="1134"/>
              </w:tabs>
              <w:suppressAutoHyphens/>
              <w:spacing w:before="60" w:after="60"/>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1) Осуществление установленных полномочий (функций) Управлением образования Каа-Хемского района, организация эффективного управления системой образования Каа-Хемского района</w:t>
            </w:r>
          </w:p>
          <w:p w:rsidR="00857347" w:rsidRPr="00B03A69" w:rsidRDefault="00670340" w:rsidP="00B03A69">
            <w:pPr>
              <w:widowControl/>
              <w:tabs>
                <w:tab w:val="left" w:pos="1134"/>
              </w:tabs>
              <w:suppressAutoHyphens/>
              <w:spacing w:before="60" w:after="60"/>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2) Методическое обеспечение образов</w:t>
            </w:r>
            <w:r w:rsidR="00857347" w:rsidRPr="00B03A69">
              <w:rPr>
                <w:rFonts w:ascii="Times New Roman" w:eastAsia="Times New Roman" w:hAnsi="Times New Roman" w:cs="Times New Roman"/>
                <w:bCs/>
                <w:color w:val="00000A"/>
                <w:sz w:val="24"/>
                <w:szCs w:val="24"/>
                <w:lang w:bidi="ar-SA"/>
              </w:rPr>
              <w:t>ательного процесса</w:t>
            </w:r>
            <w:r w:rsidRPr="00B03A69">
              <w:rPr>
                <w:rFonts w:ascii="Times New Roman" w:eastAsia="Times New Roman" w:hAnsi="Times New Roman" w:cs="Times New Roman"/>
                <w:bCs/>
                <w:color w:val="00000A"/>
                <w:sz w:val="24"/>
                <w:szCs w:val="24"/>
                <w:lang w:bidi="ar-SA"/>
              </w:rPr>
              <w:t>.</w:t>
            </w:r>
          </w:p>
          <w:p w:rsidR="00670340" w:rsidRPr="00B03A69" w:rsidRDefault="00857347" w:rsidP="00B03A69">
            <w:pPr>
              <w:widowControl/>
              <w:tabs>
                <w:tab w:val="left" w:pos="1134"/>
              </w:tabs>
              <w:suppressAutoHyphens/>
              <w:spacing w:before="60" w:after="60"/>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3</w:t>
            </w:r>
            <w:r w:rsidR="00670340" w:rsidRPr="00B03A69">
              <w:rPr>
                <w:rFonts w:ascii="Times New Roman" w:eastAsia="Times New Roman" w:hAnsi="Times New Roman" w:cs="Times New Roman"/>
                <w:bCs/>
                <w:color w:val="00000A"/>
                <w:sz w:val="24"/>
                <w:szCs w:val="24"/>
                <w:lang w:bidi="ar-SA"/>
              </w:rPr>
              <w:t>) Совершенствование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 Каа-Хемского района.</w:t>
            </w:r>
          </w:p>
        </w:tc>
      </w:tr>
      <w:tr w:rsidR="00670340" w:rsidRPr="00B03A69" w:rsidTr="00670340">
        <w:tc>
          <w:tcPr>
            <w:tcW w:w="280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Style w:val="25"/>
                <w:rFonts w:eastAsia="Arial Unicode MS"/>
              </w:rPr>
              <w:t>Целевые показатели (индикаторы)</w:t>
            </w:r>
          </w:p>
        </w:tc>
        <w:tc>
          <w:tcPr>
            <w:tcW w:w="7087" w:type="dxa"/>
            <w:tcBorders>
              <w:top w:val="single" w:sz="4" w:space="0" w:color="auto"/>
              <w:left w:val="single" w:sz="4" w:space="0" w:color="auto"/>
              <w:right w:val="single" w:sz="4" w:space="0" w:color="auto"/>
            </w:tcBorders>
            <w:shd w:val="clear" w:color="auto" w:fill="FFFFFF"/>
          </w:tcPr>
          <w:p w:rsidR="00857347" w:rsidRPr="00B03A69" w:rsidRDefault="00E6225F" w:rsidP="00B03A69">
            <w:pPr>
              <w:widowControl/>
              <w:tabs>
                <w:tab w:val="left" w:pos="1134"/>
              </w:tabs>
              <w:suppressAutoHyphens/>
              <w:spacing w:before="60" w:after="60"/>
              <w:rPr>
                <w:rFonts w:ascii="Times New Roman" w:eastAsia="Times New Roman" w:hAnsi="Times New Roman" w:cs="Times New Roman"/>
                <w:bCs/>
                <w:color w:val="00000A"/>
                <w:sz w:val="24"/>
                <w:szCs w:val="24"/>
                <w:lang w:bidi="ar-SA"/>
              </w:rPr>
            </w:pPr>
            <w:r>
              <w:rPr>
                <w:rFonts w:ascii="Times New Roman" w:eastAsia="Times New Roman" w:hAnsi="Times New Roman" w:cs="Times New Roman"/>
                <w:bCs/>
                <w:color w:val="00000A"/>
                <w:sz w:val="24"/>
                <w:szCs w:val="24"/>
                <w:lang w:bidi="ar-SA"/>
              </w:rPr>
              <w:t>1</w:t>
            </w:r>
            <w:r w:rsidR="00857347" w:rsidRPr="00B03A69">
              <w:rPr>
                <w:rFonts w:ascii="Times New Roman" w:eastAsia="Times New Roman" w:hAnsi="Times New Roman" w:cs="Times New Roman"/>
                <w:bCs/>
                <w:color w:val="00000A"/>
                <w:sz w:val="24"/>
                <w:szCs w:val="24"/>
                <w:lang w:bidi="ar-SA"/>
              </w:rPr>
              <w:t>) Доля педагогических работников, принявших участие в конкурсе «Учитель года»</w:t>
            </w:r>
          </w:p>
          <w:p w:rsidR="00857347" w:rsidRPr="00B03A69" w:rsidRDefault="00E6225F" w:rsidP="00B03A69">
            <w:pPr>
              <w:widowControl/>
              <w:tabs>
                <w:tab w:val="left" w:pos="1134"/>
              </w:tabs>
              <w:suppressAutoHyphens/>
              <w:spacing w:before="60" w:after="60"/>
              <w:rPr>
                <w:rFonts w:ascii="Times New Roman" w:eastAsia="Times New Roman" w:hAnsi="Times New Roman" w:cs="Times New Roman"/>
                <w:bCs/>
                <w:color w:val="00000A"/>
                <w:sz w:val="24"/>
                <w:szCs w:val="24"/>
                <w:lang w:bidi="ar-SA"/>
              </w:rPr>
            </w:pPr>
            <w:r>
              <w:rPr>
                <w:rFonts w:ascii="Times New Roman" w:eastAsia="Times New Roman" w:hAnsi="Times New Roman" w:cs="Times New Roman"/>
                <w:bCs/>
                <w:color w:val="00000A"/>
                <w:sz w:val="24"/>
                <w:szCs w:val="24"/>
                <w:lang w:bidi="ar-SA"/>
              </w:rPr>
              <w:t>2</w:t>
            </w:r>
            <w:r w:rsidR="00857347" w:rsidRPr="00B03A69">
              <w:rPr>
                <w:rFonts w:ascii="Times New Roman" w:eastAsia="Times New Roman" w:hAnsi="Times New Roman" w:cs="Times New Roman"/>
                <w:bCs/>
                <w:color w:val="00000A"/>
                <w:sz w:val="24"/>
                <w:szCs w:val="24"/>
                <w:lang w:bidi="ar-SA"/>
              </w:rPr>
              <w:t xml:space="preserve">) </w:t>
            </w:r>
            <w:r w:rsidR="00773C90" w:rsidRPr="00B03A69">
              <w:rPr>
                <w:rFonts w:ascii="Times New Roman" w:eastAsia="Times New Roman" w:hAnsi="Times New Roman" w:cs="Times New Roman"/>
                <w:bCs/>
                <w:color w:val="00000A"/>
                <w:sz w:val="24"/>
                <w:szCs w:val="24"/>
                <w:lang w:bidi="ar-SA"/>
              </w:rPr>
              <w:t>Количество школ</w:t>
            </w:r>
            <w:r w:rsidR="000C14D0" w:rsidRPr="00B03A69">
              <w:rPr>
                <w:rFonts w:ascii="Times New Roman" w:eastAsia="Times New Roman" w:hAnsi="Times New Roman" w:cs="Times New Roman"/>
                <w:bCs/>
                <w:color w:val="00000A"/>
                <w:sz w:val="24"/>
                <w:szCs w:val="24"/>
                <w:lang w:bidi="ar-SA"/>
              </w:rPr>
              <w:t>, получивших грант председателя администрации Каа-Хемского района.</w:t>
            </w:r>
          </w:p>
          <w:p w:rsidR="000C14D0" w:rsidRPr="00B03A69" w:rsidRDefault="00E6225F" w:rsidP="00B03A69">
            <w:pPr>
              <w:widowControl/>
              <w:tabs>
                <w:tab w:val="left" w:pos="1134"/>
              </w:tabs>
              <w:suppressAutoHyphens/>
              <w:spacing w:before="60" w:after="60"/>
              <w:rPr>
                <w:rFonts w:ascii="Times New Roman" w:eastAsia="Times New Roman" w:hAnsi="Times New Roman" w:cs="Times New Roman"/>
                <w:bCs/>
                <w:color w:val="00000A"/>
                <w:sz w:val="24"/>
                <w:szCs w:val="24"/>
                <w:lang w:bidi="ar-SA"/>
              </w:rPr>
            </w:pPr>
            <w:r>
              <w:rPr>
                <w:rFonts w:ascii="Times New Roman" w:eastAsia="Times New Roman" w:hAnsi="Times New Roman" w:cs="Times New Roman"/>
                <w:bCs/>
                <w:color w:val="00000A"/>
                <w:sz w:val="24"/>
                <w:szCs w:val="24"/>
                <w:lang w:bidi="ar-SA"/>
              </w:rPr>
              <w:t>3) Количество учеников</w:t>
            </w:r>
            <w:r w:rsidR="000C14D0" w:rsidRPr="00B03A69">
              <w:rPr>
                <w:rFonts w:ascii="Times New Roman" w:eastAsia="Times New Roman" w:hAnsi="Times New Roman" w:cs="Times New Roman"/>
                <w:bCs/>
                <w:color w:val="00000A"/>
                <w:sz w:val="24"/>
                <w:szCs w:val="24"/>
                <w:lang w:bidi="ar-SA"/>
              </w:rPr>
              <w:t>, получивших грант председателя администрации Каа-Хемского района</w:t>
            </w:r>
          </w:p>
        </w:tc>
      </w:tr>
      <w:tr w:rsidR="00670340" w:rsidRPr="00B03A69" w:rsidTr="00670340">
        <w:tc>
          <w:tcPr>
            <w:tcW w:w="280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Style w:val="25"/>
                <w:rFonts w:eastAsia="Arial Unicode MS"/>
              </w:rPr>
              <w:t>Сроки и этапы реализации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70340" w:rsidRPr="00B03A69" w:rsidRDefault="00670340" w:rsidP="00B03A69">
            <w:pPr>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auto"/>
                <w:sz w:val="24"/>
                <w:szCs w:val="24"/>
                <w:lang w:bidi="ar-SA"/>
              </w:rPr>
              <w:t xml:space="preserve">Срок реализации - </w:t>
            </w:r>
            <w:r w:rsidR="00AA25D4" w:rsidRPr="00B03A69">
              <w:rPr>
                <w:rFonts w:ascii="Times New Roman" w:eastAsia="Times New Roman" w:hAnsi="Times New Roman" w:cs="Times New Roman"/>
                <w:bCs/>
                <w:color w:val="auto"/>
                <w:sz w:val="24"/>
                <w:szCs w:val="24"/>
                <w:lang w:bidi="ar-SA"/>
              </w:rPr>
              <w:t>2020</w:t>
            </w:r>
            <w:r w:rsidR="00857347" w:rsidRPr="00B03A69">
              <w:rPr>
                <w:rFonts w:ascii="Times New Roman" w:eastAsia="Times New Roman" w:hAnsi="Times New Roman" w:cs="Times New Roman"/>
                <w:bCs/>
                <w:color w:val="auto"/>
                <w:sz w:val="24"/>
                <w:szCs w:val="24"/>
                <w:lang w:bidi="ar-SA"/>
              </w:rPr>
              <w:t>-2024</w:t>
            </w:r>
            <w:r w:rsidRPr="00B03A69">
              <w:rPr>
                <w:rFonts w:ascii="Times New Roman" w:eastAsia="Times New Roman" w:hAnsi="Times New Roman" w:cs="Times New Roman"/>
                <w:bCs/>
                <w:color w:val="auto"/>
                <w:sz w:val="24"/>
                <w:szCs w:val="24"/>
                <w:lang w:bidi="ar-SA"/>
              </w:rPr>
              <w:t xml:space="preserve"> годы.</w:t>
            </w:r>
          </w:p>
          <w:p w:rsidR="00670340" w:rsidRPr="00B03A69" w:rsidRDefault="00670340" w:rsidP="00B03A69">
            <w:pPr>
              <w:rPr>
                <w:rFonts w:ascii="Times New Roman" w:hAnsi="Times New Roman" w:cs="Times New Roman"/>
                <w:sz w:val="24"/>
                <w:szCs w:val="24"/>
              </w:rPr>
            </w:pPr>
            <w:r w:rsidRPr="00B03A69">
              <w:rPr>
                <w:rFonts w:ascii="Times New Roman" w:eastAsia="Times New Roman" w:hAnsi="Times New Roman" w:cs="Times New Roman"/>
                <w:bCs/>
                <w:color w:val="00000A"/>
                <w:sz w:val="24"/>
                <w:szCs w:val="24"/>
                <w:lang w:bidi="ar-SA"/>
              </w:rPr>
              <w:t>Этапы реализации подпрограммы не выделяются</w:t>
            </w:r>
          </w:p>
        </w:tc>
      </w:tr>
      <w:tr w:rsidR="00670340" w:rsidRPr="00B03A69" w:rsidTr="00670340">
        <w:tc>
          <w:tcPr>
            <w:tcW w:w="2802" w:type="dxa"/>
            <w:tcBorders>
              <w:top w:val="single" w:sz="4" w:space="0" w:color="auto"/>
              <w:left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Style w:val="25"/>
                <w:rFonts w:eastAsia="Arial Unicode MS"/>
              </w:rPr>
              <w:t xml:space="preserve">Ресурсное обеспечение за счет средств бюджета Каа-Хемского района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70340" w:rsidRPr="00B03A69" w:rsidRDefault="00670340" w:rsidP="00B03A69">
            <w:pPr>
              <w:widowControl/>
              <w:suppressAutoHyphens/>
              <w:spacing w:before="60" w:after="60"/>
              <w:jc w:val="both"/>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 xml:space="preserve">Общий объем финансирования мероприятий подпрограммы за </w:t>
            </w:r>
            <w:r w:rsidR="00AA25D4" w:rsidRPr="00B03A69">
              <w:rPr>
                <w:rFonts w:ascii="Times New Roman" w:eastAsia="Times New Roman" w:hAnsi="Times New Roman" w:cs="Times New Roman"/>
                <w:bCs/>
                <w:color w:val="00000A"/>
                <w:sz w:val="24"/>
                <w:szCs w:val="24"/>
                <w:lang w:bidi="ar-SA"/>
              </w:rPr>
              <w:t>2020</w:t>
            </w:r>
            <w:r w:rsidR="00857347" w:rsidRPr="00B03A69">
              <w:rPr>
                <w:rFonts w:ascii="Times New Roman" w:eastAsia="Times New Roman" w:hAnsi="Times New Roman" w:cs="Times New Roman"/>
                <w:bCs/>
                <w:color w:val="00000A"/>
                <w:sz w:val="24"/>
                <w:szCs w:val="24"/>
                <w:lang w:bidi="ar-SA"/>
              </w:rPr>
              <w:t>-2024</w:t>
            </w:r>
            <w:r w:rsidRPr="00B03A69">
              <w:rPr>
                <w:rFonts w:ascii="Times New Roman" w:eastAsia="Times New Roman" w:hAnsi="Times New Roman" w:cs="Times New Roman"/>
                <w:bCs/>
                <w:color w:val="00000A"/>
                <w:sz w:val="24"/>
                <w:szCs w:val="24"/>
                <w:lang w:bidi="ar-SA"/>
              </w:rPr>
              <w:t xml:space="preserve"> годы за счет средств федерального, регионального и местного бюджетов с</w:t>
            </w:r>
            <w:r w:rsidR="00857347" w:rsidRPr="00B03A69">
              <w:rPr>
                <w:rFonts w:ascii="Times New Roman" w:eastAsia="Times New Roman" w:hAnsi="Times New Roman" w:cs="Times New Roman"/>
                <w:color w:val="00000A"/>
                <w:sz w:val="24"/>
                <w:szCs w:val="24"/>
                <w:lang w:bidi="ar-SA"/>
              </w:rPr>
              <w:t>оставит ___________</w:t>
            </w:r>
            <w:r w:rsidRPr="00B03A69">
              <w:rPr>
                <w:rFonts w:ascii="Times New Roman" w:eastAsia="Times New Roman" w:hAnsi="Times New Roman" w:cs="Times New Roman"/>
                <w:color w:val="00000A"/>
                <w:sz w:val="24"/>
                <w:szCs w:val="24"/>
                <w:lang w:bidi="ar-SA"/>
              </w:rPr>
              <w:t xml:space="preserve"> тыс.руб., в т.ч. </w:t>
            </w:r>
            <w:r w:rsidRPr="00B03A69">
              <w:rPr>
                <w:rFonts w:ascii="Times New Roman" w:eastAsia="Times New Roman" w:hAnsi="Times New Roman" w:cs="Times New Roman"/>
                <w:bCs/>
                <w:color w:val="00000A"/>
                <w:sz w:val="24"/>
                <w:szCs w:val="24"/>
                <w:lang w:bidi="ar-SA"/>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35"/>
              <w:gridCol w:w="1430"/>
            </w:tblGrid>
            <w:tr w:rsidR="00670340" w:rsidRPr="00B03A69" w:rsidTr="00857347">
              <w:trPr>
                <w:trHeight w:val="317"/>
                <w:jc w:val="center"/>
              </w:trPr>
              <w:tc>
                <w:tcPr>
                  <w:tcW w:w="24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14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670340" w:rsidRPr="00B03A69" w:rsidTr="00857347">
              <w:trPr>
                <w:trHeight w:val="337"/>
                <w:jc w:val="center"/>
              </w:trPr>
              <w:tc>
                <w:tcPr>
                  <w:tcW w:w="2435"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p>
              </w:tc>
              <w:tc>
                <w:tcPr>
                  <w:tcW w:w="143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p>
              </w:tc>
            </w:tr>
            <w:tr w:rsidR="00670340" w:rsidRPr="00B03A69" w:rsidTr="00857347">
              <w:trPr>
                <w:jc w:val="center"/>
              </w:trPr>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AA25D4"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670340"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rPr>
                  </w:pPr>
                </w:p>
              </w:tc>
            </w:tr>
            <w:tr w:rsidR="00670340" w:rsidRPr="00B03A69" w:rsidTr="00857347">
              <w:trPr>
                <w:jc w:val="center"/>
              </w:trPr>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85734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670340"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rPr>
                  </w:pPr>
                </w:p>
              </w:tc>
            </w:tr>
            <w:tr w:rsidR="00670340" w:rsidRPr="00B03A69" w:rsidTr="00857347">
              <w:trPr>
                <w:jc w:val="center"/>
              </w:trPr>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85734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670340" w:rsidRPr="00B03A69">
                    <w:rPr>
                      <w:rFonts w:ascii="Times New Roman" w:hAnsi="Times New Roman" w:cs="Times New Roman"/>
                      <w:bCs/>
                      <w:color w:val="00000A"/>
                    </w:rPr>
                    <w:t xml:space="preserve">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rPr>
                  </w:pPr>
                </w:p>
              </w:tc>
            </w:tr>
            <w:tr w:rsidR="00857347" w:rsidRPr="00B03A69" w:rsidTr="00857347">
              <w:trPr>
                <w:jc w:val="center"/>
              </w:trPr>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57347" w:rsidRPr="00B03A69" w:rsidRDefault="0085734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57347" w:rsidRPr="00B03A69" w:rsidRDefault="00857347" w:rsidP="00B03A69">
                  <w:pPr>
                    <w:suppressAutoHyphens/>
                    <w:spacing w:before="20"/>
                    <w:jc w:val="center"/>
                    <w:rPr>
                      <w:rFonts w:ascii="Times New Roman" w:hAnsi="Times New Roman" w:cs="Times New Roman"/>
                      <w:bCs/>
                    </w:rPr>
                  </w:pPr>
                </w:p>
              </w:tc>
            </w:tr>
            <w:tr w:rsidR="00857347" w:rsidRPr="00B03A69" w:rsidTr="00857347">
              <w:trPr>
                <w:jc w:val="center"/>
              </w:trPr>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57347" w:rsidRPr="00B03A69" w:rsidRDefault="00857347"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57347" w:rsidRPr="00B03A69" w:rsidRDefault="00857347" w:rsidP="00B03A69">
                  <w:pPr>
                    <w:suppressAutoHyphens/>
                    <w:spacing w:before="20"/>
                    <w:jc w:val="center"/>
                    <w:rPr>
                      <w:rFonts w:ascii="Times New Roman" w:hAnsi="Times New Roman" w:cs="Times New Roman"/>
                      <w:bCs/>
                    </w:rPr>
                  </w:pPr>
                </w:p>
              </w:tc>
            </w:tr>
            <w:tr w:rsidR="00670340" w:rsidRPr="00B03A69" w:rsidTr="00857347">
              <w:trPr>
                <w:jc w:val="center"/>
              </w:trPr>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670340"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 xml:space="preserve">Итого </w:t>
                  </w:r>
                  <w:r w:rsidR="00AA25D4" w:rsidRPr="00B03A69">
                    <w:rPr>
                      <w:rFonts w:ascii="Times New Roman" w:hAnsi="Times New Roman" w:cs="Times New Roman"/>
                      <w:bCs/>
                      <w:color w:val="00000A"/>
                    </w:rPr>
                    <w:t>2020</w:t>
                  </w:r>
                  <w:r w:rsidR="00857347" w:rsidRPr="00B03A69">
                    <w:rPr>
                      <w:rFonts w:ascii="Times New Roman" w:hAnsi="Times New Roman" w:cs="Times New Roman"/>
                      <w:bCs/>
                      <w:color w:val="00000A"/>
                    </w:rPr>
                    <w:t xml:space="preserve">-2024 </w:t>
                  </w:r>
                  <w:r w:rsidRPr="00B03A69">
                    <w:rPr>
                      <w:rFonts w:ascii="Times New Roman" w:hAnsi="Times New Roman" w:cs="Times New Roman"/>
                      <w:bCs/>
                      <w:color w:val="00000A"/>
                    </w:rPr>
                    <w:t>гг.</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p>
              </w:tc>
            </w:tr>
          </w:tbl>
          <w:p w:rsidR="00670340" w:rsidRPr="00B03A69" w:rsidRDefault="00670340" w:rsidP="00B03A69">
            <w:pPr>
              <w:widowControl/>
              <w:suppressAutoHyphens/>
              <w:spacing w:before="60" w:after="60"/>
              <w:jc w:val="both"/>
              <w:rPr>
                <w:rFonts w:ascii="Times New Roman" w:eastAsia="Times New Roman" w:hAnsi="Times New Roman" w:cs="Times New Roman"/>
                <w:color w:val="00000A"/>
                <w:sz w:val="24"/>
                <w:szCs w:val="24"/>
                <w:lang w:bidi="ar-SA"/>
              </w:rPr>
            </w:pPr>
            <w:r w:rsidRPr="00B03A69">
              <w:rPr>
                <w:rFonts w:ascii="Times New Roman" w:eastAsia="Times New Roman" w:hAnsi="Times New Roman" w:cs="Times New Roman"/>
                <w:bCs/>
                <w:color w:val="00000A"/>
                <w:sz w:val="24"/>
                <w:szCs w:val="24"/>
                <w:lang w:bidi="ar-S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tc>
      </w:tr>
      <w:tr w:rsidR="00670340" w:rsidRPr="00B03A69" w:rsidTr="00670340">
        <w:tc>
          <w:tcPr>
            <w:tcW w:w="2802" w:type="dxa"/>
            <w:tcBorders>
              <w:top w:val="single" w:sz="4" w:space="0" w:color="auto"/>
              <w:left w:val="single" w:sz="4" w:space="0" w:color="auto"/>
              <w:bottom w:val="single" w:sz="4" w:space="0" w:color="auto"/>
            </w:tcBorders>
            <w:shd w:val="clear" w:color="auto" w:fill="FFFFFF"/>
            <w:vAlign w:val="center"/>
          </w:tcPr>
          <w:p w:rsidR="00670340" w:rsidRPr="00B03A69" w:rsidRDefault="00670340" w:rsidP="00B03A69">
            <w:pPr>
              <w:rPr>
                <w:rFonts w:ascii="Times New Roman" w:hAnsi="Times New Roman" w:cs="Times New Roman"/>
                <w:sz w:val="24"/>
                <w:szCs w:val="24"/>
              </w:rPr>
            </w:pPr>
            <w:r w:rsidRPr="00B03A69">
              <w:rPr>
                <w:rStyle w:val="25"/>
                <w:rFonts w:eastAsia="Arial Unicode MS"/>
              </w:rPr>
              <w:t>Ожидаемые конечные результаты, оценка планируемой эффективности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70340" w:rsidRPr="00B03A69" w:rsidRDefault="00670340" w:rsidP="00B03A69">
            <w:pPr>
              <w:widowControl/>
              <w:suppressAutoHyphens/>
              <w:spacing w:before="60" w:after="60"/>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Конечными результатами реализации подпрограммы является:</w:t>
            </w:r>
          </w:p>
          <w:p w:rsidR="00670340" w:rsidRPr="00B03A69" w:rsidRDefault="00670340" w:rsidP="00B03A69">
            <w:pPr>
              <w:widowControl/>
              <w:suppressAutoHyphens/>
              <w:spacing w:before="60" w:after="60"/>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1) выполнение полномочий в сфере образования, отнесенных к вопросам местного значения, а также переданных государственных полномочий;</w:t>
            </w:r>
          </w:p>
          <w:p w:rsidR="00670340" w:rsidRPr="00B03A69" w:rsidRDefault="00670340" w:rsidP="00B03A69">
            <w:pPr>
              <w:widowControl/>
              <w:suppressAutoHyphens/>
              <w:spacing w:before="60" w:after="60"/>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2) повышение эффективности и результативности деятельности сферы образования в Каа-Хемском районе.</w:t>
            </w:r>
          </w:p>
          <w:p w:rsidR="00670340" w:rsidRPr="00B03A69" w:rsidRDefault="00670340" w:rsidP="00B03A69">
            <w:pPr>
              <w:widowControl/>
              <w:suppressAutoHyphens/>
              <w:spacing w:before="60" w:after="60"/>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 xml:space="preserve">Следует отметить, что реализация подпрограммы окажет влияние на реализацию в целом муниципальной программы «Развитие образования и воспитания Каа-Хемского района на </w:t>
            </w:r>
            <w:r w:rsidR="00AA25D4" w:rsidRPr="00B03A69">
              <w:rPr>
                <w:rFonts w:ascii="Times New Roman" w:eastAsia="Times New Roman" w:hAnsi="Times New Roman" w:cs="Times New Roman"/>
                <w:bCs/>
                <w:color w:val="00000A"/>
                <w:sz w:val="24"/>
                <w:szCs w:val="24"/>
                <w:lang w:bidi="ar-SA"/>
              </w:rPr>
              <w:t>2020</w:t>
            </w:r>
            <w:r w:rsidR="00857347" w:rsidRPr="00B03A69">
              <w:rPr>
                <w:rFonts w:ascii="Times New Roman" w:eastAsia="Times New Roman" w:hAnsi="Times New Roman" w:cs="Times New Roman"/>
                <w:bCs/>
                <w:color w:val="00000A"/>
                <w:sz w:val="24"/>
                <w:szCs w:val="24"/>
                <w:lang w:bidi="ar-SA"/>
              </w:rPr>
              <w:t>-2024</w:t>
            </w:r>
            <w:r w:rsidRPr="00B03A69">
              <w:rPr>
                <w:rFonts w:ascii="Times New Roman" w:eastAsia="Times New Roman" w:hAnsi="Times New Roman" w:cs="Times New Roman"/>
                <w:bCs/>
                <w:color w:val="00000A"/>
                <w:sz w:val="24"/>
                <w:szCs w:val="24"/>
                <w:lang w:bidi="ar-SA"/>
              </w:rPr>
              <w:t xml:space="preserve"> годы». Для достижения целевых показателей (индикаторов) муниципальной программы будут внедрены механизмы, обеспечивающие взаимосвязь полученных результатов деятельности с финансированием:</w:t>
            </w:r>
          </w:p>
          <w:p w:rsidR="00857347" w:rsidRPr="00B03A69" w:rsidRDefault="00670340" w:rsidP="00161E1C">
            <w:pPr>
              <w:widowControl/>
              <w:numPr>
                <w:ilvl w:val="0"/>
                <w:numId w:val="22"/>
              </w:numPr>
              <w:suppressAutoHyphens/>
              <w:spacing w:before="60" w:after="60"/>
              <w:ind w:left="317"/>
              <w:contextualSpacing/>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на уровне муниципального учреждения - с использованием механизма муниципального задан</w:t>
            </w:r>
            <w:r w:rsidR="00857347" w:rsidRPr="00B03A69">
              <w:rPr>
                <w:rFonts w:ascii="Times New Roman" w:eastAsia="Times New Roman" w:hAnsi="Times New Roman" w:cs="Times New Roman"/>
                <w:bCs/>
                <w:color w:val="00000A"/>
                <w:sz w:val="24"/>
                <w:szCs w:val="24"/>
                <w:lang w:bidi="ar-SA"/>
              </w:rPr>
              <w:t>ия и субсидии на его выполнение.</w:t>
            </w:r>
          </w:p>
          <w:p w:rsidR="00670340" w:rsidRPr="00B03A69" w:rsidRDefault="00670340" w:rsidP="00B03A69">
            <w:pPr>
              <w:widowControl/>
              <w:suppressAutoHyphens/>
              <w:spacing w:before="60" w:after="60"/>
              <w:ind w:left="-43"/>
              <w:contextualSpacing/>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 xml:space="preserve">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в отрасль «Образование» квалифицированных и творческих работников. </w:t>
            </w:r>
          </w:p>
          <w:p w:rsidR="00857347" w:rsidRPr="00B03A69" w:rsidRDefault="00670340" w:rsidP="00B03A69">
            <w:pPr>
              <w:widowControl/>
              <w:suppressAutoHyphens/>
              <w:spacing w:before="60" w:after="60"/>
              <w:rPr>
                <w:rFonts w:ascii="Times New Roman" w:eastAsia="Times New Roman" w:hAnsi="Times New Roman" w:cs="Times New Roman"/>
                <w:bCs/>
                <w:color w:val="00000A"/>
                <w:sz w:val="24"/>
                <w:szCs w:val="24"/>
                <w:lang w:bidi="ar-SA"/>
              </w:rPr>
            </w:pPr>
            <w:r w:rsidRPr="00B03A69">
              <w:rPr>
                <w:rFonts w:ascii="Times New Roman" w:eastAsia="Times New Roman" w:hAnsi="Times New Roman" w:cs="Times New Roman"/>
                <w:bCs/>
                <w:color w:val="00000A"/>
                <w:sz w:val="24"/>
                <w:szCs w:val="24"/>
                <w:lang w:bidi="ar-SA"/>
              </w:rPr>
              <w:t>В результате р</w:t>
            </w:r>
            <w:r w:rsidR="00857347" w:rsidRPr="00B03A69">
              <w:rPr>
                <w:rFonts w:ascii="Times New Roman" w:eastAsia="Times New Roman" w:hAnsi="Times New Roman" w:cs="Times New Roman"/>
                <w:bCs/>
                <w:color w:val="00000A"/>
                <w:sz w:val="24"/>
                <w:szCs w:val="24"/>
                <w:lang w:bidi="ar-SA"/>
              </w:rPr>
              <w:t>еализации планируемых мер к 2024</w:t>
            </w:r>
            <w:r w:rsidRPr="00B03A69">
              <w:rPr>
                <w:rFonts w:ascii="Times New Roman" w:eastAsia="Times New Roman" w:hAnsi="Times New Roman" w:cs="Times New Roman"/>
                <w:bCs/>
                <w:color w:val="00000A"/>
                <w:sz w:val="24"/>
                <w:szCs w:val="24"/>
                <w:lang w:bidi="ar-SA"/>
              </w:rPr>
              <w:t xml:space="preserve"> году:</w:t>
            </w:r>
          </w:p>
          <w:p w:rsidR="00857347" w:rsidRPr="00B03A69" w:rsidRDefault="00857347" w:rsidP="00B03A69">
            <w:pPr>
              <w:widowControl/>
              <w:suppressAutoHyphens/>
              <w:spacing w:before="60" w:after="60"/>
              <w:rPr>
                <w:rFonts w:ascii="Times New Roman" w:eastAsia="Times New Roman" w:hAnsi="Times New Roman" w:cs="Times New Roman"/>
                <w:bCs/>
                <w:color w:val="00000A"/>
                <w:sz w:val="24"/>
                <w:szCs w:val="24"/>
                <w:lang w:bidi="ar-SA"/>
              </w:rPr>
            </w:pPr>
          </w:p>
          <w:p w:rsidR="00670340" w:rsidRPr="00B03A69" w:rsidRDefault="00670340" w:rsidP="00B03A69">
            <w:pPr>
              <w:rPr>
                <w:rFonts w:ascii="Times New Roman" w:hAnsi="Times New Roman" w:cs="Times New Roman"/>
                <w:sz w:val="24"/>
                <w:szCs w:val="24"/>
              </w:rPr>
            </w:pPr>
          </w:p>
        </w:tc>
      </w:tr>
    </w:tbl>
    <w:p w:rsidR="00670340" w:rsidRPr="00B03A69" w:rsidRDefault="00670340" w:rsidP="00B03A69">
      <w:pPr>
        <w:pStyle w:val="101"/>
        <w:shd w:val="clear" w:color="auto" w:fill="auto"/>
        <w:spacing w:after="0" w:line="240" w:lineRule="auto"/>
        <w:jc w:val="both"/>
        <w:rPr>
          <w:rFonts w:ascii="Times New Roman" w:hAnsi="Times New Roman" w:cs="Times New Roman"/>
          <w:sz w:val="24"/>
          <w:szCs w:val="24"/>
        </w:rPr>
      </w:pPr>
    </w:p>
    <w:p w:rsidR="00670340" w:rsidRPr="00B03A69" w:rsidRDefault="00670340" w:rsidP="00B03A69">
      <w:pPr>
        <w:pStyle w:val="101"/>
        <w:shd w:val="clear" w:color="auto" w:fill="auto"/>
        <w:spacing w:after="0" w:line="240" w:lineRule="auto"/>
        <w:jc w:val="center"/>
        <w:rPr>
          <w:rFonts w:ascii="Times New Roman" w:hAnsi="Times New Roman" w:cs="Times New Roman"/>
          <w:b/>
          <w:sz w:val="24"/>
          <w:szCs w:val="24"/>
        </w:rPr>
      </w:pPr>
      <w:r w:rsidRPr="00B03A69">
        <w:rPr>
          <w:rFonts w:ascii="Times New Roman" w:hAnsi="Times New Roman" w:cs="Times New Roman"/>
          <w:b/>
          <w:sz w:val="24"/>
          <w:szCs w:val="24"/>
        </w:rPr>
        <w:t>Содержание подпрограммы</w:t>
      </w:r>
    </w:p>
    <w:p w:rsidR="00670340" w:rsidRPr="00B03A69" w:rsidRDefault="00670340" w:rsidP="00161E1C">
      <w:pPr>
        <w:pStyle w:val="ad"/>
        <w:numPr>
          <w:ilvl w:val="1"/>
          <w:numId w:val="36"/>
        </w:numPr>
        <w:rPr>
          <w:rFonts w:ascii="Times New Roman" w:hAnsi="Times New Roman" w:cs="Times New Roman"/>
          <w:b/>
        </w:rPr>
      </w:pPr>
      <w:r w:rsidRPr="00B03A69">
        <w:rPr>
          <w:rFonts w:ascii="Times New Roman" w:hAnsi="Times New Roman" w:cs="Times New Roman"/>
          <w:b/>
        </w:rPr>
        <w:t>Характеристика сферы деятельности</w:t>
      </w:r>
    </w:p>
    <w:p w:rsidR="00670340" w:rsidRPr="00B03A69" w:rsidRDefault="00670340" w:rsidP="00B03A69">
      <w:pPr>
        <w:widowControl/>
        <w:tabs>
          <w:tab w:val="left" w:pos="1134"/>
        </w:tabs>
        <w:suppressAutoHyphens/>
        <w:ind w:firstLine="709"/>
        <w:contextualSpacing/>
        <w:jc w:val="both"/>
        <w:rPr>
          <w:rFonts w:ascii="Times New Roman" w:eastAsia="Times New Roman" w:hAnsi="Times New Roman" w:cs="Times New Roman"/>
          <w:bCs/>
          <w:lang w:bidi="ar-SA"/>
        </w:rPr>
      </w:pPr>
      <w:r w:rsidRPr="00B03A69">
        <w:rPr>
          <w:rFonts w:ascii="Times New Roman" w:eastAsia="Times New Roman" w:hAnsi="Times New Roman" w:cs="Times New Roman"/>
          <w:bCs/>
          <w:lang w:bidi="ar-SA"/>
        </w:rPr>
        <w:t xml:space="preserve">Согласно Положению, структурным подразделением Администрации </w:t>
      </w:r>
      <w:r w:rsidRPr="00B03A69">
        <w:rPr>
          <w:rFonts w:ascii="Times New Roman" w:eastAsia="Times New Roman" w:hAnsi="Times New Roman" w:cs="Times New Roman"/>
          <w:bCs/>
          <w:color w:val="00000A"/>
          <w:lang w:bidi="ar-SA"/>
        </w:rPr>
        <w:t xml:space="preserve">Каа-Хемского района, образованным для осуществления управленческих функций в области общего, дошкольного и дополнительного образования </w:t>
      </w:r>
      <w:r w:rsidRPr="00B03A69">
        <w:rPr>
          <w:rFonts w:ascii="Times New Roman" w:eastAsia="Times New Roman" w:hAnsi="Times New Roman" w:cs="Times New Roman"/>
          <w:bCs/>
          <w:lang w:bidi="ar-SA"/>
        </w:rPr>
        <w:t>является МУ «Управление образования администрации Каа-Хемского района Республики Тыва» (далее – Управление образования).</w:t>
      </w:r>
    </w:p>
    <w:p w:rsidR="00670340" w:rsidRPr="00B03A69" w:rsidRDefault="00670340" w:rsidP="00B03A69">
      <w:pPr>
        <w:widowControl/>
        <w:tabs>
          <w:tab w:val="left" w:pos="1134"/>
        </w:tabs>
        <w:suppressAutoHyphens/>
        <w:ind w:firstLine="709"/>
        <w:contextualSpacing/>
        <w:jc w:val="both"/>
        <w:rPr>
          <w:rFonts w:ascii="Times New Roman" w:eastAsia="Times New Roman" w:hAnsi="Times New Roman" w:cs="Times New Roman"/>
          <w:bCs/>
          <w:lang w:bidi="ar-SA"/>
        </w:rPr>
      </w:pPr>
      <w:r w:rsidRPr="00B03A69">
        <w:rPr>
          <w:rFonts w:ascii="Times New Roman" w:eastAsia="Times New Roman" w:hAnsi="Times New Roman" w:cs="Times New Roman"/>
          <w:bCs/>
          <w:lang w:bidi="ar-SA"/>
        </w:rPr>
        <w:t>Управление образования:</w:t>
      </w:r>
    </w:p>
    <w:p w:rsidR="00670340" w:rsidRPr="00B03A69" w:rsidRDefault="00670340" w:rsidP="00161E1C">
      <w:pPr>
        <w:widowControl/>
        <w:numPr>
          <w:ilvl w:val="0"/>
          <w:numId w:val="23"/>
        </w:numPr>
        <w:tabs>
          <w:tab w:val="left" w:pos="1134"/>
        </w:tabs>
        <w:suppressAutoHyphens/>
        <w:spacing w:before="240"/>
        <w:contextualSpacing/>
        <w:jc w:val="both"/>
        <w:rPr>
          <w:rFonts w:ascii="Times New Roman" w:eastAsia="Times New Roman" w:hAnsi="Times New Roman" w:cs="Times New Roman"/>
          <w:bCs/>
          <w:lang w:bidi="ar-SA"/>
        </w:rPr>
      </w:pPr>
      <w:r w:rsidRPr="00B03A69">
        <w:rPr>
          <w:rFonts w:ascii="Times New Roman" w:eastAsia="Times New Roman" w:hAnsi="Times New Roman" w:cs="Times New Roman"/>
          <w:bCs/>
          <w:lang w:bidi="ar-SA"/>
        </w:rPr>
        <w:t xml:space="preserve">является главным распорядителем средств бюджета по отрасли «Образование»; </w:t>
      </w:r>
    </w:p>
    <w:p w:rsidR="00670340" w:rsidRPr="00B03A69" w:rsidRDefault="00670340" w:rsidP="00161E1C">
      <w:pPr>
        <w:widowControl/>
        <w:numPr>
          <w:ilvl w:val="0"/>
          <w:numId w:val="23"/>
        </w:numPr>
        <w:tabs>
          <w:tab w:val="left" w:pos="1134"/>
        </w:tabs>
        <w:suppressAutoHyphens/>
        <w:spacing w:before="240"/>
        <w:contextualSpacing/>
        <w:jc w:val="both"/>
        <w:rPr>
          <w:rFonts w:ascii="Times New Roman" w:eastAsia="Times New Roman" w:hAnsi="Times New Roman" w:cs="Times New Roman"/>
          <w:bCs/>
          <w:lang w:bidi="ar-SA"/>
        </w:rPr>
      </w:pPr>
      <w:r w:rsidRPr="00B03A69">
        <w:rPr>
          <w:rFonts w:ascii="Times New Roman" w:eastAsia="Times New Roman" w:hAnsi="Times New Roman" w:cs="Times New Roman"/>
          <w:bCs/>
          <w:lang w:bidi="ar-SA"/>
        </w:rPr>
        <w:t xml:space="preserve">организует предоставление общедоступного и бесплатного дошкольного, </w:t>
      </w:r>
      <w:r w:rsidRPr="00B03A69">
        <w:rPr>
          <w:rFonts w:ascii="Times New Roman" w:eastAsia="Times New Roman" w:hAnsi="Times New Roman" w:cs="Times New Roman"/>
          <w:bCs/>
          <w:color w:val="00000A"/>
          <w:lang w:bidi="ar-SA"/>
        </w:rPr>
        <w:t>начального общего, основного общего, среднего общего образования</w:t>
      </w:r>
      <w:r w:rsidRPr="00B03A69">
        <w:rPr>
          <w:rFonts w:ascii="Times New Roman" w:eastAsia="Times New Roman" w:hAnsi="Times New Roman" w:cs="Times New Roman"/>
          <w:bCs/>
          <w:lang w:bidi="ar-SA"/>
        </w:rPr>
        <w:t>, а также дополнительного образования детей.</w:t>
      </w:r>
    </w:p>
    <w:p w:rsidR="00670340" w:rsidRPr="00B03A69" w:rsidRDefault="00670340" w:rsidP="00B03A69">
      <w:pPr>
        <w:widowControl/>
        <w:shd w:val="clear" w:color="auto" w:fill="FFFFFF"/>
        <w:suppressAutoHyphens/>
        <w:ind w:right="-85" w:firstLine="709"/>
        <w:contextualSpacing/>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 xml:space="preserve">Модернизация системы образования, внедрение федеральных государственных стандартов общего образования,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 </w:t>
      </w:r>
    </w:p>
    <w:p w:rsidR="00670340" w:rsidRPr="00B03A69" w:rsidRDefault="00670340" w:rsidP="00B03A69">
      <w:pPr>
        <w:widowControl/>
        <w:shd w:val="clear" w:color="auto" w:fill="FFFFFF"/>
        <w:ind w:firstLine="709"/>
        <w:jc w:val="both"/>
        <w:rPr>
          <w:rFonts w:ascii="Times New Roman" w:eastAsia="Times New Roman" w:hAnsi="Times New Roman" w:cs="Times New Roman"/>
          <w:color w:val="auto"/>
          <w:highlight w:val="yellow"/>
          <w:lang w:bidi="ar-SA"/>
        </w:rPr>
      </w:pPr>
      <w:r w:rsidRPr="00B03A69">
        <w:rPr>
          <w:rFonts w:ascii="Times New Roman" w:hAnsi="Times New Roman" w:cs="Times New Roman"/>
          <w:color w:val="auto"/>
        </w:rPr>
        <w:t xml:space="preserve">В 16 общеобразовательных учреждениях обучаются 2482 учащихся, работают </w:t>
      </w:r>
      <w:r w:rsidRPr="00B03A69">
        <w:rPr>
          <w:rFonts w:ascii="Times New Roman" w:hAnsi="Times New Roman" w:cs="Times New Roman"/>
          <w:bCs/>
          <w:color w:val="auto"/>
        </w:rPr>
        <w:t>365 педагогов</w:t>
      </w:r>
      <w:r w:rsidRPr="00B03A69">
        <w:rPr>
          <w:rFonts w:ascii="Times New Roman" w:hAnsi="Times New Roman" w:cs="Times New Roman"/>
          <w:color w:val="auto"/>
        </w:rPr>
        <w:t xml:space="preserve">. </w:t>
      </w:r>
      <w:r w:rsidRPr="00B03A69">
        <w:rPr>
          <w:rFonts w:ascii="Times New Roman" w:hAnsi="Times New Roman" w:cs="Times New Roman"/>
          <w:bCs/>
          <w:color w:val="auto"/>
        </w:rPr>
        <w:t>Относительно уровня образования учителей школ: 250 (68,5%) имеют высшее образование, 81 (22,2%) - среднее специальное, 16 (0,4%) педагогов заочно обучаются в педагогических вузах;</w:t>
      </w:r>
      <w:r w:rsidRPr="00B03A69">
        <w:rPr>
          <w:rFonts w:ascii="Times New Roman" w:hAnsi="Times New Roman" w:cs="Times New Roman"/>
          <w:color w:val="auto"/>
        </w:rPr>
        <w:t xml:space="preserve"> женщин-педагогов - 301 (82,5 %), мужчин-педагогов - 64 (17,5%)</w:t>
      </w:r>
      <w:r w:rsidRPr="00B03A69">
        <w:rPr>
          <w:rFonts w:ascii="Times New Roman" w:hAnsi="Times New Roman" w:cs="Times New Roman"/>
          <w:bCs/>
          <w:color w:val="auto"/>
        </w:rPr>
        <w:t xml:space="preserve">. </w:t>
      </w:r>
      <w:r w:rsidRPr="00B03A69">
        <w:rPr>
          <w:rFonts w:ascii="Times New Roman" w:hAnsi="Times New Roman" w:cs="Times New Roman"/>
          <w:color w:val="auto"/>
        </w:rPr>
        <w:t>В районе 35  (9,6%) педагога имеют высшую квалификационную категорию; 112 ( 30,6 %) имеют первую квалификационную категорию,119 (32,6 %) -  соответствуют занимаемой должности и  82 ( 22,6 %) - без категории</w:t>
      </w:r>
      <w:r w:rsidRPr="00B03A69">
        <w:rPr>
          <w:rFonts w:ascii="Times New Roman" w:eastAsia="Times New Roman" w:hAnsi="Times New Roman" w:cs="Times New Roman"/>
          <w:color w:val="auto"/>
          <w:lang w:bidi="ar-SA"/>
        </w:rPr>
        <w:t xml:space="preserve">. </w:t>
      </w:r>
    </w:p>
    <w:p w:rsidR="00670340" w:rsidRPr="00B03A69" w:rsidRDefault="00670340" w:rsidP="00B03A69">
      <w:pPr>
        <w:widowControl/>
        <w:shd w:val="clear" w:color="auto" w:fill="FFFFFF"/>
        <w:suppressAutoHyphens/>
        <w:ind w:firstLine="851"/>
        <w:jc w:val="both"/>
        <w:rPr>
          <w:rFonts w:ascii="Times New Roman" w:eastAsia="Times New Roman" w:hAnsi="Times New Roman" w:cs="Times New Roman"/>
          <w:color w:val="00000A"/>
          <w:lang w:bidi="ar-SA"/>
        </w:rPr>
      </w:pPr>
      <w:r w:rsidRPr="00B03A69">
        <w:rPr>
          <w:rFonts w:ascii="Times New Roman" w:eastAsia="Times New Roman" w:hAnsi="Times New Roman" w:cs="Times New Roman"/>
          <w:color w:val="00000A"/>
          <w:lang w:bidi="ar-SA"/>
        </w:rPr>
        <w:t>В учреждениях дополнительного образования охвачено 1336 (59,6% от общего количества школьников района) детей. В них работают 29 педагогических работников. Из них 13 (44,8%) женщин, 16 (55,8%) мужчин. Качественный состав по образованию: с высшим образованием - 19 (65,5%), со средним специальным - 10 (34,4%); по квалификационной категории: с высшей - 5 (17,2%), с первой - 13 (44,8%), с ПСЗД – 11 (37,9%) педагогов.</w:t>
      </w:r>
    </w:p>
    <w:p w:rsidR="00670340" w:rsidRPr="00B03A69" w:rsidRDefault="00670340" w:rsidP="00B03A69">
      <w:pPr>
        <w:widowControl/>
        <w:ind w:firstLine="709"/>
        <w:jc w:val="both"/>
        <w:rPr>
          <w:rFonts w:ascii="Times New Roman" w:eastAsia="Calibri" w:hAnsi="Times New Roman" w:cs="Times New Roman"/>
          <w:color w:val="auto"/>
          <w:lang w:eastAsia="en-US" w:bidi="ar-SA"/>
        </w:rPr>
      </w:pPr>
      <w:r w:rsidRPr="00B03A69">
        <w:rPr>
          <w:rFonts w:ascii="Times New Roman" w:eastAsia="Calibri" w:hAnsi="Times New Roman" w:cs="Times New Roman"/>
          <w:color w:val="auto"/>
          <w:lang w:eastAsia="en-US" w:bidi="ar-SA"/>
        </w:rPr>
        <w:t>Система общего образования является ключевым элементом становления молодого человека, именно поэтому к ней обращено повышенное внимание.</w:t>
      </w:r>
    </w:p>
    <w:p w:rsidR="00670340" w:rsidRPr="00B03A69" w:rsidRDefault="00670340" w:rsidP="00B03A69">
      <w:pPr>
        <w:widowControl/>
        <w:shd w:val="clear" w:color="auto" w:fill="FFFFFF"/>
        <w:tabs>
          <w:tab w:val="left" w:pos="1134"/>
        </w:tabs>
        <w:suppressAutoHyphens/>
        <w:ind w:right="-85" w:firstLine="709"/>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В практике работы применяются механизмы поощрения и стимулирования педагогов за достигнутые результаты в профессиональной деятельности. Ежегодно проводится конкурс профессионального мастерства «Учитель года», финалисты которого становятся участниками республиканского конкурса «Учитель года Республики Тыва». Поощрение лучших учителей осущес</w:t>
      </w:r>
      <w:r w:rsidR="00857347" w:rsidRPr="00B03A69">
        <w:rPr>
          <w:rFonts w:ascii="Times New Roman" w:eastAsia="Times New Roman" w:hAnsi="Times New Roman" w:cs="Times New Roman"/>
          <w:bCs/>
          <w:color w:val="00000A"/>
          <w:lang w:bidi="ar-SA"/>
        </w:rPr>
        <w:t xml:space="preserve">твляется в рамках </w:t>
      </w:r>
      <w:r w:rsidRPr="00B03A69">
        <w:rPr>
          <w:rFonts w:ascii="Times New Roman" w:eastAsia="Times New Roman" w:hAnsi="Times New Roman" w:cs="Times New Roman"/>
          <w:bCs/>
          <w:color w:val="00000A"/>
          <w:lang w:bidi="ar-SA"/>
        </w:rPr>
        <w:t xml:space="preserve">национального проекта «Образование».  </w:t>
      </w:r>
    </w:p>
    <w:p w:rsidR="00670340" w:rsidRPr="00B03A69" w:rsidRDefault="00670340" w:rsidP="00E6225F">
      <w:pPr>
        <w:widowControl/>
        <w:shd w:val="clear" w:color="auto" w:fill="FFFFFF"/>
        <w:tabs>
          <w:tab w:val="left" w:pos="1134"/>
        </w:tabs>
        <w:suppressAutoHyphens/>
        <w:ind w:right="-85" w:firstLine="709"/>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 xml:space="preserve">Для повышения эффективности и результативности деятельности образовательных учреждений предстоит разработать и внедрить систему мотивации для руководителей и педагогических работников и осуществить переход к эффективному контракту, в котором установить зависимость оплаты труда от результатов их профессиональной служебной деятельности. </w:t>
      </w:r>
    </w:p>
    <w:p w:rsidR="00670340" w:rsidRPr="00B03A69" w:rsidRDefault="00670340" w:rsidP="00B03A69">
      <w:pPr>
        <w:widowControl/>
        <w:shd w:val="clear" w:color="auto" w:fill="FFFFFF"/>
        <w:tabs>
          <w:tab w:val="left" w:pos="1276"/>
        </w:tabs>
        <w:suppressAutoHyphens/>
        <w:ind w:right="-85" w:firstLine="709"/>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В целях повышения публичности и открытости информации о деятельности муниципальных образовательных учреждений у каждого из них создан официальный сайт, на котором размещается информация о деятельности учреждения.</w:t>
      </w:r>
    </w:p>
    <w:p w:rsidR="00857347" w:rsidRPr="00B03A69" w:rsidRDefault="00857347" w:rsidP="00B03A69">
      <w:pPr>
        <w:widowControl/>
        <w:shd w:val="clear" w:color="auto" w:fill="FFFFFF"/>
        <w:tabs>
          <w:tab w:val="left" w:pos="1276"/>
        </w:tabs>
        <w:suppressAutoHyphens/>
        <w:ind w:right="-85" w:firstLine="709"/>
        <w:jc w:val="both"/>
        <w:rPr>
          <w:rFonts w:ascii="Times New Roman" w:eastAsia="Times New Roman" w:hAnsi="Times New Roman" w:cs="Times New Roman"/>
          <w:bCs/>
          <w:color w:val="00000A"/>
          <w:lang w:bidi="ar-SA"/>
        </w:rPr>
      </w:pPr>
    </w:p>
    <w:p w:rsidR="00670340" w:rsidRPr="00B03A69" w:rsidRDefault="00670340" w:rsidP="00161E1C">
      <w:pPr>
        <w:pStyle w:val="ad"/>
        <w:numPr>
          <w:ilvl w:val="1"/>
          <w:numId w:val="36"/>
        </w:numPr>
        <w:rPr>
          <w:rFonts w:ascii="Times New Roman" w:hAnsi="Times New Roman" w:cs="Times New Roman"/>
          <w:b/>
        </w:rPr>
      </w:pPr>
      <w:r w:rsidRPr="00B03A69">
        <w:rPr>
          <w:rFonts w:ascii="Times New Roman" w:hAnsi="Times New Roman" w:cs="Times New Roman"/>
          <w:b/>
        </w:rPr>
        <w:t>Приоритеты, цели и задачи сферы деятельности</w:t>
      </w:r>
    </w:p>
    <w:p w:rsidR="00670340" w:rsidRPr="00B03A69" w:rsidRDefault="00670340" w:rsidP="00B03A69">
      <w:pPr>
        <w:widowControl/>
        <w:shd w:val="clear" w:color="auto" w:fill="FFFFFF"/>
        <w:tabs>
          <w:tab w:val="left" w:pos="1276"/>
        </w:tabs>
        <w:suppressAutoHyphens/>
        <w:ind w:right="-85" w:firstLine="709"/>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 xml:space="preserve">С учетом приоритетов и целей государственной политики, стоящих перед отраслью образования задач и существующих проблем определены цель и задачи подпрограммы. </w:t>
      </w:r>
    </w:p>
    <w:p w:rsidR="00670340" w:rsidRPr="00B03A69" w:rsidRDefault="00670340" w:rsidP="00B03A69">
      <w:pPr>
        <w:pStyle w:val="ad"/>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Цель подпрограммы - повышение эффективности и результативности системы образования Каа-Хемского района.</w:t>
      </w:r>
    </w:p>
    <w:p w:rsidR="00670340" w:rsidRPr="00B03A69" w:rsidRDefault="00670340" w:rsidP="00B03A69">
      <w:pPr>
        <w:pStyle w:val="ad"/>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Задачи:</w:t>
      </w:r>
    </w:p>
    <w:p w:rsidR="00857347" w:rsidRPr="00B03A69" w:rsidRDefault="00670340" w:rsidP="00B03A69">
      <w:pPr>
        <w:widowControl/>
        <w:tabs>
          <w:tab w:val="left" w:pos="1134"/>
        </w:tabs>
        <w:suppressAutoHyphens/>
        <w:spacing w:before="60" w:after="60"/>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ab/>
      </w:r>
      <w:r w:rsidR="00857347" w:rsidRPr="00B03A69">
        <w:rPr>
          <w:rFonts w:ascii="Times New Roman" w:eastAsia="Times New Roman" w:hAnsi="Times New Roman" w:cs="Times New Roman"/>
          <w:bCs/>
          <w:color w:val="00000A"/>
          <w:lang w:bidi="ar-SA"/>
        </w:rPr>
        <w:t>1) Осуществление установленных полномочий (функций) Управлением образования Каа-Хемского района, организация эффективного управления системой образования Каа-Хемского района</w:t>
      </w:r>
    </w:p>
    <w:p w:rsidR="00857347" w:rsidRPr="00B03A69" w:rsidRDefault="00857347" w:rsidP="00B03A69">
      <w:pPr>
        <w:widowControl/>
        <w:tabs>
          <w:tab w:val="left" w:pos="1134"/>
        </w:tabs>
        <w:suppressAutoHyphens/>
        <w:spacing w:before="60" w:after="60"/>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2) Методическое обеспечение образовательного процесса.</w:t>
      </w:r>
    </w:p>
    <w:p w:rsidR="00670340" w:rsidRPr="00B03A69" w:rsidRDefault="00857347" w:rsidP="00B03A69">
      <w:pPr>
        <w:widowControl/>
        <w:tabs>
          <w:tab w:val="left" w:pos="1134"/>
        </w:tabs>
        <w:suppressAutoHyphens/>
        <w:spacing w:before="60" w:after="60"/>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3) Совершенствование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 Каа-Хемского района.</w:t>
      </w:r>
    </w:p>
    <w:p w:rsidR="00857347" w:rsidRPr="00B03A69" w:rsidRDefault="00857347" w:rsidP="00B03A69">
      <w:pPr>
        <w:widowControl/>
        <w:tabs>
          <w:tab w:val="left" w:pos="1134"/>
        </w:tabs>
        <w:suppressAutoHyphens/>
        <w:spacing w:before="60" w:after="60"/>
        <w:rPr>
          <w:rFonts w:ascii="Times New Roman" w:hAnsi="Times New Roman" w:cs="Times New Roman"/>
        </w:rPr>
      </w:pPr>
    </w:p>
    <w:p w:rsidR="00670340" w:rsidRPr="00B03A69" w:rsidRDefault="00670340" w:rsidP="00161E1C">
      <w:pPr>
        <w:pStyle w:val="ad"/>
        <w:numPr>
          <w:ilvl w:val="0"/>
          <w:numId w:val="36"/>
        </w:numPr>
        <w:jc w:val="center"/>
        <w:rPr>
          <w:rFonts w:ascii="Times New Roman" w:hAnsi="Times New Roman" w:cs="Times New Roman"/>
          <w:b/>
        </w:rPr>
      </w:pPr>
      <w:r w:rsidRPr="00B03A69">
        <w:rPr>
          <w:rFonts w:ascii="Times New Roman" w:hAnsi="Times New Roman" w:cs="Times New Roman"/>
          <w:b/>
        </w:rPr>
        <w:t>Целевые показатели (индикаторы) подпрограммы:</w:t>
      </w:r>
    </w:p>
    <w:p w:rsidR="00E6225F" w:rsidRPr="00B03A69" w:rsidRDefault="00E6225F" w:rsidP="00E6225F">
      <w:pPr>
        <w:widowControl/>
        <w:tabs>
          <w:tab w:val="left" w:pos="1134"/>
        </w:tabs>
        <w:suppressAutoHyphens/>
        <w:spacing w:before="60" w:after="60"/>
        <w:rPr>
          <w:rFonts w:ascii="Times New Roman" w:eastAsia="Times New Roman" w:hAnsi="Times New Roman" w:cs="Times New Roman"/>
          <w:bCs/>
          <w:color w:val="00000A"/>
          <w:lang w:bidi="ar-SA"/>
        </w:rPr>
      </w:pPr>
      <w:r>
        <w:rPr>
          <w:rFonts w:ascii="Times New Roman" w:eastAsia="Times New Roman" w:hAnsi="Times New Roman" w:cs="Times New Roman"/>
          <w:bCs/>
          <w:color w:val="00000A"/>
          <w:lang w:bidi="ar-SA"/>
        </w:rPr>
        <w:t>1</w:t>
      </w:r>
      <w:r w:rsidRPr="00B03A69">
        <w:rPr>
          <w:rFonts w:ascii="Times New Roman" w:eastAsia="Times New Roman" w:hAnsi="Times New Roman" w:cs="Times New Roman"/>
          <w:bCs/>
          <w:color w:val="00000A"/>
          <w:lang w:bidi="ar-SA"/>
        </w:rPr>
        <w:t>) Доля педагогических работников, принявших участие в конкурсе «Учитель года»</w:t>
      </w:r>
    </w:p>
    <w:p w:rsidR="00E6225F" w:rsidRPr="00B03A69" w:rsidRDefault="00E6225F" w:rsidP="00E6225F">
      <w:pPr>
        <w:widowControl/>
        <w:tabs>
          <w:tab w:val="left" w:pos="1134"/>
        </w:tabs>
        <w:suppressAutoHyphens/>
        <w:spacing w:before="60" w:after="60"/>
        <w:rPr>
          <w:rFonts w:ascii="Times New Roman" w:eastAsia="Times New Roman" w:hAnsi="Times New Roman" w:cs="Times New Roman"/>
          <w:bCs/>
          <w:color w:val="00000A"/>
          <w:lang w:bidi="ar-SA"/>
        </w:rPr>
      </w:pPr>
      <w:r>
        <w:rPr>
          <w:rFonts w:ascii="Times New Roman" w:eastAsia="Times New Roman" w:hAnsi="Times New Roman" w:cs="Times New Roman"/>
          <w:bCs/>
          <w:color w:val="00000A"/>
          <w:lang w:bidi="ar-SA"/>
        </w:rPr>
        <w:t>2</w:t>
      </w:r>
      <w:r w:rsidRPr="00B03A69">
        <w:rPr>
          <w:rFonts w:ascii="Times New Roman" w:eastAsia="Times New Roman" w:hAnsi="Times New Roman" w:cs="Times New Roman"/>
          <w:bCs/>
          <w:color w:val="00000A"/>
          <w:lang w:bidi="ar-SA"/>
        </w:rPr>
        <w:t>) Количество школ, получивших грант председателя администрации Каа-Хемского района.</w:t>
      </w:r>
    </w:p>
    <w:p w:rsidR="00670340" w:rsidRPr="00B03A69" w:rsidRDefault="00E6225F" w:rsidP="00E6225F">
      <w:pPr>
        <w:widowControl/>
        <w:tabs>
          <w:tab w:val="left" w:pos="1134"/>
        </w:tabs>
        <w:suppressAutoHyphens/>
        <w:spacing w:before="60" w:after="60"/>
        <w:rPr>
          <w:rFonts w:ascii="Times New Roman" w:hAnsi="Times New Roman" w:cs="Times New Roman"/>
        </w:rPr>
      </w:pPr>
      <w:r>
        <w:rPr>
          <w:rFonts w:ascii="Times New Roman" w:eastAsia="Times New Roman" w:hAnsi="Times New Roman" w:cs="Times New Roman"/>
          <w:bCs/>
          <w:color w:val="00000A"/>
          <w:lang w:bidi="ar-SA"/>
        </w:rPr>
        <w:t>3) Количество учеников</w:t>
      </w:r>
      <w:r w:rsidRPr="00B03A69">
        <w:rPr>
          <w:rFonts w:ascii="Times New Roman" w:eastAsia="Times New Roman" w:hAnsi="Times New Roman" w:cs="Times New Roman"/>
          <w:bCs/>
          <w:color w:val="00000A"/>
          <w:lang w:bidi="ar-SA"/>
        </w:rPr>
        <w:t>, получивших грант председателя администрации Каа-Хемского района</w:t>
      </w:r>
    </w:p>
    <w:p w:rsidR="00670340" w:rsidRPr="00B03A69" w:rsidRDefault="00670340" w:rsidP="00B03A69">
      <w:pPr>
        <w:pStyle w:val="ad"/>
        <w:rPr>
          <w:rFonts w:ascii="Times New Roman" w:hAnsi="Times New Roman" w:cs="Times New Roman"/>
        </w:rPr>
      </w:pPr>
    </w:p>
    <w:p w:rsidR="00670340" w:rsidRPr="00B03A69" w:rsidRDefault="00670340" w:rsidP="00161E1C">
      <w:pPr>
        <w:pStyle w:val="ad"/>
        <w:numPr>
          <w:ilvl w:val="0"/>
          <w:numId w:val="36"/>
        </w:numPr>
        <w:jc w:val="center"/>
        <w:rPr>
          <w:rFonts w:ascii="Times New Roman" w:hAnsi="Times New Roman" w:cs="Times New Roman"/>
          <w:b/>
        </w:rPr>
      </w:pPr>
      <w:r w:rsidRPr="00B03A69">
        <w:rPr>
          <w:rFonts w:ascii="Times New Roman" w:hAnsi="Times New Roman" w:cs="Times New Roman"/>
          <w:b/>
        </w:rPr>
        <w:t>Сроки и этапы реализации</w:t>
      </w:r>
    </w:p>
    <w:p w:rsidR="00670340" w:rsidRPr="00B03A69" w:rsidRDefault="00670340" w:rsidP="00B03A69">
      <w:pPr>
        <w:widowControl/>
        <w:ind w:left="708" w:firstLine="12"/>
        <w:rPr>
          <w:rFonts w:ascii="Times New Roman" w:eastAsia="Times New Roman" w:hAnsi="Times New Roman" w:cs="Times New Roman"/>
          <w:bCs/>
          <w:color w:val="auto"/>
          <w:lang w:bidi="ar-SA"/>
        </w:rPr>
      </w:pPr>
      <w:r w:rsidRPr="00B03A69">
        <w:rPr>
          <w:rFonts w:ascii="Times New Roman" w:eastAsia="Times New Roman" w:hAnsi="Times New Roman" w:cs="Times New Roman"/>
          <w:bCs/>
          <w:color w:val="auto"/>
          <w:lang w:bidi="ar-SA"/>
        </w:rPr>
        <w:t xml:space="preserve">       Срок реализации - </w:t>
      </w:r>
      <w:r w:rsidR="00AA25D4" w:rsidRPr="00B03A69">
        <w:rPr>
          <w:rFonts w:ascii="Times New Roman" w:eastAsia="Times New Roman" w:hAnsi="Times New Roman" w:cs="Times New Roman"/>
          <w:bCs/>
          <w:color w:val="auto"/>
          <w:lang w:bidi="ar-SA"/>
        </w:rPr>
        <w:t>2020</w:t>
      </w:r>
      <w:r w:rsidR="00857347" w:rsidRPr="00B03A69">
        <w:rPr>
          <w:rFonts w:ascii="Times New Roman" w:eastAsia="Times New Roman" w:hAnsi="Times New Roman" w:cs="Times New Roman"/>
          <w:bCs/>
          <w:color w:val="auto"/>
          <w:lang w:bidi="ar-SA"/>
        </w:rPr>
        <w:t>-2024</w:t>
      </w:r>
      <w:r w:rsidRPr="00B03A69">
        <w:rPr>
          <w:rFonts w:ascii="Times New Roman" w:eastAsia="Times New Roman" w:hAnsi="Times New Roman" w:cs="Times New Roman"/>
          <w:bCs/>
          <w:color w:val="auto"/>
          <w:lang w:bidi="ar-SA"/>
        </w:rPr>
        <w:t xml:space="preserve"> годы.</w:t>
      </w:r>
    </w:p>
    <w:p w:rsidR="00670340" w:rsidRPr="00B03A69" w:rsidRDefault="00670340" w:rsidP="00B03A69">
      <w:pPr>
        <w:pStyle w:val="ad"/>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Этапы реализации подпрограммы не выделяются.</w:t>
      </w:r>
    </w:p>
    <w:p w:rsidR="00670340" w:rsidRPr="00B03A69" w:rsidRDefault="00670340" w:rsidP="00B03A69">
      <w:pPr>
        <w:pStyle w:val="ad"/>
        <w:rPr>
          <w:rFonts w:ascii="Times New Roman" w:hAnsi="Times New Roman" w:cs="Times New Roman"/>
        </w:rPr>
      </w:pPr>
    </w:p>
    <w:p w:rsidR="00670340" w:rsidRPr="00B03A69" w:rsidRDefault="00670340" w:rsidP="00B03A69">
      <w:pPr>
        <w:keepNext/>
        <w:widowControl/>
        <w:shd w:val="clear" w:color="auto" w:fill="FFFFFF"/>
        <w:suppressAutoHyphens/>
        <w:jc w:val="center"/>
        <w:rPr>
          <w:rFonts w:ascii="Times New Roman" w:eastAsia="Times New Roman" w:hAnsi="Times New Roman" w:cs="Times New Roman"/>
          <w:b/>
          <w:bCs/>
          <w:color w:val="00000A"/>
          <w:lang w:bidi="ar-SA"/>
        </w:rPr>
      </w:pPr>
      <w:r w:rsidRPr="00B03A69">
        <w:rPr>
          <w:rFonts w:ascii="Times New Roman" w:eastAsia="Times New Roman" w:hAnsi="Times New Roman" w:cs="Times New Roman"/>
          <w:b/>
          <w:bCs/>
          <w:color w:val="00000A"/>
          <w:lang w:bidi="ar-SA"/>
        </w:rPr>
        <w:t>5) Основные мероприятия в сфере реализации подпрограммы:</w:t>
      </w:r>
    </w:p>
    <w:p w:rsidR="00670340" w:rsidRPr="00B03A69" w:rsidRDefault="00670340" w:rsidP="00B03A69">
      <w:pPr>
        <w:widowControl/>
        <w:shd w:val="clear" w:color="auto" w:fill="FFFFFF"/>
        <w:tabs>
          <w:tab w:val="left" w:pos="1134"/>
        </w:tabs>
        <w:suppressAutoHyphens/>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 xml:space="preserve">1. Реализация установленных полномочий (функций) Управлением образования Каа-Хемского района, организация управления муниципальной программой «Развитие образования в Каа-Хемском районе на </w:t>
      </w:r>
      <w:r w:rsidR="00AA25D4" w:rsidRPr="00B03A69">
        <w:rPr>
          <w:rFonts w:ascii="Times New Roman" w:eastAsia="Times New Roman" w:hAnsi="Times New Roman" w:cs="Times New Roman"/>
          <w:bCs/>
          <w:color w:val="00000A"/>
          <w:lang w:bidi="ar-SA"/>
        </w:rPr>
        <w:t>2020</w:t>
      </w:r>
      <w:r w:rsidR="00857347" w:rsidRPr="00B03A69">
        <w:rPr>
          <w:rFonts w:ascii="Times New Roman" w:eastAsia="Times New Roman" w:hAnsi="Times New Roman" w:cs="Times New Roman"/>
          <w:bCs/>
          <w:color w:val="00000A"/>
          <w:lang w:bidi="ar-SA"/>
        </w:rPr>
        <w:t>-2024</w:t>
      </w:r>
      <w:r w:rsidRPr="00B03A69">
        <w:rPr>
          <w:rFonts w:ascii="Times New Roman" w:eastAsia="Times New Roman" w:hAnsi="Times New Roman" w:cs="Times New Roman"/>
          <w:bCs/>
          <w:color w:val="00000A"/>
          <w:lang w:bidi="ar-SA"/>
        </w:rPr>
        <w:t xml:space="preserve"> годы».</w:t>
      </w:r>
    </w:p>
    <w:p w:rsidR="00670340" w:rsidRPr="00B03A69" w:rsidRDefault="00670340" w:rsidP="00B03A69">
      <w:pPr>
        <w:widowControl/>
        <w:suppressAutoHyphens/>
        <w:ind w:firstLine="709"/>
        <w:contextualSpacing/>
        <w:jc w:val="both"/>
        <w:rPr>
          <w:rFonts w:ascii="Times New Roman" w:eastAsia="Times New Roman" w:hAnsi="Times New Roman" w:cs="Times New Roman"/>
          <w:bCs/>
          <w:i/>
          <w:color w:val="00000A"/>
          <w:lang w:bidi="ar-SA"/>
        </w:rPr>
      </w:pPr>
      <w:r w:rsidRPr="00B03A69">
        <w:rPr>
          <w:rFonts w:ascii="Times New Roman" w:eastAsia="Times New Roman" w:hAnsi="Times New Roman" w:cs="Times New Roman"/>
          <w:bCs/>
          <w:color w:val="00000A"/>
          <w:lang w:bidi="ar-SA"/>
        </w:rPr>
        <w:t xml:space="preserve">В рамках основного мероприятия осуществляется финансирование расходов на содержание Управления образования </w:t>
      </w:r>
      <w:r w:rsidRPr="00B03A69">
        <w:rPr>
          <w:rFonts w:ascii="Times New Roman" w:eastAsia="Times New Roman" w:hAnsi="Times New Roman" w:cs="Times New Roman"/>
          <w:bCs/>
          <w:i/>
          <w:color w:val="00000A"/>
          <w:lang w:bidi="ar-SA"/>
        </w:rPr>
        <w:t>(включая расходы на уплату налога на имущество организаций, на диспансеризацию работников Управления образования).</w:t>
      </w:r>
    </w:p>
    <w:p w:rsidR="00670340" w:rsidRPr="00B03A69" w:rsidRDefault="00670340" w:rsidP="00B03A69">
      <w:pPr>
        <w:widowControl/>
        <w:shd w:val="clear" w:color="auto" w:fill="FFFFFF"/>
        <w:tabs>
          <w:tab w:val="left" w:pos="1134"/>
        </w:tabs>
        <w:suppressAutoHyphens/>
        <w:ind w:right="-85"/>
        <w:contextualSpacing/>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2. Организационно-методическое и информационное обеспечение деятельности образовательных учреждений.</w:t>
      </w:r>
    </w:p>
    <w:p w:rsidR="00670340" w:rsidRPr="00B03A69" w:rsidRDefault="003C394C" w:rsidP="00B03A69">
      <w:pPr>
        <w:widowControl/>
        <w:suppressAutoHyphens/>
        <w:contextualSpacing/>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3</w:t>
      </w:r>
      <w:r w:rsidR="00670340" w:rsidRPr="00B03A69">
        <w:rPr>
          <w:rFonts w:ascii="Times New Roman" w:eastAsia="Times New Roman" w:hAnsi="Times New Roman" w:cs="Times New Roman"/>
          <w:bCs/>
          <w:color w:val="00000A"/>
          <w:lang w:bidi="ar-SA"/>
        </w:rPr>
        <w:t>. Организация и проведение аттестации руководителей муниципальных образовательных учреждений, подведомственных Управлению образования.</w:t>
      </w:r>
    </w:p>
    <w:p w:rsidR="00E6225F" w:rsidRDefault="003C394C" w:rsidP="00B03A69">
      <w:pPr>
        <w:widowControl/>
        <w:suppressAutoHyphens/>
        <w:contextualSpacing/>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4</w:t>
      </w:r>
      <w:r w:rsidR="00670340" w:rsidRPr="00B03A69">
        <w:rPr>
          <w:rFonts w:ascii="Times New Roman" w:eastAsia="Times New Roman" w:hAnsi="Times New Roman" w:cs="Times New Roman"/>
          <w:bCs/>
          <w:color w:val="00000A"/>
          <w:lang w:bidi="ar-SA"/>
        </w:rPr>
        <w:t xml:space="preserve">. Организация и проведение конкурсов профессионального мастерства </w:t>
      </w:r>
      <w:r w:rsidR="00E6225F">
        <w:rPr>
          <w:rFonts w:ascii="Times New Roman" w:eastAsia="Times New Roman" w:hAnsi="Times New Roman" w:cs="Times New Roman"/>
          <w:bCs/>
          <w:color w:val="00000A"/>
          <w:lang w:bidi="ar-SA"/>
        </w:rPr>
        <w:t>«Учитель года»</w:t>
      </w:r>
    </w:p>
    <w:p w:rsidR="00670340" w:rsidRPr="00B03A69" w:rsidRDefault="003C394C" w:rsidP="00B03A69">
      <w:pPr>
        <w:widowControl/>
        <w:suppressAutoHyphens/>
        <w:contextualSpacing/>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5</w:t>
      </w:r>
      <w:r w:rsidR="00670340" w:rsidRPr="00B03A69">
        <w:rPr>
          <w:rFonts w:ascii="Times New Roman" w:eastAsia="Times New Roman" w:hAnsi="Times New Roman" w:cs="Times New Roman"/>
          <w:bCs/>
          <w:color w:val="00000A"/>
          <w:lang w:bidi="ar-SA"/>
        </w:rPr>
        <w:t>. Организация и</w:t>
      </w:r>
      <w:r w:rsidR="00E6225F">
        <w:rPr>
          <w:rFonts w:ascii="Times New Roman" w:eastAsia="Times New Roman" w:hAnsi="Times New Roman" w:cs="Times New Roman"/>
          <w:bCs/>
          <w:color w:val="00000A"/>
          <w:lang w:bidi="ar-SA"/>
        </w:rPr>
        <w:t xml:space="preserve"> проведение конкурсов «Лучшая ОО</w:t>
      </w:r>
      <w:r w:rsidR="00670340" w:rsidRPr="00B03A69">
        <w:rPr>
          <w:rFonts w:ascii="Times New Roman" w:eastAsia="Times New Roman" w:hAnsi="Times New Roman" w:cs="Times New Roman"/>
          <w:bCs/>
          <w:color w:val="00000A"/>
          <w:lang w:bidi="ar-SA"/>
        </w:rPr>
        <w:t>»,</w:t>
      </w:r>
      <w:r w:rsidR="00E6225F">
        <w:rPr>
          <w:rFonts w:ascii="Times New Roman" w:eastAsia="Times New Roman" w:hAnsi="Times New Roman" w:cs="Times New Roman"/>
          <w:bCs/>
          <w:color w:val="00000A"/>
          <w:lang w:bidi="ar-SA"/>
        </w:rPr>
        <w:t xml:space="preserve"> «Лучший ученик</w:t>
      </w:r>
      <w:r w:rsidRPr="00B03A69">
        <w:rPr>
          <w:rFonts w:ascii="Times New Roman" w:eastAsia="Times New Roman" w:hAnsi="Times New Roman" w:cs="Times New Roman"/>
          <w:bCs/>
          <w:color w:val="00000A"/>
          <w:lang w:bidi="ar-SA"/>
        </w:rPr>
        <w:t>».</w:t>
      </w:r>
    </w:p>
    <w:p w:rsidR="00670340" w:rsidRPr="00B03A69" w:rsidRDefault="003C394C" w:rsidP="00B03A69">
      <w:pPr>
        <w:widowControl/>
        <w:shd w:val="clear" w:color="auto" w:fill="FFFFFF"/>
        <w:tabs>
          <w:tab w:val="left" w:pos="1134"/>
        </w:tabs>
        <w:suppressAutoHyphens/>
        <w:spacing w:before="240"/>
        <w:ind w:right="-85"/>
        <w:contextualSpacing/>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6</w:t>
      </w:r>
      <w:r w:rsidR="00670340" w:rsidRPr="00B03A69">
        <w:rPr>
          <w:rFonts w:ascii="Times New Roman" w:eastAsia="Times New Roman" w:hAnsi="Times New Roman" w:cs="Times New Roman"/>
          <w:bCs/>
          <w:color w:val="00000A"/>
          <w:lang w:bidi="ar-SA"/>
        </w:rPr>
        <w:t>. Организация работ по информированию населения об организации предоставления дошкольного, общего, дополнительного образования детей в Каа-Хемском районе.</w:t>
      </w:r>
    </w:p>
    <w:p w:rsidR="00670340" w:rsidRPr="00B03A69" w:rsidRDefault="00670340" w:rsidP="00B03A69">
      <w:pPr>
        <w:widowControl/>
        <w:shd w:val="clear" w:color="auto" w:fill="FFFFFF"/>
        <w:tabs>
          <w:tab w:val="left" w:pos="1134"/>
        </w:tabs>
        <w:suppressAutoHyphens/>
        <w:ind w:right="-85" w:firstLine="709"/>
        <w:contextualSpacing/>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 xml:space="preserve">Основное мероприятие направлено на обеспечение открытости данных в сфере образования Каа-Хемского района. </w:t>
      </w:r>
    </w:p>
    <w:p w:rsidR="00670340" w:rsidRPr="00B03A69" w:rsidRDefault="00670340" w:rsidP="00B03A69">
      <w:pPr>
        <w:widowControl/>
        <w:tabs>
          <w:tab w:val="left" w:pos="1134"/>
        </w:tabs>
        <w:suppressAutoHyphens/>
        <w:ind w:firstLine="709"/>
        <w:contextualSpacing/>
        <w:jc w:val="both"/>
        <w:rPr>
          <w:rFonts w:ascii="Times New Roman" w:eastAsia="Times New Roman" w:hAnsi="Times New Roman" w:cs="Times New Roman"/>
          <w:color w:val="00000A"/>
          <w:lang w:bidi="ar-SA"/>
        </w:rPr>
      </w:pPr>
      <w:r w:rsidRPr="00B03A69">
        <w:rPr>
          <w:rFonts w:ascii="Times New Roman" w:eastAsia="Times New Roman" w:hAnsi="Times New Roman" w:cs="Times New Roman"/>
          <w:color w:val="00000A"/>
          <w:lang w:bidi="ar-SA"/>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670340" w:rsidRPr="00B03A69" w:rsidRDefault="00670340" w:rsidP="00B03A69">
      <w:pPr>
        <w:pStyle w:val="ad"/>
        <w:rPr>
          <w:rFonts w:ascii="Times New Roman" w:hAnsi="Times New Roman" w:cs="Times New Roman"/>
        </w:rPr>
      </w:pPr>
    </w:p>
    <w:p w:rsidR="00670340" w:rsidRPr="00B03A69" w:rsidRDefault="00670340" w:rsidP="00161E1C">
      <w:pPr>
        <w:pStyle w:val="ad"/>
        <w:numPr>
          <w:ilvl w:val="0"/>
          <w:numId w:val="8"/>
        </w:numPr>
        <w:rPr>
          <w:rFonts w:ascii="Times New Roman" w:hAnsi="Times New Roman" w:cs="Times New Roman"/>
          <w:b/>
        </w:rPr>
      </w:pPr>
      <w:r w:rsidRPr="00B03A69">
        <w:rPr>
          <w:rFonts w:ascii="Times New Roman" w:hAnsi="Times New Roman" w:cs="Times New Roman"/>
          <w:b/>
        </w:rPr>
        <w:t>Меры муниципального реагирования</w:t>
      </w:r>
    </w:p>
    <w:p w:rsidR="00670340" w:rsidRPr="00B03A69" w:rsidRDefault="00670340" w:rsidP="00B03A69">
      <w:pPr>
        <w:ind w:firstLine="851"/>
        <w:jc w:val="both"/>
        <w:rPr>
          <w:rFonts w:ascii="Times New Roman" w:hAnsi="Times New Roman" w:cs="Times New Roman"/>
        </w:rPr>
      </w:pPr>
      <w:r w:rsidRPr="00B03A69">
        <w:rPr>
          <w:rFonts w:ascii="Times New Roman" w:hAnsi="Times New Roman" w:cs="Times New Roman"/>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r w:rsidRPr="00B03A69">
        <w:rPr>
          <w:rFonts w:ascii="Times New Roman" w:hAnsi="Times New Roman" w:cs="Times New Roman"/>
        </w:rPr>
        <w:br/>
      </w:r>
      <w:r w:rsidRPr="00B03A69">
        <w:rPr>
          <w:rFonts w:ascii="Times New Roman" w:hAnsi="Times New Roman" w:cs="Times New Roman"/>
        </w:rPr>
        <w:tab/>
        <w:t xml:space="preserve"> Бюджетная составляющая Программы контролируется в соответствии с законодательством Российской Федерации.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района. Управление образования администрации муниципального района ежеквартально направляет в администрацию муниципального района статистическую, справочную и аналитическую информацию о реализации Программы. </w:t>
      </w:r>
    </w:p>
    <w:p w:rsidR="00670340" w:rsidRPr="00B03A69" w:rsidRDefault="00670340" w:rsidP="00B03A69">
      <w:pPr>
        <w:pStyle w:val="ad"/>
        <w:rPr>
          <w:rFonts w:ascii="Times New Roman" w:hAnsi="Times New Roman" w:cs="Times New Roman"/>
        </w:rPr>
      </w:pPr>
    </w:p>
    <w:p w:rsidR="00670340" w:rsidRPr="00B03A69" w:rsidRDefault="00670340" w:rsidP="00161E1C">
      <w:pPr>
        <w:pStyle w:val="ad"/>
        <w:numPr>
          <w:ilvl w:val="0"/>
          <w:numId w:val="8"/>
        </w:numPr>
        <w:jc w:val="center"/>
        <w:rPr>
          <w:rFonts w:ascii="Times New Roman" w:hAnsi="Times New Roman" w:cs="Times New Roman"/>
          <w:b/>
        </w:rPr>
      </w:pPr>
      <w:r w:rsidRPr="00B03A69">
        <w:rPr>
          <w:rFonts w:ascii="Times New Roman" w:hAnsi="Times New Roman" w:cs="Times New Roman"/>
          <w:b/>
        </w:rPr>
        <w:t>Прогноз сводных показателей муниципальных заданий</w:t>
      </w:r>
    </w:p>
    <w:p w:rsidR="00670340" w:rsidRPr="00B03A69" w:rsidRDefault="00670340" w:rsidP="00B03A69">
      <w:pPr>
        <w:ind w:firstLine="708"/>
        <w:jc w:val="both"/>
        <w:rPr>
          <w:rFonts w:ascii="Times New Roman" w:hAnsi="Times New Roman" w:cs="Times New Roman"/>
        </w:rPr>
      </w:pPr>
      <w:r w:rsidRPr="00B03A69">
        <w:rPr>
          <w:rFonts w:ascii="Times New Roman" w:hAnsi="Times New Roman" w:cs="Times New Roman"/>
        </w:rPr>
        <w:t xml:space="preserve">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образования Каа-Хемского района на </w:t>
      </w:r>
      <w:r w:rsidR="00AA25D4" w:rsidRPr="00B03A69">
        <w:rPr>
          <w:rFonts w:ascii="Times New Roman" w:hAnsi="Times New Roman" w:cs="Times New Roman"/>
        </w:rPr>
        <w:t>2020</w:t>
      </w:r>
      <w:r w:rsidR="003C394C" w:rsidRPr="00B03A69">
        <w:rPr>
          <w:rFonts w:ascii="Times New Roman" w:hAnsi="Times New Roman" w:cs="Times New Roman"/>
        </w:rPr>
        <w:t>-2024</w:t>
      </w:r>
      <w:r w:rsidRPr="00B03A69">
        <w:rPr>
          <w:rFonts w:ascii="Times New Roman" w:hAnsi="Times New Roman" w:cs="Times New Roman"/>
        </w:rPr>
        <w:t xml:space="preserve"> годы» представлен в таблице №4 к подпрограмме.  </w:t>
      </w:r>
    </w:p>
    <w:p w:rsidR="00670340" w:rsidRPr="00B03A69" w:rsidRDefault="00670340" w:rsidP="00B03A69">
      <w:pPr>
        <w:pStyle w:val="ad"/>
        <w:rPr>
          <w:rFonts w:ascii="Times New Roman" w:hAnsi="Times New Roman" w:cs="Times New Roman"/>
        </w:rPr>
      </w:pPr>
    </w:p>
    <w:p w:rsidR="00670340" w:rsidRPr="00B03A69" w:rsidRDefault="00670340" w:rsidP="00161E1C">
      <w:pPr>
        <w:pStyle w:val="ad"/>
        <w:numPr>
          <w:ilvl w:val="0"/>
          <w:numId w:val="8"/>
        </w:numPr>
        <w:jc w:val="center"/>
        <w:rPr>
          <w:rFonts w:ascii="Times New Roman" w:hAnsi="Times New Roman" w:cs="Times New Roman"/>
          <w:b/>
        </w:rPr>
      </w:pPr>
      <w:r w:rsidRPr="00B03A69">
        <w:rPr>
          <w:rFonts w:ascii="Times New Roman" w:hAnsi="Times New Roman" w:cs="Times New Roman"/>
          <w:b/>
        </w:rPr>
        <w:t>Взаимодействие с органами государственной власти и местного самоуправления, организациями и гражданами</w:t>
      </w:r>
    </w:p>
    <w:p w:rsidR="00670340" w:rsidRPr="00B03A69" w:rsidRDefault="00670340"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xml:space="preserve">Взаимоотношения </w:t>
      </w:r>
      <w:r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color w:val="auto"/>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670340" w:rsidRPr="00B03A69" w:rsidRDefault="00670340"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правовое регулирование организации и деятельности;</w:t>
      </w:r>
    </w:p>
    <w:p w:rsidR="00670340" w:rsidRPr="00B03A69" w:rsidRDefault="00670340"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xml:space="preserve"> -          разработка и принятие программ развития; </w:t>
      </w:r>
    </w:p>
    <w:p w:rsidR="00670340" w:rsidRPr="00B03A69" w:rsidRDefault="00670340"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xml:space="preserve">-          обеспечение финансово-экономической деятельности; </w:t>
      </w:r>
    </w:p>
    <w:p w:rsidR="00670340" w:rsidRPr="00B03A69" w:rsidRDefault="00670340"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содействие сохранению и развитию исторических и иных местных традиций;</w:t>
      </w:r>
    </w:p>
    <w:p w:rsidR="00670340" w:rsidRPr="00B03A69" w:rsidRDefault="00670340" w:rsidP="00B03A69">
      <w:pPr>
        <w:pStyle w:val="ad"/>
        <w:ind w:left="0" w:firstLine="709"/>
        <w:jc w:val="both"/>
        <w:rPr>
          <w:rFonts w:ascii="Times New Roman" w:hAnsi="Times New Roman" w:cs="Times New Roman"/>
          <w:color w:val="auto"/>
          <w:shd w:val="clear" w:color="auto" w:fill="FFFFFF"/>
        </w:rPr>
      </w:pPr>
      <w:r w:rsidRPr="00B03A69">
        <w:rPr>
          <w:rFonts w:ascii="Times New Roman" w:hAnsi="Times New Roman" w:cs="Times New Roman"/>
          <w:color w:val="auto"/>
          <w:shd w:val="clear" w:color="auto" w:fill="FFFFFF"/>
        </w:rPr>
        <w:t xml:space="preserve">-          защита прав граждан.  </w:t>
      </w:r>
    </w:p>
    <w:p w:rsidR="00670340" w:rsidRPr="00B03A69" w:rsidRDefault="00670340" w:rsidP="00B03A69">
      <w:pPr>
        <w:pStyle w:val="ad"/>
        <w:rPr>
          <w:rFonts w:ascii="Times New Roman" w:hAnsi="Times New Roman" w:cs="Times New Roman"/>
          <w:b/>
        </w:rPr>
      </w:pPr>
      <w:r w:rsidRPr="00B03A69">
        <w:rPr>
          <w:rFonts w:ascii="Times New Roman" w:hAnsi="Times New Roman" w:cs="Times New Roman"/>
          <w:color w:val="auto"/>
          <w:shd w:val="clear" w:color="auto" w:fill="FFFFFF"/>
        </w:rPr>
        <w:t xml:space="preserve">В настоящее время наиболее рациональным представляется такой подход в решении проблем развитии, в соответствии с которым Управление образования будет рассматриваться как институт гражданского общества, осуществляющий свою деятельность в тесной взаимосвязи с государством, </w:t>
      </w:r>
      <w:r w:rsidRPr="00B03A69">
        <w:rPr>
          <w:rFonts w:ascii="Times New Roman" w:hAnsi="Times New Roman" w:cs="Times New Roman"/>
        </w:rPr>
        <w:t xml:space="preserve">органами местного самоуправления, организациями и гражданами. </w:t>
      </w:r>
    </w:p>
    <w:p w:rsidR="00670340" w:rsidRPr="00B03A69" w:rsidRDefault="00670340" w:rsidP="00B03A69">
      <w:pPr>
        <w:rPr>
          <w:rFonts w:ascii="Times New Roman" w:hAnsi="Times New Roman" w:cs="Times New Roman"/>
        </w:rPr>
      </w:pPr>
    </w:p>
    <w:p w:rsidR="00670340" w:rsidRPr="00B03A69" w:rsidRDefault="00670340" w:rsidP="00161E1C">
      <w:pPr>
        <w:pStyle w:val="ad"/>
        <w:numPr>
          <w:ilvl w:val="0"/>
          <w:numId w:val="8"/>
        </w:numPr>
        <w:jc w:val="center"/>
        <w:rPr>
          <w:rFonts w:ascii="Times New Roman" w:hAnsi="Times New Roman" w:cs="Times New Roman"/>
          <w:b/>
        </w:rPr>
      </w:pPr>
      <w:r w:rsidRPr="00B03A69">
        <w:rPr>
          <w:rFonts w:ascii="Times New Roman" w:hAnsi="Times New Roman" w:cs="Times New Roman"/>
          <w:b/>
        </w:rPr>
        <w:t>Ресурсное обеспечение</w:t>
      </w:r>
    </w:p>
    <w:p w:rsidR="00670340" w:rsidRPr="00B03A69" w:rsidRDefault="00670340" w:rsidP="00B03A69">
      <w:pPr>
        <w:widowControl/>
        <w:suppressAutoHyphens/>
        <w:spacing w:before="60" w:after="60"/>
        <w:ind w:left="708" w:firstLine="348"/>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 xml:space="preserve">Общий объем финансирования мероприятий подпрограммы за </w:t>
      </w:r>
      <w:r w:rsidR="00AA25D4" w:rsidRPr="00B03A69">
        <w:rPr>
          <w:rFonts w:ascii="Times New Roman" w:eastAsia="Times New Roman" w:hAnsi="Times New Roman" w:cs="Times New Roman"/>
          <w:bCs/>
          <w:color w:val="00000A"/>
          <w:lang w:bidi="ar-SA"/>
        </w:rPr>
        <w:t>2020</w:t>
      </w:r>
      <w:r w:rsidR="003C394C" w:rsidRPr="00B03A69">
        <w:rPr>
          <w:rFonts w:ascii="Times New Roman" w:eastAsia="Times New Roman" w:hAnsi="Times New Roman" w:cs="Times New Roman"/>
          <w:bCs/>
          <w:color w:val="00000A"/>
          <w:lang w:bidi="ar-SA"/>
        </w:rPr>
        <w:t>-2024</w:t>
      </w:r>
      <w:r w:rsidRPr="00B03A69">
        <w:rPr>
          <w:rFonts w:ascii="Times New Roman" w:eastAsia="Times New Roman" w:hAnsi="Times New Roman" w:cs="Times New Roman"/>
          <w:bCs/>
          <w:color w:val="00000A"/>
          <w:lang w:bidi="ar-SA"/>
        </w:rPr>
        <w:t xml:space="preserve"> годы за счет средств федерального, регионального и местного бюджетов с</w:t>
      </w:r>
      <w:r w:rsidR="003C394C" w:rsidRPr="00B03A69">
        <w:rPr>
          <w:rFonts w:ascii="Times New Roman" w:eastAsia="Times New Roman" w:hAnsi="Times New Roman" w:cs="Times New Roman"/>
          <w:color w:val="00000A"/>
          <w:lang w:bidi="ar-SA"/>
        </w:rPr>
        <w:t>оставит __________</w:t>
      </w:r>
      <w:r w:rsidRPr="00B03A69">
        <w:rPr>
          <w:rFonts w:ascii="Times New Roman" w:eastAsia="Times New Roman" w:hAnsi="Times New Roman" w:cs="Times New Roman"/>
          <w:color w:val="00000A"/>
          <w:lang w:bidi="ar-SA"/>
        </w:rPr>
        <w:t xml:space="preserve"> тыс.руб., в т.ч. </w:t>
      </w:r>
      <w:r w:rsidRPr="00B03A69">
        <w:rPr>
          <w:rFonts w:ascii="Times New Roman" w:eastAsia="Times New Roman" w:hAnsi="Times New Roman" w:cs="Times New Roman"/>
          <w:bCs/>
          <w:color w:val="00000A"/>
          <w:lang w:bidi="ar-SA"/>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83"/>
        <w:gridCol w:w="2260"/>
      </w:tblGrid>
      <w:tr w:rsidR="00670340" w:rsidRPr="00B03A69" w:rsidTr="003C394C">
        <w:trPr>
          <w:trHeight w:val="317"/>
          <w:jc w:val="center"/>
        </w:trPr>
        <w:tc>
          <w:tcPr>
            <w:tcW w:w="24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22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670340" w:rsidRPr="00B03A69" w:rsidTr="003C394C">
        <w:trPr>
          <w:trHeight w:val="337"/>
          <w:jc w:val="center"/>
        </w:trPr>
        <w:tc>
          <w:tcPr>
            <w:tcW w:w="2483"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p>
        </w:tc>
        <w:tc>
          <w:tcPr>
            <w:tcW w:w="226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p>
        </w:tc>
      </w:tr>
      <w:tr w:rsidR="00670340" w:rsidRPr="00B03A69" w:rsidTr="003C394C">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AA25D4"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670340" w:rsidRPr="00B03A69">
              <w:rPr>
                <w:rFonts w:ascii="Times New Roman" w:hAnsi="Times New Roman" w:cs="Times New Roman"/>
                <w:bCs/>
                <w:color w:val="00000A"/>
              </w:rPr>
              <w:t xml:space="preserve"> г.</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rPr>
                <w:rFonts w:ascii="Times New Roman" w:hAnsi="Times New Roman" w:cs="Times New Roman"/>
                <w:bCs/>
              </w:rPr>
            </w:pPr>
          </w:p>
        </w:tc>
      </w:tr>
      <w:tr w:rsidR="00670340" w:rsidRPr="00B03A69" w:rsidTr="003C394C">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3C394C"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670340" w:rsidRPr="00B03A69">
              <w:rPr>
                <w:rFonts w:ascii="Times New Roman" w:hAnsi="Times New Roman" w:cs="Times New Roman"/>
                <w:bCs/>
                <w:color w:val="00000A"/>
              </w:rPr>
              <w:t xml:space="preserve"> г.</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rPr>
            </w:pPr>
          </w:p>
        </w:tc>
      </w:tr>
      <w:tr w:rsidR="00670340" w:rsidRPr="00B03A69" w:rsidTr="003C394C">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3C394C"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670340" w:rsidRPr="00B03A69">
              <w:rPr>
                <w:rFonts w:ascii="Times New Roman" w:hAnsi="Times New Roman" w:cs="Times New Roman"/>
                <w:bCs/>
                <w:color w:val="00000A"/>
              </w:rPr>
              <w:t xml:space="preserve"> г.</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rPr>
            </w:pPr>
          </w:p>
        </w:tc>
      </w:tr>
      <w:tr w:rsidR="003C394C" w:rsidRPr="00B03A69" w:rsidTr="003C394C">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C394C" w:rsidRPr="00B03A69" w:rsidRDefault="003C394C"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C394C" w:rsidRPr="00B03A69" w:rsidRDefault="003C394C" w:rsidP="00B03A69">
            <w:pPr>
              <w:suppressAutoHyphens/>
              <w:spacing w:before="20"/>
              <w:jc w:val="center"/>
              <w:rPr>
                <w:rFonts w:ascii="Times New Roman" w:hAnsi="Times New Roman" w:cs="Times New Roman"/>
                <w:bCs/>
              </w:rPr>
            </w:pPr>
          </w:p>
        </w:tc>
      </w:tr>
      <w:tr w:rsidR="003C394C" w:rsidRPr="00B03A69" w:rsidTr="003C394C">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C394C" w:rsidRPr="00B03A69" w:rsidRDefault="003C394C"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3C394C" w:rsidRPr="00B03A69" w:rsidRDefault="003C394C" w:rsidP="00B03A69">
            <w:pPr>
              <w:suppressAutoHyphens/>
              <w:spacing w:before="20"/>
              <w:jc w:val="center"/>
              <w:rPr>
                <w:rFonts w:ascii="Times New Roman" w:hAnsi="Times New Roman" w:cs="Times New Roman"/>
                <w:bCs/>
              </w:rPr>
            </w:pPr>
          </w:p>
        </w:tc>
      </w:tr>
      <w:tr w:rsidR="00670340" w:rsidRPr="00B03A69" w:rsidTr="003C394C">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70340" w:rsidRPr="00B03A69" w:rsidRDefault="00670340"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 xml:space="preserve">Итого </w:t>
            </w:r>
            <w:r w:rsidR="00AA25D4" w:rsidRPr="00B03A69">
              <w:rPr>
                <w:rFonts w:ascii="Times New Roman" w:hAnsi="Times New Roman" w:cs="Times New Roman"/>
                <w:bCs/>
                <w:color w:val="00000A"/>
              </w:rPr>
              <w:t>2020</w:t>
            </w:r>
            <w:r w:rsidR="003C394C" w:rsidRPr="00B03A69">
              <w:rPr>
                <w:rFonts w:ascii="Times New Roman" w:hAnsi="Times New Roman" w:cs="Times New Roman"/>
                <w:bCs/>
                <w:color w:val="00000A"/>
              </w:rPr>
              <w:t>-2024</w:t>
            </w:r>
            <w:r w:rsidRPr="00B03A69">
              <w:rPr>
                <w:rFonts w:ascii="Times New Roman" w:hAnsi="Times New Roman" w:cs="Times New Roman"/>
                <w:bCs/>
                <w:color w:val="00000A"/>
              </w:rPr>
              <w:t xml:space="preserve"> гг.</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70340" w:rsidRPr="00B03A69" w:rsidRDefault="00670340" w:rsidP="00B03A69">
            <w:pPr>
              <w:suppressAutoHyphens/>
              <w:spacing w:before="20"/>
              <w:jc w:val="center"/>
              <w:rPr>
                <w:rFonts w:ascii="Times New Roman" w:hAnsi="Times New Roman" w:cs="Times New Roman"/>
                <w:bCs/>
                <w:color w:val="00000A"/>
              </w:rPr>
            </w:pPr>
          </w:p>
        </w:tc>
      </w:tr>
    </w:tbl>
    <w:p w:rsidR="00670340" w:rsidRPr="00B03A69" w:rsidRDefault="00670340" w:rsidP="00B03A69">
      <w:pPr>
        <w:ind w:firstLine="708"/>
        <w:rPr>
          <w:rFonts w:ascii="Times New Roman" w:hAnsi="Times New Roman" w:cs="Times New Roman"/>
          <w:b/>
        </w:rPr>
      </w:pPr>
      <w:r w:rsidRPr="00B03A69">
        <w:rPr>
          <w:rFonts w:ascii="Times New Roman" w:eastAsia="Times New Roman" w:hAnsi="Times New Roman" w:cs="Times New Roman"/>
          <w:bCs/>
          <w:color w:val="00000A"/>
          <w:lang w:bidi="ar-S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p w:rsidR="00670340" w:rsidRPr="00B03A69" w:rsidRDefault="00670340" w:rsidP="00B03A69">
      <w:pPr>
        <w:pStyle w:val="ad"/>
        <w:rPr>
          <w:rFonts w:ascii="Times New Roman" w:hAnsi="Times New Roman" w:cs="Times New Roman"/>
          <w:b/>
        </w:rPr>
      </w:pPr>
    </w:p>
    <w:p w:rsidR="00670340" w:rsidRPr="00B03A69" w:rsidRDefault="00670340" w:rsidP="00161E1C">
      <w:pPr>
        <w:pStyle w:val="ad"/>
        <w:numPr>
          <w:ilvl w:val="0"/>
          <w:numId w:val="8"/>
        </w:numPr>
        <w:jc w:val="center"/>
        <w:rPr>
          <w:rFonts w:ascii="Times New Roman" w:hAnsi="Times New Roman" w:cs="Times New Roman"/>
          <w:b/>
        </w:rPr>
      </w:pPr>
      <w:r w:rsidRPr="00B03A69">
        <w:rPr>
          <w:rFonts w:ascii="Times New Roman" w:hAnsi="Times New Roman" w:cs="Times New Roman"/>
          <w:b/>
        </w:rPr>
        <w:t>Риски и меры по управлению рисками</w:t>
      </w:r>
    </w:p>
    <w:p w:rsidR="00670340" w:rsidRPr="00B03A69" w:rsidRDefault="00670340" w:rsidP="00B03A69">
      <w:pPr>
        <w:widowControl/>
        <w:suppressAutoHyphens/>
        <w:spacing w:before="240"/>
        <w:contextualSpacing/>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Организационно-управленческие риски</w:t>
      </w:r>
    </w:p>
    <w:p w:rsidR="00670340" w:rsidRPr="00B03A69" w:rsidRDefault="00670340" w:rsidP="00B03A69">
      <w:pPr>
        <w:suppressAutoHyphens/>
        <w:ind w:firstLine="709"/>
        <w:jc w:val="both"/>
        <w:rPr>
          <w:rFonts w:ascii="Times New Roman" w:hAnsi="Times New Roman" w:cs="Times New Roman"/>
          <w:bCs/>
          <w:color w:val="00000A"/>
        </w:rPr>
      </w:pPr>
      <w:r w:rsidRPr="00B03A69">
        <w:rPr>
          <w:rFonts w:ascii="Times New Roman" w:eastAsia="Times New Roman" w:hAnsi="Times New Roman" w:cs="Times New Roman"/>
          <w:bCs/>
          <w:color w:val="00000A"/>
          <w:lang w:bidi="ar-SA"/>
        </w:rPr>
        <w:t>Организационно-управленческие риски связаны с межведомствен</w:t>
      </w:r>
      <w:r w:rsidRPr="00B03A69">
        <w:rPr>
          <w:rFonts w:ascii="Times New Roman" w:hAnsi="Times New Roman" w:cs="Times New Roman"/>
          <w:bCs/>
          <w:color w:val="00000A"/>
        </w:rPr>
        <w:t>ным характером сферы образования</w:t>
      </w:r>
      <w:r w:rsidRPr="00B03A69">
        <w:rPr>
          <w:rFonts w:ascii="Times New Roman" w:eastAsia="Times New Roman" w:hAnsi="Times New Roman" w:cs="Times New Roman"/>
          <w:bCs/>
          <w:color w:val="00000A"/>
          <w:lang w:bidi="ar-SA"/>
        </w:rPr>
        <w:t>. В связи с внедрением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w:t>
      </w:r>
      <w:r w:rsidRPr="00B03A69">
        <w:rPr>
          <w:rFonts w:ascii="Times New Roman" w:hAnsi="Times New Roman" w:cs="Times New Roman"/>
          <w:bCs/>
          <w:color w:val="00000A"/>
        </w:rPr>
        <w:t>рограммы «Развитие образования»</w:t>
      </w:r>
      <w:r w:rsidRPr="00B03A69">
        <w:rPr>
          <w:rFonts w:ascii="Times New Roman" w:eastAsia="Times New Roman" w:hAnsi="Times New Roman" w:cs="Times New Roman"/>
          <w:bCs/>
          <w:color w:val="00000A"/>
          <w:lang w:bidi="ar-SA"/>
        </w:rPr>
        <w:t>. Предстоит сформировать механизмы межведомственного взаимодействия между структурными подразделениями Администрации Каа-Хемского района, настроить их работу на конечный результат в интересах населения района. Планируется образовать межведомственные рабочие групп</w:t>
      </w:r>
      <w:r w:rsidRPr="00B03A69">
        <w:rPr>
          <w:rFonts w:ascii="Times New Roman" w:hAnsi="Times New Roman" w:cs="Times New Roman"/>
          <w:bCs/>
          <w:color w:val="00000A"/>
        </w:rPr>
        <w:t>ы для управления подпрограммами.</w:t>
      </w:r>
    </w:p>
    <w:p w:rsidR="00670340" w:rsidRPr="00B03A69" w:rsidRDefault="00670340" w:rsidP="00B03A69">
      <w:pPr>
        <w:widowControl/>
        <w:suppressAutoHyphens/>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 xml:space="preserve">Правовые риски </w:t>
      </w:r>
    </w:p>
    <w:p w:rsidR="00670340" w:rsidRPr="00B03A69" w:rsidRDefault="00670340" w:rsidP="00B03A69">
      <w:pPr>
        <w:widowControl/>
        <w:suppressAutoHyphens/>
        <w:ind w:firstLine="709"/>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Правовые риски связаны с возможным принятием правовых актов органами государственной власти Российской Федерации, Каа-Хемского района в части формирования перечней государственных (муниципальных) услуг, оказываемых государственными (муниципальными) учреждениями, определения нормативов затрат на оказание государственных (муниципальных) услуг (работ) и порядка их применения при формировании бюджета.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При необходимости будет осуществляться уточнение системы мероприятий и целевых показателей, предусмотренных подпрограммой.</w:t>
      </w:r>
    </w:p>
    <w:p w:rsidR="00670340" w:rsidRPr="00B03A69" w:rsidRDefault="00670340" w:rsidP="00B03A69">
      <w:pPr>
        <w:pStyle w:val="ad"/>
        <w:rPr>
          <w:rFonts w:ascii="Times New Roman" w:hAnsi="Times New Roman" w:cs="Times New Roman"/>
        </w:rPr>
      </w:pPr>
    </w:p>
    <w:p w:rsidR="00670340" w:rsidRPr="00B03A69" w:rsidRDefault="00670340" w:rsidP="00161E1C">
      <w:pPr>
        <w:pStyle w:val="ad"/>
        <w:numPr>
          <w:ilvl w:val="0"/>
          <w:numId w:val="8"/>
        </w:numPr>
        <w:jc w:val="center"/>
        <w:rPr>
          <w:rFonts w:ascii="Times New Roman" w:hAnsi="Times New Roman" w:cs="Times New Roman"/>
          <w:b/>
        </w:rPr>
      </w:pPr>
      <w:r w:rsidRPr="00B03A69">
        <w:rPr>
          <w:rFonts w:ascii="Times New Roman" w:hAnsi="Times New Roman" w:cs="Times New Roman"/>
          <w:b/>
        </w:rPr>
        <w:t>Конечные результаты и оценка эффективности</w:t>
      </w:r>
    </w:p>
    <w:p w:rsidR="00670340" w:rsidRPr="00B03A69" w:rsidRDefault="00670340" w:rsidP="00B03A69">
      <w:pPr>
        <w:widowControl/>
        <w:suppressAutoHyphens/>
        <w:spacing w:before="60" w:after="60"/>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Конечными результатами реализации подпрограммы является:</w:t>
      </w:r>
    </w:p>
    <w:p w:rsidR="00670340" w:rsidRPr="00B03A69" w:rsidRDefault="00670340" w:rsidP="00B03A69">
      <w:pPr>
        <w:widowControl/>
        <w:suppressAutoHyphens/>
        <w:spacing w:before="60" w:after="60"/>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1) выполнение полномочий в сфере образования, отнесенных к вопросам местного значения, а также переданных государственных полномочий;</w:t>
      </w:r>
    </w:p>
    <w:p w:rsidR="00670340" w:rsidRPr="00B03A69" w:rsidRDefault="00670340" w:rsidP="00B03A69">
      <w:pPr>
        <w:widowControl/>
        <w:suppressAutoHyphens/>
        <w:spacing w:before="60" w:after="60"/>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2) повышение эффективности и результативности деятельности сферы образования в Каа-Хемском районе.</w:t>
      </w:r>
    </w:p>
    <w:p w:rsidR="00670340" w:rsidRPr="00B03A69" w:rsidRDefault="00670340" w:rsidP="00B03A69">
      <w:pPr>
        <w:widowControl/>
        <w:suppressAutoHyphens/>
        <w:spacing w:before="60" w:after="60"/>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 xml:space="preserve">Следует отметить, что реализация подпрограммы окажет влияние на реализацию в целом муниципальной программы «Развитие образования и воспитания Каа-Хемского района на </w:t>
      </w:r>
      <w:r w:rsidR="00AA25D4" w:rsidRPr="00B03A69">
        <w:rPr>
          <w:rFonts w:ascii="Times New Roman" w:eastAsia="Times New Roman" w:hAnsi="Times New Roman" w:cs="Times New Roman"/>
          <w:bCs/>
          <w:color w:val="00000A"/>
          <w:lang w:bidi="ar-SA"/>
        </w:rPr>
        <w:t>2020</w:t>
      </w:r>
      <w:r w:rsidR="003C394C" w:rsidRPr="00B03A69">
        <w:rPr>
          <w:rFonts w:ascii="Times New Roman" w:eastAsia="Times New Roman" w:hAnsi="Times New Roman" w:cs="Times New Roman"/>
          <w:bCs/>
          <w:color w:val="00000A"/>
          <w:lang w:bidi="ar-SA"/>
        </w:rPr>
        <w:t>-2024</w:t>
      </w:r>
      <w:r w:rsidRPr="00B03A69">
        <w:rPr>
          <w:rFonts w:ascii="Times New Roman" w:eastAsia="Times New Roman" w:hAnsi="Times New Roman" w:cs="Times New Roman"/>
          <w:bCs/>
          <w:color w:val="00000A"/>
          <w:lang w:bidi="ar-SA"/>
        </w:rPr>
        <w:t xml:space="preserve"> годы». Для достижения целевых показателей (индикаторов) муниципальной программы будут внедрены механизмы, обеспечивающие взаимосвязь полученных результатов деятельности с  финансированием:</w:t>
      </w:r>
    </w:p>
    <w:p w:rsidR="003C394C" w:rsidRPr="00E6225F" w:rsidRDefault="00670340" w:rsidP="00161E1C">
      <w:pPr>
        <w:widowControl/>
        <w:numPr>
          <w:ilvl w:val="0"/>
          <w:numId w:val="22"/>
        </w:numPr>
        <w:suppressAutoHyphens/>
        <w:spacing w:before="60" w:after="60"/>
        <w:ind w:left="317"/>
        <w:contextualSpacing/>
        <w:jc w:val="both"/>
        <w:rPr>
          <w:rFonts w:ascii="Times New Roman" w:eastAsia="Times New Roman" w:hAnsi="Times New Roman" w:cs="Times New Roman"/>
          <w:bCs/>
          <w:color w:val="00000A"/>
          <w:lang w:bidi="ar-SA"/>
        </w:rPr>
      </w:pPr>
      <w:r w:rsidRPr="00B03A69">
        <w:rPr>
          <w:rFonts w:ascii="Times New Roman" w:eastAsia="Times New Roman" w:hAnsi="Times New Roman" w:cs="Times New Roman"/>
          <w:bCs/>
          <w:color w:val="00000A"/>
          <w:lang w:bidi="ar-SA"/>
        </w:rPr>
        <w:t>на уровне муниципального учреждения - с использованием механизма муниципального задания и субсидии на его выполнение</w:t>
      </w:r>
      <w:r w:rsidR="00E6225F">
        <w:rPr>
          <w:rFonts w:ascii="Times New Roman" w:eastAsia="Times New Roman" w:hAnsi="Times New Roman" w:cs="Times New Roman"/>
          <w:bCs/>
          <w:color w:val="00000A"/>
          <w:lang w:bidi="ar-SA"/>
        </w:rPr>
        <w:t>.</w:t>
      </w:r>
    </w:p>
    <w:p w:rsidR="00670340" w:rsidRPr="00B03A69" w:rsidRDefault="00670340" w:rsidP="00B03A69">
      <w:pPr>
        <w:ind w:firstLine="851"/>
        <w:jc w:val="both"/>
        <w:rPr>
          <w:rFonts w:ascii="Times New Roman" w:hAnsi="Times New Roman" w:cs="Times New Roman"/>
        </w:rPr>
      </w:pPr>
    </w:p>
    <w:p w:rsidR="00670340" w:rsidRPr="00B03A69" w:rsidRDefault="00670340" w:rsidP="00B03A69">
      <w:pPr>
        <w:ind w:firstLine="851"/>
        <w:jc w:val="both"/>
        <w:rPr>
          <w:rFonts w:ascii="Times New Roman" w:hAnsi="Times New Roman" w:cs="Times New Roman"/>
        </w:rPr>
      </w:pPr>
    </w:p>
    <w:p w:rsidR="00BF528B" w:rsidRPr="00B03A69" w:rsidRDefault="00BF528B" w:rsidP="00B03A69">
      <w:pPr>
        <w:pStyle w:val="ConsPlusNormal"/>
        <w:jc w:val="center"/>
        <w:outlineLvl w:val="0"/>
        <w:rPr>
          <w:rFonts w:ascii="Times New Roman" w:hAnsi="Times New Roman" w:cs="Times New Roman"/>
          <w:b/>
          <w:sz w:val="24"/>
          <w:szCs w:val="24"/>
        </w:rPr>
      </w:pPr>
      <w:r w:rsidRPr="00B03A69">
        <w:rPr>
          <w:rFonts w:ascii="Times New Roman" w:hAnsi="Times New Roman" w:cs="Times New Roman"/>
          <w:b/>
          <w:sz w:val="24"/>
          <w:szCs w:val="24"/>
        </w:rPr>
        <w:t>Подпрограмма «В каждой семье – не менее одного ребенка с высшим образованием»</w:t>
      </w:r>
    </w:p>
    <w:p w:rsidR="00BF528B" w:rsidRPr="00B03A69" w:rsidRDefault="00BF528B" w:rsidP="00B03A69">
      <w:pPr>
        <w:pStyle w:val="ConsPlusNormal"/>
        <w:jc w:val="center"/>
        <w:outlineLvl w:val="0"/>
        <w:rPr>
          <w:rFonts w:ascii="Times New Roman" w:hAnsi="Times New Roman" w:cs="Times New Roman"/>
          <w:b/>
          <w:sz w:val="24"/>
          <w:szCs w:val="24"/>
        </w:rPr>
      </w:pPr>
    </w:p>
    <w:p w:rsidR="00BF528B" w:rsidRPr="00B03A69" w:rsidRDefault="00BF528B" w:rsidP="00B03A69">
      <w:pPr>
        <w:pStyle w:val="ConsPlusNormal"/>
        <w:jc w:val="center"/>
        <w:outlineLvl w:val="0"/>
        <w:rPr>
          <w:rFonts w:ascii="Times New Roman" w:hAnsi="Times New Roman" w:cs="Times New Roman"/>
          <w:sz w:val="24"/>
          <w:szCs w:val="24"/>
        </w:rPr>
      </w:pPr>
      <w:r w:rsidRPr="00B03A69">
        <w:rPr>
          <w:rFonts w:ascii="Times New Roman" w:hAnsi="Times New Roman" w:cs="Times New Roman"/>
          <w:sz w:val="24"/>
          <w:szCs w:val="24"/>
        </w:rPr>
        <w:t>Краткая характеристика (паспорт) подпрограммы</w:t>
      </w:r>
    </w:p>
    <w:p w:rsidR="00BF528B" w:rsidRPr="00B03A69" w:rsidRDefault="00BF528B" w:rsidP="00B03A69">
      <w:pPr>
        <w:pStyle w:val="ConsPlusNormal"/>
        <w:jc w:val="both"/>
        <w:outlineLvl w:val="0"/>
        <w:rPr>
          <w:rFonts w:ascii="Times New Roman" w:hAnsi="Times New Roman" w:cs="Times New Roman"/>
          <w:sz w:val="24"/>
          <w:szCs w:val="24"/>
        </w:rPr>
      </w:pPr>
    </w:p>
    <w:tbl>
      <w:tblPr>
        <w:tblStyle w:val="af1"/>
        <w:tblW w:w="9923" w:type="dxa"/>
        <w:tblInd w:w="-459" w:type="dxa"/>
        <w:tblLayout w:type="fixed"/>
        <w:tblLook w:val="04A0" w:firstRow="1" w:lastRow="0" w:firstColumn="1" w:lastColumn="0" w:noHBand="0" w:noVBand="1"/>
      </w:tblPr>
      <w:tblGrid>
        <w:gridCol w:w="1816"/>
        <w:gridCol w:w="8107"/>
      </w:tblGrid>
      <w:tr w:rsidR="00BF528B" w:rsidRPr="00B03A69" w:rsidTr="0043124F">
        <w:tc>
          <w:tcPr>
            <w:tcW w:w="1816" w:type="dxa"/>
            <w:vAlign w:val="center"/>
          </w:tcPr>
          <w:p w:rsidR="00BF528B" w:rsidRPr="00B03A69" w:rsidRDefault="00BF528B" w:rsidP="00B03A69">
            <w:pPr>
              <w:rPr>
                <w:rFonts w:ascii="Times New Roman" w:hAnsi="Times New Roman" w:cs="Times New Roman"/>
                <w:color w:val="auto"/>
                <w:sz w:val="24"/>
                <w:szCs w:val="24"/>
              </w:rPr>
            </w:pPr>
            <w:r w:rsidRPr="00B03A69">
              <w:rPr>
                <w:rStyle w:val="25"/>
                <w:rFonts w:eastAsia="Arial Unicode MS"/>
                <w:color w:val="auto"/>
              </w:rPr>
              <w:t>Наименование подпрограммы</w:t>
            </w:r>
          </w:p>
        </w:tc>
        <w:tc>
          <w:tcPr>
            <w:tcW w:w="8107" w:type="dxa"/>
          </w:tcPr>
          <w:p w:rsidR="00BF528B" w:rsidRPr="00B03A69" w:rsidRDefault="00BF528B" w:rsidP="00B03A69">
            <w:pPr>
              <w:rPr>
                <w:rFonts w:ascii="Times New Roman" w:hAnsi="Times New Roman" w:cs="Times New Roman"/>
                <w:color w:val="auto"/>
                <w:sz w:val="24"/>
                <w:szCs w:val="24"/>
              </w:rPr>
            </w:pPr>
            <w:r w:rsidRPr="00B03A69">
              <w:rPr>
                <w:rFonts w:ascii="Times New Roman" w:hAnsi="Times New Roman" w:cs="Times New Roman"/>
                <w:color w:val="auto"/>
                <w:sz w:val="24"/>
                <w:szCs w:val="24"/>
              </w:rPr>
              <w:t>«В каждой семье – не менее одного ребенка с высшим образованием»</w:t>
            </w:r>
          </w:p>
        </w:tc>
      </w:tr>
      <w:tr w:rsidR="00BF528B" w:rsidRPr="00B03A69" w:rsidTr="0043124F">
        <w:tc>
          <w:tcPr>
            <w:tcW w:w="1816" w:type="dxa"/>
          </w:tcPr>
          <w:p w:rsidR="00BF528B" w:rsidRPr="00B03A69" w:rsidRDefault="00BF528B" w:rsidP="00B03A69">
            <w:pPr>
              <w:rPr>
                <w:rFonts w:ascii="Times New Roman" w:hAnsi="Times New Roman" w:cs="Times New Roman"/>
                <w:color w:val="auto"/>
                <w:sz w:val="24"/>
                <w:szCs w:val="24"/>
              </w:rPr>
            </w:pPr>
            <w:r w:rsidRPr="00B03A69">
              <w:rPr>
                <w:rStyle w:val="25"/>
                <w:rFonts w:eastAsia="Arial Unicode MS"/>
                <w:color w:val="auto"/>
              </w:rPr>
              <w:t>Координатор</w:t>
            </w:r>
          </w:p>
        </w:tc>
        <w:tc>
          <w:tcPr>
            <w:tcW w:w="8107" w:type="dxa"/>
          </w:tcPr>
          <w:p w:rsidR="00BF528B" w:rsidRPr="00B03A69" w:rsidRDefault="00BF528B" w:rsidP="00B03A69">
            <w:pPr>
              <w:rPr>
                <w:rFonts w:ascii="Times New Roman" w:hAnsi="Times New Roman" w:cs="Times New Roman"/>
                <w:color w:val="auto"/>
                <w:sz w:val="24"/>
                <w:szCs w:val="24"/>
              </w:rPr>
            </w:pPr>
            <w:r w:rsidRPr="00B03A69">
              <w:rPr>
                <w:rFonts w:ascii="Times New Roman" w:hAnsi="Times New Roman" w:cs="Times New Roman"/>
                <w:color w:val="auto"/>
                <w:sz w:val="24"/>
                <w:szCs w:val="24"/>
              </w:rPr>
              <w:t xml:space="preserve">Заместитель председателя администрации Каа-Хемского района по социальной политике </w:t>
            </w:r>
          </w:p>
        </w:tc>
      </w:tr>
      <w:tr w:rsidR="00BF528B" w:rsidRPr="00B03A69" w:rsidTr="0043124F">
        <w:tc>
          <w:tcPr>
            <w:tcW w:w="1816" w:type="dxa"/>
            <w:vAlign w:val="center"/>
          </w:tcPr>
          <w:p w:rsidR="00BF528B" w:rsidRPr="00B03A69" w:rsidRDefault="00BF528B" w:rsidP="00B03A69">
            <w:pPr>
              <w:rPr>
                <w:rFonts w:ascii="Times New Roman" w:hAnsi="Times New Roman" w:cs="Times New Roman"/>
                <w:color w:val="auto"/>
                <w:sz w:val="24"/>
                <w:szCs w:val="24"/>
              </w:rPr>
            </w:pPr>
            <w:r w:rsidRPr="00B03A69">
              <w:rPr>
                <w:rStyle w:val="25"/>
                <w:rFonts w:eastAsia="Arial Unicode MS"/>
                <w:color w:val="auto"/>
              </w:rPr>
              <w:t>Ответственный исполнитель</w:t>
            </w:r>
          </w:p>
        </w:tc>
        <w:tc>
          <w:tcPr>
            <w:tcW w:w="8107" w:type="dxa"/>
          </w:tcPr>
          <w:p w:rsidR="00BF528B" w:rsidRPr="00B03A69" w:rsidRDefault="00BF528B" w:rsidP="00B03A69">
            <w:pPr>
              <w:rPr>
                <w:rFonts w:ascii="Times New Roman" w:hAnsi="Times New Roman" w:cs="Times New Roman"/>
                <w:color w:val="auto"/>
                <w:sz w:val="24"/>
                <w:szCs w:val="24"/>
              </w:rPr>
            </w:pPr>
            <w:r w:rsidRPr="00B03A69">
              <w:rPr>
                <w:rFonts w:ascii="Times New Roman" w:hAnsi="Times New Roman" w:cs="Times New Roman"/>
                <w:color w:val="auto"/>
                <w:sz w:val="24"/>
                <w:szCs w:val="24"/>
              </w:rPr>
              <w:t>Управление образования и образовательные организации Каа-Хемского кожууна</w:t>
            </w:r>
          </w:p>
        </w:tc>
      </w:tr>
      <w:tr w:rsidR="00BF528B" w:rsidRPr="00B03A69" w:rsidTr="0043124F">
        <w:tc>
          <w:tcPr>
            <w:tcW w:w="1816" w:type="dxa"/>
            <w:vAlign w:val="center"/>
          </w:tcPr>
          <w:p w:rsidR="00BF528B" w:rsidRPr="00B03A69" w:rsidRDefault="00BF528B" w:rsidP="00B03A69">
            <w:pPr>
              <w:rPr>
                <w:rFonts w:ascii="Times New Roman" w:hAnsi="Times New Roman" w:cs="Times New Roman"/>
                <w:color w:val="auto"/>
                <w:sz w:val="24"/>
                <w:szCs w:val="24"/>
              </w:rPr>
            </w:pPr>
            <w:r w:rsidRPr="00B03A69">
              <w:rPr>
                <w:rStyle w:val="25"/>
                <w:rFonts w:eastAsia="Arial Unicode MS"/>
                <w:color w:val="auto"/>
              </w:rPr>
              <w:t>Соисполнители</w:t>
            </w:r>
          </w:p>
        </w:tc>
        <w:tc>
          <w:tcPr>
            <w:tcW w:w="8107" w:type="dxa"/>
          </w:tcPr>
          <w:p w:rsidR="00BF528B" w:rsidRPr="00B03A69" w:rsidRDefault="00BF528B" w:rsidP="00B03A69">
            <w:pPr>
              <w:pStyle w:val="formattext"/>
              <w:shd w:val="clear" w:color="auto" w:fill="FFFFFF"/>
              <w:spacing w:before="0" w:beforeAutospacing="0" w:after="0" w:afterAutospacing="0"/>
              <w:textAlignment w:val="baseline"/>
              <w:rPr>
                <w:spacing w:val="2"/>
                <w:sz w:val="24"/>
                <w:szCs w:val="24"/>
              </w:rPr>
            </w:pPr>
            <w:r w:rsidRPr="00B03A69">
              <w:rPr>
                <w:spacing w:val="2"/>
                <w:sz w:val="24"/>
                <w:szCs w:val="24"/>
              </w:rPr>
              <w:t>-</w:t>
            </w:r>
            <w:r w:rsidRPr="00B03A69">
              <w:rPr>
                <w:sz w:val="24"/>
                <w:szCs w:val="24"/>
              </w:rPr>
              <w:t xml:space="preserve"> образовательные организации Каа-Хемского кожууна</w:t>
            </w:r>
          </w:p>
          <w:p w:rsidR="00BF528B" w:rsidRDefault="00BF528B" w:rsidP="00B03A69">
            <w:pPr>
              <w:pStyle w:val="formattext"/>
              <w:shd w:val="clear" w:color="auto" w:fill="FFFFFF"/>
              <w:spacing w:before="0" w:beforeAutospacing="0" w:after="0" w:afterAutospacing="0"/>
              <w:textAlignment w:val="baseline"/>
              <w:rPr>
                <w:spacing w:val="2"/>
                <w:sz w:val="24"/>
                <w:szCs w:val="24"/>
              </w:rPr>
            </w:pPr>
            <w:r w:rsidRPr="00B03A69">
              <w:rPr>
                <w:spacing w:val="2"/>
                <w:sz w:val="24"/>
                <w:szCs w:val="24"/>
              </w:rPr>
              <w:t xml:space="preserve">- обучающиеся 1-11классов образовательных организаций Каа-Хемского кожууна из числа одаренных детей. </w:t>
            </w:r>
          </w:p>
          <w:p w:rsidR="00E6225F" w:rsidRPr="00B03A69" w:rsidRDefault="00E6225F" w:rsidP="00B03A69">
            <w:pPr>
              <w:pStyle w:val="formattext"/>
              <w:shd w:val="clear" w:color="auto" w:fill="FFFFFF"/>
              <w:spacing w:before="0" w:beforeAutospacing="0" w:after="0" w:afterAutospacing="0"/>
              <w:textAlignment w:val="baseline"/>
              <w:rPr>
                <w:spacing w:val="2"/>
                <w:sz w:val="24"/>
                <w:szCs w:val="24"/>
              </w:rPr>
            </w:pPr>
            <w:r>
              <w:rPr>
                <w:spacing w:val="2"/>
                <w:sz w:val="24"/>
                <w:szCs w:val="24"/>
              </w:rPr>
              <w:t>- воспитанники ДОУ Каа-Хемского района.</w:t>
            </w:r>
          </w:p>
          <w:p w:rsidR="00BF528B" w:rsidRPr="00B03A69" w:rsidRDefault="00BF528B" w:rsidP="00B03A69">
            <w:pPr>
              <w:pStyle w:val="formattext"/>
              <w:shd w:val="clear" w:color="auto" w:fill="FFFFFF"/>
              <w:spacing w:before="0" w:beforeAutospacing="0" w:after="0" w:afterAutospacing="0"/>
              <w:textAlignment w:val="baseline"/>
              <w:rPr>
                <w:spacing w:val="2"/>
                <w:sz w:val="24"/>
                <w:szCs w:val="24"/>
              </w:rPr>
            </w:pPr>
            <w:r w:rsidRPr="00B03A69">
              <w:rPr>
                <w:spacing w:val="2"/>
                <w:sz w:val="24"/>
                <w:szCs w:val="24"/>
              </w:rPr>
              <w:t>- семья обучающегося - участника губернаторского проекта.</w:t>
            </w:r>
          </w:p>
        </w:tc>
      </w:tr>
      <w:tr w:rsidR="00BF528B" w:rsidRPr="00B03A69" w:rsidTr="0043124F">
        <w:tc>
          <w:tcPr>
            <w:tcW w:w="1816" w:type="dxa"/>
            <w:vAlign w:val="center"/>
          </w:tcPr>
          <w:p w:rsidR="00BF528B" w:rsidRPr="00B03A69" w:rsidRDefault="00BF528B" w:rsidP="00B03A69">
            <w:pPr>
              <w:rPr>
                <w:rFonts w:ascii="Times New Roman" w:hAnsi="Times New Roman" w:cs="Times New Roman"/>
                <w:color w:val="auto"/>
                <w:sz w:val="24"/>
                <w:szCs w:val="24"/>
              </w:rPr>
            </w:pPr>
            <w:r w:rsidRPr="00B03A69">
              <w:rPr>
                <w:rStyle w:val="25"/>
                <w:rFonts w:eastAsia="Arial Unicode MS"/>
                <w:color w:val="auto"/>
              </w:rPr>
              <w:t>Цель</w:t>
            </w:r>
          </w:p>
        </w:tc>
        <w:tc>
          <w:tcPr>
            <w:tcW w:w="8107" w:type="dxa"/>
          </w:tcPr>
          <w:p w:rsidR="00BF528B" w:rsidRPr="00B03A69" w:rsidRDefault="00BF528B" w:rsidP="00B03A69">
            <w:pPr>
              <w:jc w:val="both"/>
              <w:rPr>
                <w:rFonts w:ascii="Times New Roman" w:hAnsi="Times New Roman" w:cs="Times New Roman"/>
                <w:color w:val="auto"/>
                <w:spacing w:val="2"/>
                <w:sz w:val="24"/>
                <w:szCs w:val="24"/>
                <w:shd w:val="clear" w:color="auto" w:fill="FFFFFF"/>
              </w:rPr>
            </w:pPr>
            <w:r w:rsidRPr="00B03A69">
              <w:rPr>
                <w:rFonts w:ascii="Times New Roman" w:hAnsi="Times New Roman" w:cs="Times New Roman"/>
                <w:color w:val="auto"/>
                <w:spacing w:val="2"/>
                <w:sz w:val="24"/>
                <w:szCs w:val="24"/>
                <w:shd w:val="clear" w:color="auto" w:fill="FFFFFF"/>
              </w:rPr>
              <w:t>Определение,  учет, составление банка данных образовательными организациями участников проекта,  из числа обучающихся 1-11 классов из семей, не имеющих  в 3 поколениях членов с высшим образованием, сопровождение участников проекта и с</w:t>
            </w:r>
            <w:r w:rsidRPr="00B03A69">
              <w:rPr>
                <w:rFonts w:ascii="Times New Roman" w:hAnsi="Times New Roman" w:cs="Times New Roman"/>
                <w:color w:val="auto"/>
                <w:sz w:val="24"/>
                <w:szCs w:val="24"/>
              </w:rPr>
              <w:t>оздание условий для получения ими высшего профессионального образования.</w:t>
            </w:r>
          </w:p>
        </w:tc>
      </w:tr>
      <w:tr w:rsidR="00BF528B" w:rsidRPr="00B03A69" w:rsidTr="0043124F">
        <w:trPr>
          <w:trHeight w:val="1654"/>
        </w:trPr>
        <w:tc>
          <w:tcPr>
            <w:tcW w:w="1816" w:type="dxa"/>
            <w:vAlign w:val="center"/>
          </w:tcPr>
          <w:p w:rsidR="00BF528B" w:rsidRPr="00B03A69" w:rsidRDefault="00BF528B" w:rsidP="00B03A69">
            <w:pPr>
              <w:rPr>
                <w:rFonts w:ascii="Times New Roman" w:hAnsi="Times New Roman" w:cs="Times New Roman"/>
                <w:color w:val="auto"/>
                <w:sz w:val="24"/>
                <w:szCs w:val="24"/>
              </w:rPr>
            </w:pPr>
            <w:r w:rsidRPr="00B03A69">
              <w:rPr>
                <w:rStyle w:val="25"/>
                <w:rFonts w:eastAsia="Arial Unicode MS"/>
                <w:color w:val="auto"/>
              </w:rPr>
              <w:t xml:space="preserve">Задачи подпрограммы </w:t>
            </w:r>
          </w:p>
        </w:tc>
        <w:tc>
          <w:tcPr>
            <w:tcW w:w="8107" w:type="dxa"/>
          </w:tcPr>
          <w:p w:rsidR="00BF528B" w:rsidRPr="00B03A69" w:rsidRDefault="0043124F" w:rsidP="00B03A69">
            <w:pPr>
              <w:pStyle w:val="ad"/>
              <w:widowControl/>
              <w:autoSpaceDE w:val="0"/>
              <w:autoSpaceDN w:val="0"/>
              <w:adjustRightInd w:val="0"/>
              <w:ind w:left="34"/>
              <w:contextualSpacing w:val="0"/>
              <w:jc w:val="both"/>
              <w:rPr>
                <w:rFonts w:ascii="Times New Roman" w:hAnsi="Times New Roman" w:cs="Times New Roman"/>
                <w:color w:val="auto"/>
                <w:sz w:val="24"/>
                <w:szCs w:val="24"/>
              </w:rPr>
            </w:pPr>
            <w:r w:rsidRPr="00B03A69">
              <w:rPr>
                <w:rFonts w:ascii="Times New Roman" w:hAnsi="Times New Roman" w:cs="Times New Roman"/>
                <w:color w:val="auto"/>
                <w:sz w:val="24"/>
                <w:szCs w:val="24"/>
              </w:rPr>
              <w:t>1</w:t>
            </w:r>
            <w:r w:rsidR="00BF528B" w:rsidRPr="00B03A69">
              <w:rPr>
                <w:rFonts w:ascii="Times New Roman" w:hAnsi="Times New Roman" w:cs="Times New Roman"/>
                <w:color w:val="auto"/>
                <w:sz w:val="24"/>
                <w:szCs w:val="24"/>
              </w:rPr>
              <w:t xml:space="preserve">.создание условий для развития углубленного изучения предметов разной направленности в рамках общего образования в Каа-Хемском кожууне; </w:t>
            </w:r>
          </w:p>
          <w:p w:rsidR="00BF528B" w:rsidRPr="00B03A69" w:rsidRDefault="0043124F" w:rsidP="00B03A69">
            <w:pPr>
              <w:pStyle w:val="ad"/>
              <w:widowControl/>
              <w:autoSpaceDE w:val="0"/>
              <w:autoSpaceDN w:val="0"/>
              <w:adjustRightInd w:val="0"/>
              <w:ind w:left="34"/>
              <w:contextualSpacing w:val="0"/>
              <w:jc w:val="both"/>
              <w:rPr>
                <w:rFonts w:ascii="Times New Roman" w:hAnsi="Times New Roman" w:cs="Times New Roman"/>
                <w:color w:val="auto"/>
                <w:sz w:val="24"/>
                <w:szCs w:val="24"/>
              </w:rPr>
            </w:pPr>
            <w:r w:rsidRPr="00B03A69">
              <w:rPr>
                <w:rFonts w:ascii="Times New Roman" w:hAnsi="Times New Roman" w:cs="Times New Roman"/>
                <w:color w:val="auto"/>
                <w:sz w:val="24"/>
                <w:szCs w:val="24"/>
              </w:rPr>
              <w:t>2</w:t>
            </w:r>
            <w:r w:rsidR="00BF528B" w:rsidRPr="00B03A69">
              <w:rPr>
                <w:rFonts w:ascii="Times New Roman" w:hAnsi="Times New Roman" w:cs="Times New Roman"/>
                <w:color w:val="auto"/>
                <w:sz w:val="24"/>
                <w:szCs w:val="24"/>
              </w:rPr>
              <w:t>.создание новой системы довузовской подготовки для детей из малообеспеченных семей;</w:t>
            </w:r>
          </w:p>
          <w:p w:rsidR="00BF528B" w:rsidRPr="00B03A69" w:rsidRDefault="0043124F" w:rsidP="00E6225F">
            <w:pPr>
              <w:pStyle w:val="ad"/>
              <w:widowControl/>
              <w:autoSpaceDE w:val="0"/>
              <w:autoSpaceDN w:val="0"/>
              <w:adjustRightInd w:val="0"/>
              <w:ind w:left="34"/>
              <w:contextualSpacing w:val="0"/>
              <w:jc w:val="both"/>
              <w:rPr>
                <w:rFonts w:ascii="Times New Roman" w:hAnsi="Times New Roman" w:cs="Times New Roman"/>
                <w:color w:val="auto"/>
                <w:sz w:val="24"/>
                <w:szCs w:val="24"/>
              </w:rPr>
            </w:pPr>
            <w:r w:rsidRPr="00B03A69">
              <w:rPr>
                <w:rFonts w:ascii="Times New Roman" w:hAnsi="Times New Roman" w:cs="Times New Roman"/>
                <w:color w:val="auto"/>
                <w:sz w:val="24"/>
                <w:szCs w:val="24"/>
              </w:rPr>
              <w:t>3</w:t>
            </w:r>
            <w:r w:rsidR="00BF528B" w:rsidRPr="00B03A69">
              <w:rPr>
                <w:rFonts w:ascii="Times New Roman" w:hAnsi="Times New Roman" w:cs="Times New Roman"/>
                <w:color w:val="auto"/>
                <w:sz w:val="24"/>
                <w:szCs w:val="24"/>
              </w:rPr>
              <w:t>.субсидирование обучения в вузе детей малоимущих семей через систему образовательных грантов</w:t>
            </w:r>
            <w:r w:rsidR="00E6225F">
              <w:rPr>
                <w:rFonts w:ascii="Times New Roman" w:hAnsi="Times New Roman" w:cs="Times New Roman"/>
                <w:color w:val="auto"/>
                <w:sz w:val="24"/>
                <w:szCs w:val="24"/>
              </w:rPr>
              <w:t>.</w:t>
            </w:r>
          </w:p>
        </w:tc>
      </w:tr>
      <w:tr w:rsidR="00BF528B" w:rsidRPr="00B03A69" w:rsidTr="0043124F">
        <w:tc>
          <w:tcPr>
            <w:tcW w:w="1816" w:type="dxa"/>
            <w:vAlign w:val="center"/>
          </w:tcPr>
          <w:p w:rsidR="00BF528B" w:rsidRPr="00B03A69" w:rsidRDefault="00BF528B" w:rsidP="00B03A69">
            <w:pPr>
              <w:rPr>
                <w:rFonts w:ascii="Times New Roman" w:hAnsi="Times New Roman" w:cs="Times New Roman"/>
                <w:color w:val="auto"/>
                <w:sz w:val="24"/>
                <w:szCs w:val="24"/>
              </w:rPr>
            </w:pPr>
            <w:r w:rsidRPr="00B03A69">
              <w:rPr>
                <w:rStyle w:val="25"/>
                <w:rFonts w:eastAsia="Arial Unicode MS"/>
                <w:color w:val="auto"/>
              </w:rPr>
              <w:t>Целевые показатели (индикаторы)</w:t>
            </w:r>
          </w:p>
        </w:tc>
        <w:tc>
          <w:tcPr>
            <w:tcW w:w="8107" w:type="dxa"/>
          </w:tcPr>
          <w:p w:rsidR="0043124F" w:rsidRPr="00B03A69" w:rsidRDefault="00E6225F" w:rsidP="00B03A69">
            <w:pPr>
              <w:ind w:right="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BF528B" w:rsidRPr="00B03A69">
              <w:rPr>
                <w:rFonts w:ascii="Times New Roman" w:hAnsi="Times New Roman" w:cs="Times New Roman"/>
                <w:color w:val="auto"/>
                <w:sz w:val="24"/>
                <w:szCs w:val="24"/>
              </w:rPr>
              <w:t xml:space="preserve">Доля выпускников общеобразовательных организаций, поступивших в вуз </w:t>
            </w:r>
          </w:p>
          <w:p w:rsidR="0043124F" w:rsidRPr="00B03A69" w:rsidRDefault="00E6225F" w:rsidP="00B03A69">
            <w:pPr>
              <w:ind w:right="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43124F" w:rsidRPr="00B03A69">
              <w:rPr>
                <w:rFonts w:ascii="Times New Roman" w:hAnsi="Times New Roman" w:cs="Times New Roman"/>
                <w:color w:val="auto"/>
                <w:sz w:val="24"/>
                <w:szCs w:val="24"/>
              </w:rPr>
              <w:t>Доля выпускников общеобразовательных организаций, поступивших в сузы</w:t>
            </w:r>
          </w:p>
        </w:tc>
      </w:tr>
      <w:tr w:rsidR="00BF528B" w:rsidRPr="00B03A69" w:rsidTr="0043124F">
        <w:trPr>
          <w:trHeight w:val="301"/>
        </w:trPr>
        <w:tc>
          <w:tcPr>
            <w:tcW w:w="1816" w:type="dxa"/>
            <w:vAlign w:val="center"/>
          </w:tcPr>
          <w:p w:rsidR="00BF528B" w:rsidRPr="00B03A69" w:rsidRDefault="00BF528B" w:rsidP="00B03A69">
            <w:pPr>
              <w:rPr>
                <w:rFonts w:ascii="Times New Roman" w:hAnsi="Times New Roman" w:cs="Times New Roman"/>
                <w:color w:val="auto"/>
                <w:sz w:val="24"/>
                <w:szCs w:val="24"/>
              </w:rPr>
            </w:pPr>
            <w:r w:rsidRPr="00B03A69">
              <w:rPr>
                <w:rStyle w:val="25"/>
                <w:rFonts w:eastAsia="Arial Unicode MS"/>
                <w:color w:val="auto"/>
              </w:rPr>
              <w:t>Сроки и этапы реализации</w:t>
            </w:r>
          </w:p>
        </w:tc>
        <w:tc>
          <w:tcPr>
            <w:tcW w:w="8107" w:type="dxa"/>
          </w:tcPr>
          <w:p w:rsidR="00BF528B" w:rsidRPr="00B03A69" w:rsidRDefault="00BF528B" w:rsidP="00B03A69">
            <w:pPr>
              <w:rPr>
                <w:rFonts w:ascii="Times New Roman" w:hAnsi="Times New Roman" w:cs="Times New Roman"/>
                <w:color w:val="auto"/>
                <w:sz w:val="24"/>
                <w:szCs w:val="24"/>
              </w:rPr>
            </w:pPr>
            <w:r w:rsidRPr="00B03A69">
              <w:rPr>
                <w:rFonts w:ascii="Times New Roman" w:hAnsi="Times New Roman" w:cs="Times New Roman"/>
                <w:color w:val="auto"/>
                <w:sz w:val="24"/>
                <w:szCs w:val="24"/>
              </w:rPr>
              <w:t xml:space="preserve">Сроки реализации - </w:t>
            </w:r>
            <w:r w:rsidR="00AA25D4" w:rsidRPr="00B03A69">
              <w:rPr>
                <w:rFonts w:ascii="Times New Roman" w:hAnsi="Times New Roman" w:cs="Times New Roman"/>
                <w:color w:val="auto"/>
                <w:sz w:val="24"/>
                <w:szCs w:val="24"/>
              </w:rPr>
              <w:t>2020</w:t>
            </w:r>
            <w:r w:rsidR="0043124F" w:rsidRPr="00B03A69">
              <w:rPr>
                <w:rFonts w:ascii="Times New Roman" w:hAnsi="Times New Roman" w:cs="Times New Roman"/>
                <w:color w:val="auto"/>
                <w:sz w:val="24"/>
                <w:szCs w:val="24"/>
              </w:rPr>
              <w:t>-2024</w:t>
            </w:r>
            <w:r w:rsidRPr="00B03A69">
              <w:rPr>
                <w:rFonts w:ascii="Times New Roman" w:hAnsi="Times New Roman" w:cs="Times New Roman"/>
                <w:color w:val="auto"/>
                <w:sz w:val="24"/>
                <w:szCs w:val="24"/>
              </w:rPr>
              <w:t xml:space="preserve"> годы</w:t>
            </w:r>
          </w:p>
          <w:p w:rsidR="00BF528B" w:rsidRPr="00B03A69" w:rsidRDefault="00BF528B" w:rsidP="00B03A69">
            <w:pPr>
              <w:rPr>
                <w:rFonts w:ascii="Times New Roman" w:hAnsi="Times New Roman" w:cs="Times New Roman"/>
                <w:color w:val="auto"/>
                <w:sz w:val="24"/>
                <w:szCs w:val="24"/>
              </w:rPr>
            </w:pPr>
            <w:r w:rsidRPr="00B03A69">
              <w:rPr>
                <w:rFonts w:ascii="Times New Roman" w:hAnsi="Times New Roman" w:cs="Times New Roman"/>
                <w:color w:val="auto"/>
                <w:sz w:val="24"/>
                <w:szCs w:val="24"/>
              </w:rPr>
              <w:t>Этапы реализации подпрограммы не выделяются</w:t>
            </w:r>
          </w:p>
        </w:tc>
      </w:tr>
      <w:tr w:rsidR="00BF528B" w:rsidRPr="00B03A69" w:rsidTr="0043124F">
        <w:tc>
          <w:tcPr>
            <w:tcW w:w="1816" w:type="dxa"/>
            <w:vAlign w:val="center"/>
          </w:tcPr>
          <w:p w:rsidR="00BF528B" w:rsidRPr="00B03A69" w:rsidRDefault="00BF528B" w:rsidP="00B03A69">
            <w:pPr>
              <w:jc w:val="center"/>
              <w:rPr>
                <w:rStyle w:val="25"/>
                <w:rFonts w:eastAsia="Arial Unicode MS"/>
                <w:color w:val="auto"/>
              </w:rPr>
            </w:pPr>
          </w:p>
          <w:p w:rsidR="00BF528B" w:rsidRPr="00B03A69" w:rsidRDefault="00BF528B" w:rsidP="00B03A69">
            <w:pPr>
              <w:jc w:val="center"/>
              <w:rPr>
                <w:rStyle w:val="25"/>
                <w:rFonts w:eastAsia="Arial Unicode MS"/>
                <w:color w:val="auto"/>
              </w:rPr>
            </w:pPr>
          </w:p>
          <w:p w:rsidR="00BF528B" w:rsidRPr="00B03A69" w:rsidRDefault="00BF528B" w:rsidP="00B03A69">
            <w:pPr>
              <w:jc w:val="center"/>
              <w:rPr>
                <w:rStyle w:val="25"/>
                <w:rFonts w:eastAsia="Arial Unicode MS"/>
                <w:color w:val="auto"/>
              </w:rPr>
            </w:pPr>
          </w:p>
          <w:p w:rsidR="00BF528B" w:rsidRPr="00B03A69" w:rsidRDefault="00BF528B" w:rsidP="00B03A69">
            <w:pPr>
              <w:jc w:val="center"/>
              <w:rPr>
                <w:rStyle w:val="25"/>
                <w:rFonts w:eastAsia="Arial Unicode MS"/>
                <w:color w:val="auto"/>
              </w:rPr>
            </w:pPr>
          </w:p>
          <w:p w:rsidR="00BF528B" w:rsidRPr="00B03A69" w:rsidRDefault="00BF528B" w:rsidP="00B03A69">
            <w:pPr>
              <w:jc w:val="center"/>
              <w:rPr>
                <w:rStyle w:val="25"/>
                <w:rFonts w:eastAsia="Arial Unicode MS"/>
                <w:color w:val="auto"/>
              </w:rPr>
            </w:pPr>
          </w:p>
          <w:p w:rsidR="00BF528B" w:rsidRPr="00B03A69" w:rsidRDefault="00BF528B" w:rsidP="00B03A69">
            <w:pPr>
              <w:jc w:val="center"/>
              <w:rPr>
                <w:rStyle w:val="25"/>
                <w:rFonts w:eastAsia="Arial Unicode MS"/>
                <w:color w:val="auto"/>
              </w:rPr>
            </w:pPr>
          </w:p>
          <w:p w:rsidR="00BF528B" w:rsidRPr="00B03A69" w:rsidRDefault="00BF528B" w:rsidP="00B03A69">
            <w:pPr>
              <w:jc w:val="center"/>
              <w:rPr>
                <w:rStyle w:val="25"/>
                <w:rFonts w:eastAsia="Arial Unicode MS"/>
                <w:color w:val="auto"/>
              </w:rPr>
            </w:pPr>
          </w:p>
          <w:p w:rsidR="00BF528B" w:rsidRPr="00B03A69" w:rsidRDefault="00BF528B" w:rsidP="00B03A69">
            <w:pPr>
              <w:jc w:val="center"/>
              <w:rPr>
                <w:rStyle w:val="25"/>
                <w:rFonts w:eastAsia="Arial Unicode MS"/>
                <w:color w:val="auto"/>
              </w:rPr>
            </w:pPr>
          </w:p>
          <w:p w:rsidR="00BF528B" w:rsidRPr="00B03A69" w:rsidRDefault="00BF528B" w:rsidP="00B03A69">
            <w:pPr>
              <w:jc w:val="center"/>
              <w:rPr>
                <w:rStyle w:val="25"/>
                <w:rFonts w:eastAsia="Arial Unicode MS"/>
                <w:color w:val="auto"/>
              </w:rPr>
            </w:pPr>
          </w:p>
          <w:p w:rsidR="00BF528B" w:rsidRPr="00B03A69" w:rsidRDefault="00BF528B" w:rsidP="00B03A69">
            <w:pPr>
              <w:jc w:val="center"/>
              <w:rPr>
                <w:rStyle w:val="25"/>
                <w:rFonts w:eastAsia="Arial Unicode MS"/>
                <w:color w:val="auto"/>
              </w:rPr>
            </w:pPr>
          </w:p>
          <w:p w:rsidR="00BF528B" w:rsidRPr="00B03A69" w:rsidRDefault="00BF528B" w:rsidP="00B03A69">
            <w:pPr>
              <w:jc w:val="center"/>
              <w:rPr>
                <w:rFonts w:ascii="Times New Roman" w:hAnsi="Times New Roman" w:cs="Times New Roman"/>
                <w:color w:val="auto"/>
                <w:sz w:val="24"/>
                <w:szCs w:val="24"/>
              </w:rPr>
            </w:pPr>
            <w:r w:rsidRPr="00B03A69">
              <w:rPr>
                <w:rStyle w:val="25"/>
                <w:rFonts w:eastAsia="Arial Unicode MS"/>
                <w:color w:val="auto"/>
              </w:rPr>
              <w:t>Ресурсное обеспечение подпрограммы</w:t>
            </w:r>
          </w:p>
        </w:tc>
        <w:tc>
          <w:tcPr>
            <w:tcW w:w="8107" w:type="dxa"/>
            <w:vAlign w:val="center"/>
          </w:tcPr>
          <w:p w:rsidR="00BF528B" w:rsidRPr="00B03A69" w:rsidRDefault="00BF528B" w:rsidP="00B03A69">
            <w:pPr>
              <w:suppressAutoHyphens/>
              <w:spacing w:before="60" w:after="60"/>
              <w:jc w:val="both"/>
              <w:rPr>
                <w:rFonts w:ascii="Times New Roman" w:eastAsia="Times New Roman" w:hAnsi="Times New Roman" w:cs="Times New Roman"/>
                <w:bCs/>
                <w:color w:val="00000A"/>
                <w:sz w:val="24"/>
                <w:szCs w:val="24"/>
              </w:rPr>
            </w:pPr>
            <w:r w:rsidRPr="00B03A69">
              <w:rPr>
                <w:rFonts w:ascii="Times New Roman" w:eastAsia="Times New Roman" w:hAnsi="Times New Roman" w:cs="Times New Roman"/>
                <w:bCs/>
                <w:color w:val="00000A"/>
                <w:sz w:val="24"/>
                <w:szCs w:val="24"/>
              </w:rPr>
              <w:t xml:space="preserve">Общий объем финансирования мероприятий подпрограммы за </w:t>
            </w:r>
            <w:r w:rsidR="00AA25D4" w:rsidRPr="00B03A69">
              <w:rPr>
                <w:rFonts w:ascii="Times New Roman" w:eastAsia="Times New Roman" w:hAnsi="Times New Roman" w:cs="Times New Roman"/>
                <w:bCs/>
                <w:color w:val="00000A"/>
                <w:sz w:val="24"/>
                <w:szCs w:val="24"/>
              </w:rPr>
              <w:t>2020</w:t>
            </w:r>
            <w:r w:rsidR="0043124F" w:rsidRPr="00B03A69">
              <w:rPr>
                <w:rFonts w:ascii="Times New Roman" w:eastAsia="Times New Roman" w:hAnsi="Times New Roman" w:cs="Times New Roman"/>
                <w:bCs/>
                <w:color w:val="00000A"/>
                <w:sz w:val="24"/>
                <w:szCs w:val="24"/>
              </w:rPr>
              <w:t>-2024</w:t>
            </w:r>
            <w:r w:rsidRPr="00B03A69">
              <w:rPr>
                <w:rFonts w:ascii="Times New Roman" w:eastAsia="Times New Roman" w:hAnsi="Times New Roman" w:cs="Times New Roman"/>
                <w:bCs/>
                <w:color w:val="00000A"/>
                <w:sz w:val="24"/>
                <w:szCs w:val="24"/>
              </w:rPr>
              <w:t xml:space="preserve"> годы за счет средств федерального, регионального и местного бюджетов с</w:t>
            </w:r>
            <w:r w:rsidR="0043124F" w:rsidRPr="00B03A69">
              <w:rPr>
                <w:rFonts w:ascii="Times New Roman" w:eastAsia="Times New Roman" w:hAnsi="Times New Roman" w:cs="Times New Roman"/>
                <w:color w:val="00000A"/>
                <w:sz w:val="24"/>
                <w:szCs w:val="24"/>
              </w:rPr>
              <w:t>оставит ____</w:t>
            </w:r>
            <w:r w:rsidRPr="00B03A69">
              <w:rPr>
                <w:rFonts w:ascii="Times New Roman" w:eastAsia="Times New Roman" w:hAnsi="Times New Roman" w:cs="Times New Roman"/>
                <w:color w:val="00000A"/>
                <w:sz w:val="24"/>
                <w:szCs w:val="24"/>
              </w:rPr>
              <w:t xml:space="preserve"> тыс.руб., в т.ч. </w:t>
            </w:r>
            <w:r w:rsidRPr="00B03A69">
              <w:rPr>
                <w:rFonts w:ascii="Times New Roman" w:eastAsia="Times New Roman" w:hAnsi="Times New Roman" w:cs="Times New Roman"/>
                <w:bCs/>
                <w:color w:val="00000A"/>
                <w:sz w:val="24"/>
                <w:szCs w:val="24"/>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567"/>
              <w:gridCol w:w="2067"/>
            </w:tblGrid>
            <w:tr w:rsidR="00BF528B" w:rsidRPr="00B03A69" w:rsidTr="0043124F">
              <w:trPr>
                <w:trHeight w:val="491"/>
                <w:jc w:val="center"/>
              </w:trPr>
              <w:tc>
                <w:tcPr>
                  <w:tcW w:w="25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20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BF528B" w:rsidRPr="00B03A69" w:rsidTr="0043124F">
              <w:trPr>
                <w:trHeight w:val="511"/>
                <w:jc w:val="center"/>
              </w:trPr>
              <w:tc>
                <w:tcPr>
                  <w:tcW w:w="256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color w:val="00000A"/>
                    </w:rPr>
                  </w:pPr>
                </w:p>
              </w:tc>
              <w:tc>
                <w:tcPr>
                  <w:tcW w:w="206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color w:val="00000A"/>
                    </w:rPr>
                  </w:pPr>
                </w:p>
              </w:tc>
            </w:tr>
            <w:tr w:rsidR="00BF528B" w:rsidRPr="00B03A69" w:rsidTr="0043124F">
              <w:trPr>
                <w:jc w:val="center"/>
              </w:trPr>
              <w:tc>
                <w:tcPr>
                  <w:tcW w:w="25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F528B" w:rsidRPr="00B03A69" w:rsidRDefault="00AA25D4"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BF528B" w:rsidRPr="00B03A69">
                    <w:rPr>
                      <w:rFonts w:ascii="Times New Roman" w:hAnsi="Times New Roman" w:cs="Times New Roman"/>
                      <w:bCs/>
                      <w:color w:val="00000A"/>
                    </w:rPr>
                    <w:t xml:space="preserve"> г.</w:t>
                  </w:r>
                </w:p>
              </w:tc>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rPr>
                  </w:pPr>
                </w:p>
              </w:tc>
            </w:tr>
            <w:tr w:rsidR="00BF528B" w:rsidRPr="00B03A69" w:rsidTr="0043124F">
              <w:trPr>
                <w:jc w:val="center"/>
              </w:trPr>
              <w:tc>
                <w:tcPr>
                  <w:tcW w:w="25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F528B" w:rsidRPr="00B03A69" w:rsidRDefault="0043124F"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BF528B" w:rsidRPr="00B03A69">
                    <w:rPr>
                      <w:rFonts w:ascii="Times New Roman" w:hAnsi="Times New Roman" w:cs="Times New Roman"/>
                      <w:bCs/>
                      <w:color w:val="00000A"/>
                    </w:rPr>
                    <w:t xml:space="preserve"> г.</w:t>
                  </w:r>
                </w:p>
              </w:tc>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rPr>
                  </w:pPr>
                </w:p>
              </w:tc>
            </w:tr>
            <w:tr w:rsidR="00BF528B" w:rsidRPr="00B03A69" w:rsidTr="0043124F">
              <w:trPr>
                <w:jc w:val="center"/>
              </w:trPr>
              <w:tc>
                <w:tcPr>
                  <w:tcW w:w="25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F528B" w:rsidRPr="00B03A69" w:rsidRDefault="0043124F"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BF528B" w:rsidRPr="00B03A69">
                    <w:rPr>
                      <w:rFonts w:ascii="Times New Roman" w:hAnsi="Times New Roman" w:cs="Times New Roman"/>
                      <w:bCs/>
                      <w:color w:val="00000A"/>
                    </w:rPr>
                    <w:t xml:space="preserve"> г.</w:t>
                  </w:r>
                </w:p>
              </w:tc>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rPr>
                  </w:pPr>
                </w:p>
              </w:tc>
            </w:tr>
            <w:tr w:rsidR="0043124F" w:rsidRPr="00B03A69" w:rsidTr="0043124F">
              <w:trPr>
                <w:jc w:val="center"/>
              </w:trPr>
              <w:tc>
                <w:tcPr>
                  <w:tcW w:w="25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3124F" w:rsidRPr="00B03A69" w:rsidRDefault="0043124F"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3124F" w:rsidRPr="00B03A69" w:rsidRDefault="0043124F" w:rsidP="00B03A69">
                  <w:pPr>
                    <w:suppressAutoHyphens/>
                    <w:spacing w:before="20"/>
                    <w:jc w:val="center"/>
                    <w:rPr>
                      <w:rFonts w:ascii="Times New Roman" w:hAnsi="Times New Roman" w:cs="Times New Roman"/>
                      <w:bCs/>
                    </w:rPr>
                  </w:pPr>
                </w:p>
              </w:tc>
            </w:tr>
            <w:tr w:rsidR="0043124F" w:rsidRPr="00B03A69" w:rsidTr="0043124F">
              <w:trPr>
                <w:jc w:val="center"/>
              </w:trPr>
              <w:tc>
                <w:tcPr>
                  <w:tcW w:w="25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3124F" w:rsidRPr="00B03A69" w:rsidRDefault="0043124F"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43124F" w:rsidRPr="00B03A69" w:rsidRDefault="0043124F" w:rsidP="00B03A69">
                  <w:pPr>
                    <w:suppressAutoHyphens/>
                    <w:spacing w:before="20"/>
                    <w:jc w:val="center"/>
                    <w:rPr>
                      <w:rFonts w:ascii="Times New Roman" w:hAnsi="Times New Roman" w:cs="Times New Roman"/>
                      <w:bCs/>
                    </w:rPr>
                  </w:pPr>
                </w:p>
              </w:tc>
            </w:tr>
            <w:tr w:rsidR="00BF528B" w:rsidRPr="00B03A69" w:rsidTr="0043124F">
              <w:trPr>
                <w:jc w:val="center"/>
              </w:trPr>
              <w:tc>
                <w:tcPr>
                  <w:tcW w:w="25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F528B" w:rsidRPr="00B03A69" w:rsidRDefault="00BF528B"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 xml:space="preserve">Итого </w:t>
                  </w:r>
                  <w:r w:rsidR="00AA25D4" w:rsidRPr="00B03A69">
                    <w:rPr>
                      <w:rFonts w:ascii="Times New Roman" w:hAnsi="Times New Roman" w:cs="Times New Roman"/>
                      <w:bCs/>
                      <w:color w:val="00000A"/>
                    </w:rPr>
                    <w:t>2020</w:t>
                  </w:r>
                  <w:r w:rsidR="0043124F" w:rsidRPr="00B03A69">
                    <w:rPr>
                      <w:rFonts w:ascii="Times New Roman" w:hAnsi="Times New Roman" w:cs="Times New Roman"/>
                      <w:bCs/>
                      <w:color w:val="00000A"/>
                    </w:rPr>
                    <w:t>-2024</w:t>
                  </w:r>
                  <w:r w:rsidRPr="00B03A69">
                    <w:rPr>
                      <w:rFonts w:ascii="Times New Roman" w:hAnsi="Times New Roman" w:cs="Times New Roman"/>
                      <w:bCs/>
                      <w:color w:val="00000A"/>
                    </w:rPr>
                    <w:t xml:space="preserve"> гг.</w:t>
                  </w:r>
                </w:p>
              </w:tc>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color w:val="00000A"/>
                    </w:rPr>
                  </w:pPr>
                </w:p>
              </w:tc>
            </w:tr>
          </w:tbl>
          <w:p w:rsidR="00BF528B" w:rsidRPr="00B03A69" w:rsidRDefault="00BF528B" w:rsidP="00B03A69">
            <w:pPr>
              <w:rPr>
                <w:rFonts w:ascii="Times New Roman" w:hAnsi="Times New Roman" w:cs="Times New Roman"/>
                <w:color w:val="auto"/>
                <w:sz w:val="24"/>
                <w:szCs w:val="24"/>
              </w:rPr>
            </w:pPr>
            <w:r w:rsidRPr="00B03A69">
              <w:rPr>
                <w:rFonts w:ascii="Times New Roman" w:eastAsia="Times New Roman" w:hAnsi="Times New Roman" w:cs="Times New Roman"/>
                <w:bCs/>
                <w:color w:val="00000A"/>
                <w:sz w:val="24"/>
                <w:szCs w:val="24"/>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tc>
      </w:tr>
      <w:tr w:rsidR="00BF528B" w:rsidRPr="00B03A69" w:rsidTr="0043124F">
        <w:trPr>
          <w:trHeight w:val="983"/>
        </w:trPr>
        <w:tc>
          <w:tcPr>
            <w:tcW w:w="1816" w:type="dxa"/>
            <w:vAlign w:val="center"/>
          </w:tcPr>
          <w:p w:rsidR="00BF528B" w:rsidRPr="00B03A69" w:rsidRDefault="00BF528B" w:rsidP="00B03A69">
            <w:pPr>
              <w:rPr>
                <w:rFonts w:ascii="Times New Roman" w:hAnsi="Times New Roman" w:cs="Times New Roman"/>
                <w:color w:val="auto"/>
                <w:sz w:val="24"/>
                <w:szCs w:val="24"/>
              </w:rPr>
            </w:pPr>
            <w:r w:rsidRPr="00B03A69">
              <w:rPr>
                <w:rStyle w:val="25"/>
                <w:rFonts w:eastAsia="Arial Unicode MS"/>
                <w:color w:val="auto"/>
              </w:rPr>
              <w:t>Ожидаемые конечные результаты, оценка планируемой эффективности</w:t>
            </w:r>
          </w:p>
        </w:tc>
        <w:tc>
          <w:tcPr>
            <w:tcW w:w="8107" w:type="dxa"/>
          </w:tcPr>
          <w:p w:rsidR="00BF528B" w:rsidRPr="00B03A69" w:rsidRDefault="00BF528B" w:rsidP="00B03A69">
            <w:pPr>
              <w:tabs>
                <w:tab w:val="left" w:pos="567"/>
                <w:tab w:val="left" w:pos="1134"/>
              </w:tabs>
              <w:ind w:firstLine="141"/>
              <w:contextualSpacing/>
              <w:jc w:val="both"/>
              <w:rPr>
                <w:rFonts w:ascii="Times New Roman" w:hAnsi="Times New Roman" w:cs="Times New Roman"/>
                <w:color w:val="auto"/>
                <w:sz w:val="24"/>
                <w:szCs w:val="24"/>
              </w:rPr>
            </w:pPr>
            <w:r w:rsidRPr="00B03A69">
              <w:rPr>
                <w:rFonts w:ascii="Times New Roman" w:hAnsi="Times New Roman" w:cs="Times New Roman"/>
                <w:color w:val="auto"/>
                <w:sz w:val="24"/>
                <w:szCs w:val="24"/>
              </w:rPr>
              <w:t xml:space="preserve">   Экономический эффект – обеспечение отраслей экономики Республики Тыва  кадрами по востребованным и приоритетным направлениям подготовки.</w:t>
            </w:r>
          </w:p>
          <w:p w:rsidR="00BF528B" w:rsidRPr="00B03A69" w:rsidRDefault="00BF528B" w:rsidP="00B03A69">
            <w:pPr>
              <w:tabs>
                <w:tab w:val="left" w:pos="567"/>
                <w:tab w:val="left" w:pos="1134"/>
              </w:tabs>
              <w:ind w:firstLine="141"/>
              <w:contextualSpacing/>
              <w:jc w:val="both"/>
              <w:rPr>
                <w:rFonts w:ascii="Times New Roman" w:hAnsi="Times New Roman" w:cs="Times New Roman"/>
                <w:color w:val="auto"/>
                <w:sz w:val="24"/>
                <w:szCs w:val="24"/>
              </w:rPr>
            </w:pPr>
            <w:r w:rsidRPr="00B03A69">
              <w:rPr>
                <w:rFonts w:ascii="Times New Roman" w:hAnsi="Times New Roman" w:cs="Times New Roman"/>
                <w:color w:val="auto"/>
                <w:sz w:val="24"/>
                <w:szCs w:val="24"/>
              </w:rPr>
              <w:t xml:space="preserve">    Социальный эффект – повышение образовательного уровня населения Республики Тыва и улучшение качества жизни граждан Республики Тыва, укрепление института семьи, ее духовно-нравственного потенциала в социально-экономическом развитии Республики Тыва.</w:t>
            </w:r>
          </w:p>
          <w:p w:rsidR="00BF528B" w:rsidRPr="00B03A69" w:rsidRDefault="00BF528B" w:rsidP="00B03A69">
            <w:pPr>
              <w:rPr>
                <w:rFonts w:ascii="Times New Roman" w:hAnsi="Times New Roman" w:cs="Times New Roman"/>
                <w:color w:val="auto"/>
                <w:sz w:val="24"/>
                <w:szCs w:val="24"/>
              </w:rPr>
            </w:pPr>
            <w:r w:rsidRPr="00B03A69">
              <w:rPr>
                <w:rFonts w:ascii="Times New Roman" w:hAnsi="Times New Roman" w:cs="Times New Roman"/>
                <w:color w:val="auto"/>
                <w:sz w:val="24"/>
                <w:szCs w:val="24"/>
              </w:rPr>
              <w:t xml:space="preserve">   Политический эффект – </w:t>
            </w:r>
            <w:r w:rsidRPr="00B03A69">
              <w:rPr>
                <w:rFonts w:ascii="Times New Roman" w:hAnsi="Times New Roman" w:cs="Times New Roman"/>
                <w:color w:val="auto"/>
                <w:sz w:val="24"/>
                <w:szCs w:val="24"/>
                <w:shd w:val="clear" w:color="auto" w:fill="FFFFFF"/>
              </w:rPr>
              <w:t xml:space="preserve"> экономический рост, социальная стабильность, развитие институтов гражданского общества  Республики Тыва, </w:t>
            </w:r>
            <w:r w:rsidRPr="00B03A69">
              <w:rPr>
                <w:rFonts w:ascii="Times New Roman" w:hAnsi="Times New Roman" w:cs="Times New Roman"/>
                <w:color w:val="auto"/>
                <w:sz w:val="24"/>
                <w:szCs w:val="24"/>
              </w:rPr>
              <w:t>предотвращение роста преступности,  экстремистских проявлений, снижение уровня безработицы среди граждан, имеющих высшее образование.</w:t>
            </w:r>
          </w:p>
        </w:tc>
      </w:tr>
    </w:tbl>
    <w:p w:rsidR="00BF528B" w:rsidRPr="00B03A69" w:rsidRDefault="00BF528B" w:rsidP="00B03A69">
      <w:pPr>
        <w:pStyle w:val="ConsPlusNormal"/>
        <w:jc w:val="both"/>
        <w:outlineLvl w:val="0"/>
        <w:rPr>
          <w:rFonts w:ascii="Times New Roman" w:hAnsi="Times New Roman" w:cs="Times New Roman"/>
          <w:sz w:val="24"/>
          <w:szCs w:val="24"/>
        </w:rPr>
      </w:pPr>
    </w:p>
    <w:p w:rsidR="00BF528B" w:rsidRPr="00B03A69" w:rsidRDefault="00BF528B" w:rsidP="00B03A69">
      <w:pPr>
        <w:autoSpaceDE w:val="0"/>
        <w:autoSpaceDN w:val="0"/>
        <w:adjustRightInd w:val="0"/>
        <w:jc w:val="center"/>
        <w:rPr>
          <w:rFonts w:ascii="Times New Roman" w:hAnsi="Times New Roman" w:cs="Times New Roman"/>
          <w:b/>
          <w:bCs/>
        </w:rPr>
      </w:pPr>
      <w:r w:rsidRPr="00B03A69">
        <w:rPr>
          <w:rFonts w:ascii="Times New Roman" w:hAnsi="Times New Roman" w:cs="Times New Roman"/>
          <w:b/>
          <w:bCs/>
        </w:rPr>
        <w:t>Содержание подпрограммы</w:t>
      </w:r>
    </w:p>
    <w:p w:rsidR="00BF528B" w:rsidRPr="00B03A69" w:rsidRDefault="00BF528B" w:rsidP="00B03A69">
      <w:pPr>
        <w:autoSpaceDE w:val="0"/>
        <w:autoSpaceDN w:val="0"/>
        <w:adjustRightInd w:val="0"/>
        <w:jc w:val="center"/>
        <w:rPr>
          <w:rFonts w:ascii="Times New Roman" w:hAnsi="Times New Roman" w:cs="Times New Roman"/>
          <w:b/>
          <w:bCs/>
        </w:rPr>
      </w:pPr>
    </w:p>
    <w:p w:rsidR="00BF528B" w:rsidRPr="00B03A69" w:rsidRDefault="00BF528B" w:rsidP="00B03A69">
      <w:pPr>
        <w:autoSpaceDE w:val="0"/>
        <w:autoSpaceDN w:val="0"/>
        <w:adjustRightInd w:val="0"/>
        <w:jc w:val="center"/>
        <w:rPr>
          <w:rFonts w:ascii="Times New Roman" w:hAnsi="Times New Roman" w:cs="Times New Roman"/>
          <w:b/>
          <w:bCs/>
        </w:rPr>
      </w:pPr>
      <w:r w:rsidRPr="00B03A69">
        <w:rPr>
          <w:rFonts w:ascii="Times New Roman" w:hAnsi="Times New Roman" w:cs="Times New Roman"/>
          <w:b/>
          <w:bCs/>
        </w:rPr>
        <w:t>1. Характеристика сферы деятельности</w:t>
      </w:r>
    </w:p>
    <w:p w:rsidR="00BF528B" w:rsidRPr="00B03A69" w:rsidRDefault="00BF528B" w:rsidP="00B03A69">
      <w:pPr>
        <w:autoSpaceDE w:val="0"/>
        <w:autoSpaceDN w:val="0"/>
        <w:adjustRightInd w:val="0"/>
        <w:jc w:val="center"/>
        <w:rPr>
          <w:rFonts w:ascii="Times New Roman" w:hAnsi="Times New Roman" w:cs="Times New Roman"/>
          <w:b/>
          <w:bCs/>
        </w:rPr>
      </w:pP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 xml:space="preserve">Актуальность подпрограммы «В каждой семье – не менее одного ребенка с высшим образованием» на 2014 – </w:t>
      </w:r>
      <w:r w:rsidR="0043124F" w:rsidRPr="00B03A69">
        <w:rPr>
          <w:rFonts w:ascii="Times New Roman" w:hAnsi="Times New Roman" w:cs="Times New Roman"/>
          <w:sz w:val="24"/>
          <w:szCs w:val="24"/>
        </w:rPr>
        <w:t>2020</w:t>
      </w:r>
      <w:r w:rsidRPr="00B03A69">
        <w:rPr>
          <w:rFonts w:ascii="Times New Roman" w:hAnsi="Times New Roman" w:cs="Times New Roman"/>
          <w:sz w:val="24"/>
          <w:szCs w:val="24"/>
        </w:rPr>
        <w:t xml:space="preserve"> годы (далее - Проект) продиктована особой важностью и престижа высшего образования с целью социальной поддержки семей в получении высшего образования, создания условий для того, чтобы каждый ребенок в семье имел возможность получить высшее образование в долгосрочной перспективе (2014 - 2020 годы) в Республике Тыва.</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Важную роль в получении высшего образования играет общедоступность и престижность высшего образования, обеспечиваемая многими составляющими, в частности организационной, экономической (финансовой, ценовой), территориальной и академической доступностью. Организационная доступность высшего образования – это совокупность обеспеченных государством организационно-материальных условий, гарантирующих всем желающим поступление в высшие учебные заведения.</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Доступность высшего образования, являясь одной из важнейших задач государственной политики в социально-экономической сфере, обеспечивает равенство в условиях получения образования, закрепленная в Конституции РФ.</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Повышение уровня образования населения зависит от факторов макросреды (политические, экономические, культурные и др.) и микросреды (семейные факторы, влияющие на развитие личности; личностные факторы; контекстуальные, зависящие от социальной среды). Различия в социокультурном ресурсном потенциале семей обуславливают существенное влияние на потребность в высшем образовании. Наиболее важным барьером, препятствующим получению высшего образования, является культурный барьер (отсутствие мотивации, уровень воспитания родителей, семейные установки и ценности).</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 xml:space="preserve"> Доступ к высшему образованию в значительной степени определяется не только и не столько способностями, проявленными молодыми людьми на вступительных испытаниях, сколько ресурсным потенциалом их семей. Различия в ресурсном потенциале семей обусловливают существенное неравенство в доступности высшего образования.</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Поступление на высоконкурсные специальности без обучения в профильных лицеях и школах маловероятно.</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С учетом совокупности социально-экономических факторов доступности высшего образования можно выделить следующие социальные группы, которые находятся в наиболее сложном социальном положении:</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-дети из малообеспеченных семей, в том числе дети инвалидов, безработных;</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-выпускники учреждений начального профессионального образования;</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-дети со слабым здоровьем.</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Государственная политика выравнивания стартовых возможностей при поступлении в вуз должна развиваться в нескольких направлениях:</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-повышение качества среднего (общего) образования;</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-субсидирование (гранты, стипендии) обучения для одаренных детей социально незащищенных групп населения на платной основе;</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-полное или частичное покрытие расходов лиц из социально уязвимых групп на обучение на платной основе с использованием механизмов образовательных кредитов, государственных возвратных субсидий.</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Стратегической задачей является выравнивание качества среднего образования. Это должно быть обеспечено:</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-последовательным осуществлением контроля за выполнением образовательных стандартов с помощью механизма ЕГЭ;</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-реализация программы развития сельских школ и создания школьных округов;</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-стимулирование создания базовых школ вузов в сельской местности;</w:t>
      </w:r>
    </w:p>
    <w:p w:rsidR="00BF528B" w:rsidRPr="00B03A69" w:rsidRDefault="00BF528B" w:rsidP="00B03A69">
      <w:pPr>
        <w:pStyle w:val="ConsPlusNorma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-образование университетских комплексов на базе вузов и учреждений начального и среднего профессионального образования.</w:t>
      </w:r>
    </w:p>
    <w:p w:rsidR="00BF528B" w:rsidRPr="00B03A69" w:rsidRDefault="00BF528B" w:rsidP="00B03A69">
      <w:pPr>
        <w:pStyle w:val="ConsPlusNormal"/>
        <w:widowControl/>
        <w:ind w:firstLine="567"/>
        <w:jc w:val="both"/>
        <w:outlineLvl w:val="0"/>
        <w:rPr>
          <w:rFonts w:ascii="Times New Roman" w:hAnsi="Times New Roman" w:cs="Times New Roman"/>
          <w:sz w:val="24"/>
          <w:szCs w:val="24"/>
        </w:rPr>
      </w:pPr>
      <w:r w:rsidRPr="00B03A69">
        <w:rPr>
          <w:rFonts w:ascii="Times New Roman" w:hAnsi="Times New Roman" w:cs="Times New Roman"/>
          <w:sz w:val="24"/>
          <w:szCs w:val="24"/>
        </w:rPr>
        <w:t>Проект определяет цели, задачи, основные направления и мероприятия обеспечения доступности высшего образования не менее одному ребенку в каждой семье в Каа-Хемском кожууне, финансовое обеспечение и механизмы реализации предусматриваемых мероприятий, показатели их результативности, разработан с целью социальной поддержки семей в получении их детьми высшего образования, создания условий для того, чтобы каждый ребенок в семье имел возможность получить высшее образование в долгосрочной перспективе (2014-2020 годы) в Каа-Хемском кожууне.</w:t>
      </w:r>
    </w:p>
    <w:p w:rsidR="00BF528B" w:rsidRDefault="00BF528B" w:rsidP="00B03A69">
      <w:pPr>
        <w:ind w:firstLine="567"/>
        <w:rPr>
          <w:rFonts w:ascii="Times New Roman" w:hAnsi="Times New Roman" w:cs="Times New Roman"/>
        </w:rPr>
      </w:pPr>
      <w:r w:rsidRPr="00B03A69">
        <w:rPr>
          <w:rFonts w:ascii="Times New Roman" w:hAnsi="Times New Roman" w:cs="Times New Roman"/>
        </w:rPr>
        <w:t>В Управлении образования и школах кожууна назначены ответственные лица - муниципальный и школьные координаторы по исполнению плана мероприятий реализации проекта, сформированы инструктивно-методические папки, оформлены   информационные  стенды, размещена  информация на официальных  сайтах школ, в УО и каждом ОУ составлен план мероприят</w:t>
      </w:r>
      <w:r w:rsidR="0043124F" w:rsidRPr="00B03A69">
        <w:rPr>
          <w:rFonts w:ascii="Times New Roman" w:hAnsi="Times New Roman" w:cs="Times New Roman"/>
        </w:rPr>
        <w:t>ий по реализации проекта на 2019</w:t>
      </w:r>
      <w:r w:rsidRPr="00B03A69">
        <w:rPr>
          <w:rFonts w:ascii="Times New Roman" w:hAnsi="Times New Roman" w:cs="Times New Roman"/>
        </w:rPr>
        <w:t xml:space="preserve"> год («Дорожная карта»).</w:t>
      </w:r>
    </w:p>
    <w:p w:rsidR="00E6225F" w:rsidRPr="00C3484B" w:rsidRDefault="00E6225F" w:rsidP="00E6225F">
      <w:pPr>
        <w:shd w:val="clear" w:color="auto" w:fill="FFFFFF"/>
        <w:ind w:firstLine="567"/>
        <w:jc w:val="both"/>
        <w:rPr>
          <w:rFonts w:ascii="Times New Roman" w:eastAsia="Times New Roman" w:hAnsi="Times New Roman" w:cs="Times New Roman"/>
          <w:color w:val="2C2C25"/>
        </w:rPr>
      </w:pPr>
      <w:r w:rsidRPr="00C3484B">
        <w:rPr>
          <w:rFonts w:ascii="Times New Roman" w:eastAsia="Times New Roman" w:hAnsi="Times New Roman" w:cs="Times New Roman"/>
          <w:color w:val="2C2C25"/>
        </w:rPr>
        <w:t xml:space="preserve">На 2018-2019 учебный год одним из приоритетных направлений деятельности Управления образования администрации Каа-Хемскогорайона обозначена </w:t>
      </w:r>
      <w:r w:rsidRPr="00C3484B">
        <w:rPr>
          <w:rFonts w:ascii="Times New Roman" w:eastAsia="Times New Roman" w:hAnsi="Times New Roman" w:cs="Times New Roman"/>
          <w:b/>
          <w:bCs/>
          <w:color w:val="2C2C25"/>
        </w:rPr>
        <w:t>реализация губернаторского проекта «В каждой семье – не менее одного ребенка с высшим образованием на 2014-2020 годы»</w:t>
      </w:r>
      <w:r w:rsidRPr="00C3484B">
        <w:rPr>
          <w:rFonts w:ascii="Times New Roman" w:eastAsia="Times New Roman" w:hAnsi="Times New Roman" w:cs="Times New Roman"/>
          <w:color w:val="2C2C25"/>
        </w:rPr>
        <w:t>. В «дорожной карте» и подпрограмме №9 Государственной программы «Развитие образования в Республике Тыва на 2014-2020 годы» определены основные направления, цель и задачи реализации проекта, в основе которого лежит создание условий, формирование личностной мотивации на получение высшего образования, что является гарантией самореализации личности ребенка в каждой семье района.</w:t>
      </w:r>
    </w:p>
    <w:p w:rsidR="00E6225F" w:rsidRPr="00C3484B" w:rsidRDefault="00E6225F" w:rsidP="00E6225F">
      <w:pPr>
        <w:ind w:firstLine="360"/>
        <w:jc w:val="both"/>
        <w:rPr>
          <w:rFonts w:ascii="Times New Roman" w:hAnsi="Times New Roman" w:cs="Times New Roman"/>
          <w:b/>
        </w:rPr>
      </w:pPr>
      <w:r w:rsidRPr="00C3484B">
        <w:rPr>
          <w:rFonts w:ascii="Times New Roman" w:hAnsi="Times New Roman" w:cs="Times New Roman"/>
          <w:b/>
        </w:rPr>
        <w:t>Нормативно-правовые акты:</w:t>
      </w:r>
    </w:p>
    <w:p w:rsidR="00E6225F" w:rsidRPr="00C3484B" w:rsidRDefault="00E6225F" w:rsidP="00161E1C">
      <w:pPr>
        <w:widowControl/>
        <w:numPr>
          <w:ilvl w:val="0"/>
          <w:numId w:val="44"/>
        </w:numPr>
        <w:contextualSpacing/>
        <w:jc w:val="both"/>
        <w:rPr>
          <w:rFonts w:ascii="Times New Roman" w:hAnsi="Times New Roman" w:cs="Times New Roman"/>
        </w:rPr>
      </w:pPr>
      <w:r w:rsidRPr="00C3484B">
        <w:rPr>
          <w:rFonts w:ascii="Times New Roman" w:hAnsi="Times New Roman" w:cs="Times New Roman"/>
        </w:rPr>
        <w:t xml:space="preserve">Приказ муниципального учреждения управление образования администрации Каа-Хемского района от 30.08.2018г  № 226А «Об утверждении плана мероприятий (дорожной карты) с участниками проекта «ОРВО» на 2018-2019 учебный год;    </w:t>
      </w:r>
    </w:p>
    <w:p w:rsidR="00E6225F" w:rsidRPr="00C3484B" w:rsidRDefault="00E6225F" w:rsidP="00161E1C">
      <w:pPr>
        <w:widowControl/>
        <w:numPr>
          <w:ilvl w:val="0"/>
          <w:numId w:val="44"/>
        </w:numPr>
        <w:contextualSpacing/>
        <w:jc w:val="both"/>
        <w:rPr>
          <w:rFonts w:ascii="Times New Roman" w:hAnsi="Times New Roman" w:cs="Times New Roman"/>
        </w:rPr>
      </w:pPr>
      <w:r w:rsidRPr="00C3484B">
        <w:rPr>
          <w:rFonts w:ascii="Times New Roman" w:hAnsi="Times New Roman" w:cs="Times New Roman"/>
        </w:rPr>
        <w:t xml:space="preserve">Распоряжение администрации Каа-Хемский района РТ от 09.10.2018 г. №358 «Об утверждении комиссии по отбору, выявлению и определению участников губернаторского проекта «ОРВО» в Каа-Хемскомрайоне  РТ; </w:t>
      </w:r>
    </w:p>
    <w:p w:rsidR="00E6225F" w:rsidRPr="00C3484B" w:rsidRDefault="00E6225F" w:rsidP="00161E1C">
      <w:pPr>
        <w:widowControl/>
        <w:numPr>
          <w:ilvl w:val="0"/>
          <w:numId w:val="44"/>
        </w:numPr>
        <w:contextualSpacing/>
        <w:jc w:val="both"/>
        <w:rPr>
          <w:rFonts w:ascii="Times New Roman" w:hAnsi="Times New Roman" w:cs="Times New Roman"/>
        </w:rPr>
      </w:pPr>
      <w:r w:rsidRPr="00C3484B">
        <w:rPr>
          <w:rFonts w:ascii="Times New Roman" w:hAnsi="Times New Roman" w:cs="Times New Roman"/>
        </w:rPr>
        <w:t xml:space="preserve">Распоряжение администрации Каа-Хемского района РТ от 09.10.2018 г. №357 «Об утверждении паспорта ГП ОРВО на 2018-2019 учебный год»; </w:t>
      </w:r>
    </w:p>
    <w:p w:rsidR="00E6225F" w:rsidRPr="00C3484B" w:rsidRDefault="00E6225F" w:rsidP="00161E1C">
      <w:pPr>
        <w:widowControl/>
        <w:numPr>
          <w:ilvl w:val="0"/>
          <w:numId w:val="44"/>
        </w:numPr>
        <w:contextualSpacing/>
        <w:jc w:val="both"/>
        <w:rPr>
          <w:rFonts w:ascii="Times New Roman" w:hAnsi="Times New Roman" w:cs="Times New Roman"/>
        </w:rPr>
      </w:pPr>
      <w:r w:rsidRPr="00C3484B">
        <w:rPr>
          <w:rFonts w:ascii="Times New Roman" w:hAnsi="Times New Roman" w:cs="Times New Roman"/>
        </w:rPr>
        <w:t>Распоряжение администрации Каа-Хемского района РТ от 16.10.2018 г. №367 «Об утверждении списка участников ГП «ОРВО» от 3 до 6 лет в ДО и с 1 по 11 (12) классы в ОО Каа-Хемского района на 2018-2019 учебный год»;</w:t>
      </w:r>
    </w:p>
    <w:p w:rsidR="00E6225F" w:rsidRPr="00C3484B" w:rsidRDefault="00E6225F" w:rsidP="00161E1C">
      <w:pPr>
        <w:widowControl/>
        <w:numPr>
          <w:ilvl w:val="0"/>
          <w:numId w:val="44"/>
        </w:numPr>
        <w:contextualSpacing/>
        <w:jc w:val="both"/>
        <w:rPr>
          <w:rFonts w:ascii="Times New Roman" w:hAnsi="Times New Roman" w:cs="Times New Roman"/>
        </w:rPr>
      </w:pPr>
      <w:r w:rsidRPr="00C3484B">
        <w:rPr>
          <w:rFonts w:ascii="Times New Roman" w:hAnsi="Times New Roman" w:cs="Times New Roman"/>
        </w:rPr>
        <w:t>Приказ муниципального учреждения управление образования администрации Каа-Хемского района от 19.10.2018 г. №278 «Об утверждении социального паспорта участников ГП «ОРВО» на 2018-2019 учебный год».</w:t>
      </w:r>
    </w:p>
    <w:p w:rsidR="00E6225F" w:rsidRPr="00C3484B" w:rsidRDefault="00E6225F" w:rsidP="00E6225F">
      <w:pPr>
        <w:pStyle w:val="ad"/>
        <w:ind w:left="0" w:firstLine="708"/>
        <w:jc w:val="both"/>
        <w:rPr>
          <w:rFonts w:ascii="Times New Roman" w:hAnsi="Times New Roman" w:cs="Times New Roman"/>
        </w:rPr>
      </w:pPr>
      <w:r w:rsidRPr="00C3484B">
        <w:rPr>
          <w:rFonts w:ascii="Times New Roman" w:hAnsi="Times New Roman" w:cs="Times New Roman"/>
        </w:rPr>
        <w:t xml:space="preserve">В 2018-2019 учебный год в образовательных учреждениях Каа-Хемского района всего участников проекта 401 человек, в том числе </w:t>
      </w:r>
    </w:p>
    <w:p w:rsidR="00E6225F" w:rsidRPr="00C3484B" w:rsidRDefault="00E6225F" w:rsidP="00E6225F">
      <w:pPr>
        <w:pStyle w:val="ad"/>
        <w:ind w:left="0" w:firstLine="708"/>
        <w:jc w:val="both"/>
        <w:rPr>
          <w:rFonts w:ascii="Times New Roman" w:hAnsi="Times New Roman" w:cs="Times New Roman"/>
        </w:rPr>
      </w:pPr>
      <w:r w:rsidRPr="00C3484B">
        <w:rPr>
          <w:rFonts w:ascii="Times New Roman" w:hAnsi="Times New Roman" w:cs="Times New Roman"/>
        </w:rPr>
        <w:t xml:space="preserve">с 1 по 11 классы – 335, </w:t>
      </w:r>
    </w:p>
    <w:p w:rsidR="00E6225F" w:rsidRPr="00C3484B" w:rsidRDefault="00E6225F" w:rsidP="00E6225F">
      <w:pPr>
        <w:pStyle w:val="ad"/>
        <w:ind w:left="0" w:firstLine="708"/>
        <w:jc w:val="both"/>
        <w:rPr>
          <w:rFonts w:ascii="Times New Roman" w:hAnsi="Times New Roman" w:cs="Times New Roman"/>
        </w:rPr>
      </w:pPr>
      <w:r w:rsidRPr="00C3484B">
        <w:rPr>
          <w:rFonts w:ascii="Times New Roman" w:hAnsi="Times New Roman" w:cs="Times New Roman"/>
        </w:rPr>
        <w:t>дошкольники – 66 человек;</w:t>
      </w:r>
    </w:p>
    <w:p w:rsidR="00E6225F" w:rsidRPr="00C3484B" w:rsidRDefault="00E6225F" w:rsidP="00E6225F">
      <w:pPr>
        <w:pStyle w:val="ad"/>
        <w:ind w:left="0"/>
        <w:rPr>
          <w:rFonts w:ascii="Times New Roman" w:hAnsi="Times New Roman" w:cs="Times New Roman"/>
        </w:rPr>
      </w:pPr>
      <w:r w:rsidRPr="00C3484B">
        <w:rPr>
          <w:rFonts w:ascii="Times New Roman" w:hAnsi="Times New Roman" w:cs="Times New Roman"/>
        </w:rPr>
        <w:t>- полные семьи – 273 семей, неполные – 116;</w:t>
      </w:r>
    </w:p>
    <w:p w:rsidR="00E6225F" w:rsidRPr="00C3484B" w:rsidRDefault="00E6225F" w:rsidP="00E6225F">
      <w:pPr>
        <w:pStyle w:val="ad"/>
        <w:ind w:left="0"/>
        <w:rPr>
          <w:rFonts w:ascii="Times New Roman" w:hAnsi="Times New Roman" w:cs="Times New Roman"/>
        </w:rPr>
      </w:pPr>
      <w:r w:rsidRPr="00C3484B">
        <w:rPr>
          <w:rFonts w:ascii="Times New Roman" w:hAnsi="Times New Roman" w:cs="Times New Roman"/>
        </w:rPr>
        <w:t>- сироты – 12;</w:t>
      </w:r>
    </w:p>
    <w:p w:rsidR="00E6225F" w:rsidRPr="00C3484B" w:rsidRDefault="00E6225F" w:rsidP="00E6225F">
      <w:pPr>
        <w:pStyle w:val="ad"/>
        <w:ind w:left="0"/>
        <w:rPr>
          <w:rFonts w:ascii="Times New Roman" w:hAnsi="Times New Roman" w:cs="Times New Roman"/>
        </w:rPr>
      </w:pPr>
      <w:r w:rsidRPr="00C3484B">
        <w:rPr>
          <w:rFonts w:ascii="Times New Roman" w:hAnsi="Times New Roman" w:cs="Times New Roman"/>
        </w:rPr>
        <w:t>- благополучные – 364;</w:t>
      </w:r>
    </w:p>
    <w:p w:rsidR="00E6225F" w:rsidRPr="00C3484B" w:rsidRDefault="00E6225F" w:rsidP="00E6225F">
      <w:pPr>
        <w:pStyle w:val="ad"/>
        <w:ind w:left="0"/>
        <w:rPr>
          <w:rFonts w:ascii="Times New Roman" w:hAnsi="Times New Roman" w:cs="Times New Roman"/>
        </w:rPr>
      </w:pPr>
      <w:r w:rsidRPr="00C3484B">
        <w:rPr>
          <w:rFonts w:ascii="Times New Roman" w:hAnsi="Times New Roman" w:cs="Times New Roman"/>
        </w:rPr>
        <w:t>- малообеспеченные – 246;</w:t>
      </w:r>
    </w:p>
    <w:p w:rsidR="00E6225F" w:rsidRPr="00C3484B" w:rsidRDefault="00E6225F" w:rsidP="00E6225F">
      <w:pPr>
        <w:pStyle w:val="ad"/>
        <w:ind w:left="0"/>
        <w:rPr>
          <w:rFonts w:ascii="Times New Roman" w:hAnsi="Times New Roman" w:cs="Times New Roman"/>
        </w:rPr>
      </w:pPr>
      <w:r w:rsidRPr="00C3484B">
        <w:rPr>
          <w:rFonts w:ascii="Times New Roman" w:hAnsi="Times New Roman" w:cs="Times New Roman"/>
        </w:rPr>
        <w:t>- многодетные – 140;</w:t>
      </w:r>
    </w:p>
    <w:p w:rsidR="00E6225F" w:rsidRPr="00C3484B" w:rsidRDefault="00E6225F" w:rsidP="00E6225F">
      <w:pPr>
        <w:pStyle w:val="ad"/>
        <w:ind w:left="0"/>
        <w:rPr>
          <w:rFonts w:ascii="Times New Roman" w:hAnsi="Times New Roman" w:cs="Times New Roman"/>
        </w:rPr>
      </w:pPr>
      <w:r w:rsidRPr="00C3484B">
        <w:rPr>
          <w:rFonts w:ascii="Times New Roman" w:hAnsi="Times New Roman" w:cs="Times New Roman"/>
        </w:rPr>
        <w:t>- безработные – 138 - отцы, 141 – матери;</w:t>
      </w:r>
    </w:p>
    <w:p w:rsidR="00E6225F" w:rsidRPr="00C3484B" w:rsidRDefault="00E6225F" w:rsidP="00E6225F">
      <w:pPr>
        <w:pStyle w:val="ad"/>
        <w:ind w:left="0"/>
        <w:rPr>
          <w:rFonts w:ascii="Times New Roman" w:hAnsi="Times New Roman" w:cs="Times New Roman"/>
        </w:rPr>
      </w:pPr>
      <w:r w:rsidRPr="00C3484B">
        <w:rPr>
          <w:rFonts w:ascii="Times New Roman" w:hAnsi="Times New Roman" w:cs="Times New Roman"/>
        </w:rPr>
        <w:t>- матери-одиночки – 106, отцы-одиночки – 10;</w:t>
      </w:r>
    </w:p>
    <w:p w:rsidR="00E6225F" w:rsidRPr="00C3484B" w:rsidRDefault="00E6225F" w:rsidP="00E6225F">
      <w:pPr>
        <w:pStyle w:val="ad"/>
        <w:ind w:left="0"/>
        <w:rPr>
          <w:rFonts w:ascii="Times New Roman" w:hAnsi="Times New Roman" w:cs="Times New Roman"/>
        </w:rPr>
      </w:pPr>
      <w:r w:rsidRPr="00C3484B">
        <w:rPr>
          <w:rFonts w:ascii="Times New Roman" w:hAnsi="Times New Roman" w:cs="Times New Roman"/>
        </w:rPr>
        <w:t>- на учетах КДН, ПДН,ВШУ – 0;</w:t>
      </w:r>
    </w:p>
    <w:p w:rsidR="00E6225F" w:rsidRPr="00C3484B" w:rsidRDefault="00E6225F" w:rsidP="00E6225F">
      <w:pPr>
        <w:pStyle w:val="ad"/>
        <w:ind w:left="0"/>
        <w:rPr>
          <w:rFonts w:ascii="Times New Roman" w:hAnsi="Times New Roman" w:cs="Times New Roman"/>
        </w:rPr>
      </w:pPr>
      <w:r w:rsidRPr="00C3484B">
        <w:rPr>
          <w:rFonts w:ascii="Times New Roman" w:hAnsi="Times New Roman" w:cs="Times New Roman"/>
        </w:rPr>
        <w:t>- на учете ЦСПСиД – 4.</w:t>
      </w:r>
    </w:p>
    <w:p w:rsidR="00E6225F" w:rsidRDefault="00E6225F" w:rsidP="00E6225F">
      <w:pPr>
        <w:ind w:firstLine="709"/>
        <w:jc w:val="both"/>
        <w:rPr>
          <w:rFonts w:ascii="Times New Roman" w:hAnsi="Times New Roman" w:cs="Times New Roman"/>
          <w:i/>
        </w:rPr>
      </w:pPr>
      <w:r w:rsidRPr="00C3484B">
        <w:rPr>
          <w:rFonts w:ascii="Times New Roman" w:hAnsi="Times New Roman" w:cs="Times New Roman"/>
          <w:i/>
        </w:rPr>
        <w:t xml:space="preserve">По национальному составу: </w:t>
      </w:r>
    </w:p>
    <w:p w:rsidR="00E6225F" w:rsidRPr="00902124" w:rsidRDefault="00E6225F" w:rsidP="00E6225F">
      <w:pPr>
        <w:ind w:firstLine="709"/>
        <w:jc w:val="both"/>
        <w:rPr>
          <w:rFonts w:ascii="Times New Roman" w:hAnsi="Times New Roman" w:cs="Times New Roman"/>
        </w:rPr>
      </w:pPr>
      <w:r w:rsidRPr="00902124">
        <w:rPr>
          <w:rFonts w:ascii="Times New Roman" w:hAnsi="Times New Roman" w:cs="Times New Roman"/>
        </w:rPr>
        <w:t>Русской национальности – 78 (19,5%),</w:t>
      </w:r>
    </w:p>
    <w:p w:rsidR="00E6225F" w:rsidRPr="00902124" w:rsidRDefault="00E6225F" w:rsidP="00E6225F">
      <w:pPr>
        <w:ind w:firstLine="709"/>
        <w:jc w:val="both"/>
        <w:rPr>
          <w:rFonts w:ascii="Times New Roman" w:hAnsi="Times New Roman" w:cs="Times New Roman"/>
        </w:rPr>
      </w:pPr>
      <w:r w:rsidRPr="00902124">
        <w:rPr>
          <w:rFonts w:ascii="Times New Roman" w:hAnsi="Times New Roman" w:cs="Times New Roman"/>
        </w:rPr>
        <w:t>Тувинской национальности- 323 (80,5%)</w:t>
      </w:r>
    </w:p>
    <w:p w:rsidR="00E6225F" w:rsidRPr="00C3484B" w:rsidRDefault="00E6225F" w:rsidP="00161E1C">
      <w:pPr>
        <w:widowControl/>
        <w:numPr>
          <w:ilvl w:val="0"/>
          <w:numId w:val="43"/>
        </w:numPr>
        <w:ind w:left="709"/>
        <w:contextualSpacing/>
        <w:jc w:val="both"/>
        <w:rPr>
          <w:rFonts w:ascii="Times New Roman" w:hAnsi="Times New Roman" w:cs="Times New Roman"/>
        </w:rPr>
      </w:pPr>
      <w:r w:rsidRPr="00C3484B">
        <w:rPr>
          <w:rFonts w:ascii="Times New Roman" w:hAnsi="Times New Roman" w:cs="Times New Roman"/>
        </w:rPr>
        <w:t xml:space="preserve">в общеобразовательных организациях Каа-Хемского района с 1 по 11 классы </w:t>
      </w:r>
    </w:p>
    <w:p w:rsidR="00E6225F" w:rsidRPr="00C3484B" w:rsidRDefault="00E6225F" w:rsidP="00E6225F">
      <w:pPr>
        <w:ind w:firstLine="709"/>
        <w:jc w:val="both"/>
        <w:rPr>
          <w:rFonts w:ascii="Times New Roman" w:hAnsi="Times New Roman" w:cs="Times New Roman"/>
        </w:rPr>
      </w:pPr>
      <w:r>
        <w:rPr>
          <w:rFonts w:ascii="Times New Roman" w:hAnsi="Times New Roman" w:cs="Times New Roman"/>
        </w:rPr>
        <w:t>- русской национальности – 61</w:t>
      </w:r>
      <w:r w:rsidRPr="00C3484B">
        <w:rPr>
          <w:rFonts w:ascii="Times New Roman" w:hAnsi="Times New Roman" w:cs="Times New Roman"/>
        </w:rPr>
        <w:t xml:space="preserve">, </w:t>
      </w:r>
    </w:p>
    <w:p w:rsidR="00E6225F" w:rsidRPr="00C3484B" w:rsidRDefault="00E6225F" w:rsidP="00E6225F">
      <w:pPr>
        <w:ind w:firstLine="709"/>
        <w:jc w:val="both"/>
        <w:rPr>
          <w:rFonts w:ascii="Times New Roman" w:hAnsi="Times New Roman" w:cs="Times New Roman"/>
        </w:rPr>
      </w:pPr>
      <w:r w:rsidRPr="00C3484B">
        <w:rPr>
          <w:rFonts w:ascii="Times New Roman" w:hAnsi="Times New Roman" w:cs="Times New Roman"/>
        </w:rPr>
        <w:t xml:space="preserve">-тувинской национальности – 274; </w:t>
      </w:r>
    </w:p>
    <w:p w:rsidR="00E6225F" w:rsidRPr="00C3484B" w:rsidRDefault="00E6225F" w:rsidP="00161E1C">
      <w:pPr>
        <w:widowControl/>
        <w:numPr>
          <w:ilvl w:val="0"/>
          <w:numId w:val="43"/>
        </w:numPr>
        <w:ind w:left="709"/>
        <w:contextualSpacing/>
        <w:jc w:val="both"/>
        <w:rPr>
          <w:rFonts w:ascii="Times New Roman" w:hAnsi="Times New Roman" w:cs="Times New Roman"/>
        </w:rPr>
      </w:pPr>
      <w:r w:rsidRPr="00C3484B">
        <w:rPr>
          <w:rFonts w:ascii="Times New Roman" w:hAnsi="Times New Roman" w:cs="Times New Roman"/>
        </w:rPr>
        <w:t xml:space="preserve">в дошкольных образовательных организациях Каа-Хемского района </w:t>
      </w:r>
    </w:p>
    <w:p w:rsidR="00E6225F" w:rsidRPr="00C3484B" w:rsidRDefault="00E6225F" w:rsidP="00E6225F">
      <w:pPr>
        <w:ind w:firstLine="709"/>
        <w:jc w:val="both"/>
        <w:rPr>
          <w:rFonts w:ascii="Times New Roman" w:hAnsi="Times New Roman" w:cs="Times New Roman"/>
        </w:rPr>
      </w:pPr>
      <w:r w:rsidRPr="00C3484B">
        <w:rPr>
          <w:rFonts w:ascii="Times New Roman" w:hAnsi="Times New Roman" w:cs="Times New Roman"/>
        </w:rPr>
        <w:t xml:space="preserve">- русской национальности – 17, </w:t>
      </w:r>
    </w:p>
    <w:p w:rsidR="00E6225F" w:rsidRPr="00C3484B" w:rsidRDefault="00E6225F" w:rsidP="00E6225F">
      <w:pPr>
        <w:ind w:firstLine="709"/>
        <w:jc w:val="both"/>
        <w:rPr>
          <w:rFonts w:ascii="Times New Roman" w:hAnsi="Times New Roman" w:cs="Times New Roman"/>
        </w:rPr>
      </w:pPr>
      <w:r w:rsidRPr="00C3484B">
        <w:rPr>
          <w:rFonts w:ascii="Times New Roman" w:hAnsi="Times New Roman" w:cs="Times New Roman"/>
        </w:rPr>
        <w:t>- тувинской национальности – 49.</w:t>
      </w:r>
    </w:p>
    <w:p w:rsidR="00E6225F" w:rsidRPr="00C3484B" w:rsidRDefault="00E6225F" w:rsidP="00E6225F">
      <w:pPr>
        <w:ind w:firstLine="567"/>
        <w:jc w:val="both"/>
        <w:rPr>
          <w:rFonts w:ascii="Times New Roman" w:eastAsia="Times New Roman" w:hAnsi="Times New Roman" w:cs="Times New Roman"/>
          <w:i/>
        </w:rPr>
      </w:pPr>
      <w:r w:rsidRPr="00C3484B">
        <w:rPr>
          <w:rFonts w:ascii="Times New Roman" w:eastAsia="Times New Roman" w:hAnsi="Times New Roman" w:cs="Times New Roman"/>
          <w:i/>
        </w:rPr>
        <w:t>По гендерному признаку:</w:t>
      </w:r>
    </w:p>
    <w:p w:rsidR="00E6225F" w:rsidRPr="00C3484B" w:rsidRDefault="00E6225F" w:rsidP="00161E1C">
      <w:pPr>
        <w:widowControl/>
        <w:numPr>
          <w:ilvl w:val="0"/>
          <w:numId w:val="43"/>
        </w:numPr>
        <w:ind w:left="709"/>
        <w:contextualSpacing/>
        <w:jc w:val="both"/>
        <w:rPr>
          <w:rFonts w:ascii="Times New Roman" w:hAnsi="Times New Roman" w:cs="Times New Roman"/>
        </w:rPr>
      </w:pPr>
      <w:r w:rsidRPr="00C3484B">
        <w:rPr>
          <w:rFonts w:ascii="Times New Roman" w:hAnsi="Times New Roman" w:cs="Times New Roman"/>
        </w:rPr>
        <w:t xml:space="preserve">в общеобразовательных организациях Каа-Хемского района с 1 по 11 классы </w:t>
      </w:r>
    </w:p>
    <w:p w:rsidR="00E6225F" w:rsidRPr="00C3484B" w:rsidRDefault="00E6225F" w:rsidP="00E6225F">
      <w:pPr>
        <w:ind w:firstLine="709"/>
        <w:jc w:val="both"/>
        <w:rPr>
          <w:rFonts w:ascii="Times New Roman" w:hAnsi="Times New Roman" w:cs="Times New Roman"/>
        </w:rPr>
      </w:pPr>
      <w:r w:rsidRPr="00C3484B">
        <w:rPr>
          <w:rFonts w:ascii="Times New Roman" w:hAnsi="Times New Roman" w:cs="Times New Roman"/>
        </w:rPr>
        <w:t xml:space="preserve">- мальчики – 116, </w:t>
      </w:r>
    </w:p>
    <w:p w:rsidR="00E6225F" w:rsidRPr="00C3484B" w:rsidRDefault="00E6225F" w:rsidP="00E6225F">
      <w:pPr>
        <w:ind w:firstLine="709"/>
        <w:jc w:val="both"/>
        <w:rPr>
          <w:rFonts w:ascii="Times New Roman" w:hAnsi="Times New Roman" w:cs="Times New Roman"/>
        </w:rPr>
      </w:pPr>
      <w:r w:rsidRPr="00C3484B">
        <w:rPr>
          <w:rFonts w:ascii="Times New Roman" w:hAnsi="Times New Roman" w:cs="Times New Roman"/>
        </w:rPr>
        <w:t xml:space="preserve">- девочки – 219; </w:t>
      </w:r>
    </w:p>
    <w:p w:rsidR="00E6225F" w:rsidRPr="00C3484B" w:rsidRDefault="00E6225F" w:rsidP="00161E1C">
      <w:pPr>
        <w:widowControl/>
        <w:numPr>
          <w:ilvl w:val="0"/>
          <w:numId w:val="43"/>
        </w:numPr>
        <w:ind w:left="709"/>
        <w:contextualSpacing/>
        <w:jc w:val="both"/>
        <w:rPr>
          <w:rFonts w:ascii="Times New Roman" w:hAnsi="Times New Roman" w:cs="Times New Roman"/>
        </w:rPr>
      </w:pPr>
      <w:r w:rsidRPr="00C3484B">
        <w:rPr>
          <w:rFonts w:ascii="Times New Roman" w:hAnsi="Times New Roman" w:cs="Times New Roman"/>
        </w:rPr>
        <w:t xml:space="preserve">в дошкольных образовательных организациях Каа-Хемского района </w:t>
      </w:r>
    </w:p>
    <w:p w:rsidR="00E6225F" w:rsidRPr="00C3484B" w:rsidRDefault="00E6225F" w:rsidP="00E6225F">
      <w:pPr>
        <w:ind w:firstLine="709"/>
        <w:jc w:val="both"/>
        <w:rPr>
          <w:rFonts w:ascii="Times New Roman" w:hAnsi="Times New Roman" w:cs="Times New Roman"/>
        </w:rPr>
      </w:pPr>
      <w:r w:rsidRPr="00C3484B">
        <w:rPr>
          <w:rFonts w:ascii="Times New Roman" w:hAnsi="Times New Roman" w:cs="Times New Roman"/>
        </w:rPr>
        <w:t xml:space="preserve">- мальчики – 31, </w:t>
      </w:r>
    </w:p>
    <w:p w:rsidR="00E6225F" w:rsidRDefault="00E6225F" w:rsidP="00E6225F">
      <w:pPr>
        <w:ind w:firstLine="709"/>
        <w:jc w:val="both"/>
        <w:rPr>
          <w:rFonts w:ascii="Times New Roman" w:hAnsi="Times New Roman" w:cs="Times New Roman"/>
        </w:rPr>
      </w:pPr>
      <w:r w:rsidRPr="00C3484B">
        <w:rPr>
          <w:rFonts w:ascii="Times New Roman" w:hAnsi="Times New Roman" w:cs="Times New Roman"/>
        </w:rPr>
        <w:t>- девочки – 35</w:t>
      </w:r>
    </w:p>
    <w:p w:rsidR="00E6225F" w:rsidRPr="00C3484B" w:rsidRDefault="00E6225F" w:rsidP="00E6225F">
      <w:pPr>
        <w:ind w:firstLine="709"/>
        <w:jc w:val="both"/>
        <w:rPr>
          <w:rFonts w:ascii="Times New Roman" w:hAnsi="Times New Roman" w:cs="Times New Roman"/>
        </w:rPr>
      </w:pPr>
      <w:r>
        <w:rPr>
          <w:rFonts w:ascii="Times New Roman" w:hAnsi="Times New Roman" w:cs="Times New Roman"/>
        </w:rPr>
        <w:t>Общее количество: мальчики – 147 (36,7%), девочки – 254 (63,3%)</w:t>
      </w:r>
    </w:p>
    <w:p w:rsidR="00E6225F" w:rsidRPr="00C3484B" w:rsidRDefault="00E6225F" w:rsidP="00E6225F">
      <w:pPr>
        <w:pStyle w:val="ad"/>
        <w:ind w:left="0"/>
        <w:rPr>
          <w:rFonts w:ascii="Times New Roman" w:hAnsi="Times New Roman" w:cs="Times New Roman"/>
        </w:rPr>
      </w:pPr>
    </w:p>
    <w:tbl>
      <w:tblPr>
        <w:tblStyle w:val="111"/>
        <w:tblW w:w="0" w:type="auto"/>
        <w:jc w:val="center"/>
        <w:tblLook w:val="04A0" w:firstRow="1" w:lastRow="0" w:firstColumn="1" w:lastColumn="0" w:noHBand="0" w:noVBand="1"/>
      </w:tblPr>
      <w:tblGrid>
        <w:gridCol w:w="795"/>
        <w:gridCol w:w="835"/>
        <w:gridCol w:w="501"/>
        <w:gridCol w:w="501"/>
        <w:gridCol w:w="501"/>
        <w:gridCol w:w="501"/>
        <w:gridCol w:w="501"/>
        <w:gridCol w:w="501"/>
        <w:gridCol w:w="501"/>
        <w:gridCol w:w="501"/>
        <w:gridCol w:w="501"/>
        <w:gridCol w:w="501"/>
        <w:gridCol w:w="501"/>
        <w:gridCol w:w="501"/>
        <w:gridCol w:w="1362"/>
      </w:tblGrid>
      <w:tr w:rsidR="00E6225F" w:rsidRPr="00C3484B" w:rsidTr="00CE4B8B">
        <w:trPr>
          <w:cantSplit/>
          <w:trHeight w:val="630"/>
          <w:jc w:val="center"/>
        </w:trPr>
        <w:tc>
          <w:tcPr>
            <w:tcW w:w="1415" w:type="dxa"/>
            <w:gridSpan w:val="2"/>
          </w:tcPr>
          <w:p w:rsidR="00E6225F" w:rsidRPr="00C3484B" w:rsidRDefault="00E6225F" w:rsidP="00CE4B8B">
            <w:pPr>
              <w:contextualSpacing/>
              <w:rPr>
                <w:rFonts w:ascii="Times New Roman" w:hAnsi="Times New Roman" w:cs="Times New Roman"/>
                <w:sz w:val="24"/>
                <w:szCs w:val="24"/>
              </w:rPr>
            </w:pPr>
            <w:r w:rsidRPr="00C3484B">
              <w:rPr>
                <w:rFonts w:ascii="Times New Roman" w:hAnsi="Times New Roman" w:cs="Times New Roman"/>
                <w:sz w:val="24"/>
                <w:szCs w:val="24"/>
              </w:rPr>
              <w:t>Дошкольники</w:t>
            </w:r>
          </w:p>
        </w:tc>
        <w:tc>
          <w:tcPr>
            <w:tcW w:w="459"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ГКП</w:t>
            </w:r>
          </w:p>
        </w:tc>
        <w:tc>
          <w:tcPr>
            <w:tcW w:w="467"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1 класс</w:t>
            </w:r>
          </w:p>
        </w:tc>
        <w:tc>
          <w:tcPr>
            <w:tcW w:w="605"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2 класс</w:t>
            </w:r>
          </w:p>
        </w:tc>
        <w:tc>
          <w:tcPr>
            <w:tcW w:w="605"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3 класс</w:t>
            </w:r>
          </w:p>
        </w:tc>
        <w:tc>
          <w:tcPr>
            <w:tcW w:w="604"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4 класс</w:t>
            </w:r>
          </w:p>
        </w:tc>
        <w:tc>
          <w:tcPr>
            <w:tcW w:w="604"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5 класс</w:t>
            </w:r>
          </w:p>
        </w:tc>
        <w:tc>
          <w:tcPr>
            <w:tcW w:w="604"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6 класс</w:t>
            </w:r>
          </w:p>
        </w:tc>
        <w:tc>
          <w:tcPr>
            <w:tcW w:w="604"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7 класс</w:t>
            </w:r>
          </w:p>
        </w:tc>
        <w:tc>
          <w:tcPr>
            <w:tcW w:w="604"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8 класс</w:t>
            </w:r>
          </w:p>
        </w:tc>
        <w:tc>
          <w:tcPr>
            <w:tcW w:w="604"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9 класс</w:t>
            </w:r>
          </w:p>
        </w:tc>
        <w:tc>
          <w:tcPr>
            <w:tcW w:w="604"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10 класс</w:t>
            </w:r>
          </w:p>
        </w:tc>
        <w:tc>
          <w:tcPr>
            <w:tcW w:w="604" w:type="dxa"/>
            <w:vMerge w:val="restart"/>
            <w:textDirection w:val="btLr"/>
          </w:tcPr>
          <w:p w:rsidR="00E6225F" w:rsidRPr="00C3484B" w:rsidRDefault="00E6225F" w:rsidP="00CE4B8B">
            <w:pPr>
              <w:ind w:left="113" w:right="113"/>
              <w:contextualSpacing/>
              <w:rPr>
                <w:rFonts w:ascii="Times New Roman" w:hAnsi="Times New Roman" w:cs="Times New Roman"/>
                <w:sz w:val="24"/>
                <w:szCs w:val="24"/>
              </w:rPr>
            </w:pPr>
            <w:r w:rsidRPr="00C3484B">
              <w:rPr>
                <w:rFonts w:ascii="Times New Roman" w:hAnsi="Times New Roman" w:cs="Times New Roman"/>
                <w:sz w:val="24"/>
                <w:szCs w:val="24"/>
              </w:rPr>
              <w:t>11 класс</w:t>
            </w:r>
          </w:p>
        </w:tc>
        <w:tc>
          <w:tcPr>
            <w:tcW w:w="1188" w:type="dxa"/>
            <w:vMerge w:val="restart"/>
          </w:tcPr>
          <w:p w:rsidR="00E6225F" w:rsidRPr="00C3484B" w:rsidRDefault="00E6225F" w:rsidP="00CE4B8B">
            <w:pPr>
              <w:contextualSpacing/>
              <w:rPr>
                <w:rFonts w:ascii="Times New Roman" w:hAnsi="Times New Roman" w:cs="Times New Roman"/>
                <w:sz w:val="24"/>
                <w:szCs w:val="24"/>
              </w:rPr>
            </w:pPr>
            <w:r w:rsidRPr="00C3484B">
              <w:rPr>
                <w:rFonts w:ascii="Times New Roman" w:hAnsi="Times New Roman" w:cs="Times New Roman"/>
                <w:sz w:val="24"/>
                <w:szCs w:val="24"/>
              </w:rPr>
              <w:t>ИТОГО участников проекта</w:t>
            </w:r>
          </w:p>
        </w:tc>
      </w:tr>
      <w:tr w:rsidR="00E6225F" w:rsidRPr="00C3484B" w:rsidTr="00CE4B8B">
        <w:trPr>
          <w:cantSplit/>
          <w:trHeight w:val="489"/>
          <w:jc w:val="center"/>
        </w:trPr>
        <w:tc>
          <w:tcPr>
            <w:tcW w:w="676"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3-5 лет</w:t>
            </w:r>
          </w:p>
        </w:tc>
        <w:tc>
          <w:tcPr>
            <w:tcW w:w="739"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6 лет</w:t>
            </w:r>
          </w:p>
        </w:tc>
        <w:tc>
          <w:tcPr>
            <w:tcW w:w="459"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467"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605"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605"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604"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604"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604"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604"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604"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604"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604"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604" w:type="dxa"/>
            <w:vMerge/>
            <w:textDirection w:val="btLr"/>
          </w:tcPr>
          <w:p w:rsidR="00E6225F" w:rsidRPr="00C3484B" w:rsidRDefault="00E6225F" w:rsidP="00CE4B8B">
            <w:pPr>
              <w:ind w:left="113" w:right="113"/>
              <w:contextualSpacing/>
              <w:rPr>
                <w:rFonts w:ascii="Times New Roman" w:hAnsi="Times New Roman" w:cs="Times New Roman"/>
                <w:sz w:val="24"/>
                <w:szCs w:val="24"/>
              </w:rPr>
            </w:pPr>
          </w:p>
        </w:tc>
        <w:tc>
          <w:tcPr>
            <w:tcW w:w="1188" w:type="dxa"/>
            <w:vMerge/>
          </w:tcPr>
          <w:p w:rsidR="00E6225F" w:rsidRPr="00C3484B" w:rsidRDefault="00E6225F" w:rsidP="00CE4B8B">
            <w:pPr>
              <w:contextualSpacing/>
              <w:rPr>
                <w:rFonts w:ascii="Times New Roman" w:hAnsi="Times New Roman" w:cs="Times New Roman"/>
                <w:sz w:val="24"/>
                <w:szCs w:val="24"/>
              </w:rPr>
            </w:pPr>
          </w:p>
        </w:tc>
      </w:tr>
      <w:tr w:rsidR="00E6225F" w:rsidRPr="00C3484B" w:rsidTr="00CE4B8B">
        <w:trPr>
          <w:cantSplit/>
          <w:trHeight w:val="489"/>
          <w:jc w:val="center"/>
        </w:trPr>
        <w:tc>
          <w:tcPr>
            <w:tcW w:w="676"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9</w:t>
            </w:r>
          </w:p>
        </w:tc>
        <w:tc>
          <w:tcPr>
            <w:tcW w:w="739"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57</w:t>
            </w:r>
          </w:p>
        </w:tc>
        <w:tc>
          <w:tcPr>
            <w:tcW w:w="459"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2</w:t>
            </w:r>
          </w:p>
        </w:tc>
        <w:tc>
          <w:tcPr>
            <w:tcW w:w="467"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44</w:t>
            </w:r>
          </w:p>
        </w:tc>
        <w:tc>
          <w:tcPr>
            <w:tcW w:w="605"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28</w:t>
            </w:r>
          </w:p>
        </w:tc>
        <w:tc>
          <w:tcPr>
            <w:tcW w:w="605"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43</w:t>
            </w:r>
          </w:p>
        </w:tc>
        <w:tc>
          <w:tcPr>
            <w:tcW w:w="604"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30</w:t>
            </w:r>
          </w:p>
        </w:tc>
        <w:tc>
          <w:tcPr>
            <w:tcW w:w="604"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40</w:t>
            </w:r>
          </w:p>
        </w:tc>
        <w:tc>
          <w:tcPr>
            <w:tcW w:w="604"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26</w:t>
            </w:r>
          </w:p>
        </w:tc>
        <w:tc>
          <w:tcPr>
            <w:tcW w:w="604"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26</w:t>
            </w:r>
          </w:p>
        </w:tc>
        <w:tc>
          <w:tcPr>
            <w:tcW w:w="604"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32</w:t>
            </w:r>
          </w:p>
        </w:tc>
        <w:tc>
          <w:tcPr>
            <w:tcW w:w="604"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30</w:t>
            </w:r>
          </w:p>
        </w:tc>
        <w:tc>
          <w:tcPr>
            <w:tcW w:w="604"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15</w:t>
            </w:r>
          </w:p>
        </w:tc>
        <w:tc>
          <w:tcPr>
            <w:tcW w:w="604"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19</w:t>
            </w:r>
          </w:p>
        </w:tc>
        <w:tc>
          <w:tcPr>
            <w:tcW w:w="1188" w:type="dxa"/>
          </w:tcPr>
          <w:p w:rsidR="00E6225F" w:rsidRPr="00C3484B" w:rsidRDefault="00E6225F" w:rsidP="00CE4B8B">
            <w:pPr>
              <w:contextualSpacing/>
              <w:jc w:val="center"/>
              <w:rPr>
                <w:rFonts w:ascii="Times New Roman" w:hAnsi="Times New Roman" w:cs="Times New Roman"/>
                <w:sz w:val="24"/>
                <w:szCs w:val="24"/>
              </w:rPr>
            </w:pPr>
            <w:r w:rsidRPr="00C3484B">
              <w:rPr>
                <w:rFonts w:ascii="Times New Roman" w:hAnsi="Times New Roman" w:cs="Times New Roman"/>
                <w:sz w:val="24"/>
                <w:szCs w:val="24"/>
              </w:rPr>
              <w:t>401</w:t>
            </w:r>
          </w:p>
        </w:tc>
      </w:tr>
    </w:tbl>
    <w:p w:rsidR="00E6225F" w:rsidRPr="00C3484B" w:rsidRDefault="00E6225F" w:rsidP="00E6225F">
      <w:pPr>
        <w:jc w:val="center"/>
        <w:rPr>
          <w:rFonts w:ascii="Times New Roman" w:hAnsi="Times New Roman" w:cs="Times New Roman"/>
          <w:b/>
        </w:rPr>
      </w:pPr>
    </w:p>
    <w:p w:rsidR="00E6225F" w:rsidRPr="00C3484B" w:rsidRDefault="00E6225F" w:rsidP="00E6225F">
      <w:pPr>
        <w:ind w:firstLine="567"/>
        <w:jc w:val="both"/>
        <w:rPr>
          <w:rFonts w:ascii="Times New Roman" w:eastAsia="Times New Roman" w:hAnsi="Times New Roman" w:cs="Times New Roman"/>
          <w:b/>
        </w:rPr>
      </w:pPr>
      <w:r w:rsidRPr="00C3484B">
        <w:rPr>
          <w:rFonts w:ascii="Times New Roman" w:eastAsia="Times New Roman" w:hAnsi="Times New Roman" w:cs="Times New Roman"/>
          <w:b/>
        </w:rPr>
        <w:t>Летняя оздоровительная кампания</w:t>
      </w:r>
    </w:p>
    <w:p w:rsidR="00E6225F" w:rsidRPr="00C3484B" w:rsidRDefault="00E6225F" w:rsidP="00E6225F">
      <w:pPr>
        <w:ind w:firstLine="709"/>
        <w:jc w:val="both"/>
        <w:rPr>
          <w:rFonts w:ascii="Times New Roman" w:eastAsia="Calibri" w:hAnsi="Times New Roman" w:cs="Times New Roman"/>
        </w:rPr>
      </w:pPr>
      <w:r w:rsidRPr="00C3484B">
        <w:rPr>
          <w:rFonts w:ascii="Times New Roman" w:eastAsia="Calibri" w:hAnsi="Times New Roman" w:cs="Times New Roman"/>
        </w:rPr>
        <w:t xml:space="preserve">В 2019 году по утвержденному реестру в Каа-Хемском районе были открыты 11 лагерей с дневным пребыванием и 1 стационарный лагерь «Бельбей», с охватом 810 детей, что составляет 38% от общего количества детей, подлежащих оздоровлению, в том числе 111 детей участников проекта (27,7% от количества детей участников проекта.). </w:t>
      </w:r>
    </w:p>
    <w:p w:rsidR="00E6225F" w:rsidRPr="00C3484B" w:rsidRDefault="00E6225F" w:rsidP="00E6225F">
      <w:pPr>
        <w:jc w:val="center"/>
        <w:rPr>
          <w:rFonts w:ascii="Times New Roman" w:hAnsi="Times New Roman" w:cs="Times New Roman"/>
          <w:b/>
        </w:rPr>
      </w:pPr>
    </w:p>
    <w:p w:rsidR="00E6225F" w:rsidRPr="00C3484B" w:rsidRDefault="00E6225F" w:rsidP="00E6225F">
      <w:pPr>
        <w:jc w:val="center"/>
        <w:rPr>
          <w:rFonts w:ascii="Times New Roman" w:hAnsi="Times New Roman" w:cs="Times New Roman"/>
          <w:b/>
        </w:rPr>
      </w:pPr>
      <w:r w:rsidRPr="00C3484B">
        <w:rPr>
          <w:rFonts w:ascii="Times New Roman" w:hAnsi="Times New Roman" w:cs="Times New Roman"/>
          <w:b/>
        </w:rPr>
        <w:t xml:space="preserve">Поступление выпускников 11 классов – участников ГП «ОРВО» </w:t>
      </w:r>
    </w:p>
    <w:p w:rsidR="00E6225F" w:rsidRPr="00C3484B" w:rsidRDefault="00E6225F" w:rsidP="00E6225F">
      <w:pPr>
        <w:jc w:val="center"/>
        <w:rPr>
          <w:rFonts w:ascii="Times New Roman" w:hAnsi="Times New Roman" w:cs="Times New Roman"/>
          <w:b/>
        </w:rPr>
      </w:pPr>
      <w:r w:rsidRPr="00C3484B">
        <w:rPr>
          <w:rFonts w:ascii="Times New Roman" w:hAnsi="Times New Roman" w:cs="Times New Roman"/>
          <w:b/>
        </w:rPr>
        <w:t>Каа-Хемского района за 4 года в ВУЗы и СУЗы</w:t>
      </w:r>
    </w:p>
    <w:tbl>
      <w:tblPr>
        <w:tblpPr w:leftFromText="180" w:rightFromText="180" w:vertAnchor="text" w:horzAnchor="margin" w:tblpXSpec="center" w:tblpY="80"/>
        <w:tblW w:w="10520" w:type="dxa"/>
        <w:tblLayout w:type="fixed"/>
        <w:tblLook w:val="04A0" w:firstRow="1" w:lastRow="0" w:firstColumn="1" w:lastColumn="0" w:noHBand="0" w:noVBand="1"/>
      </w:tblPr>
      <w:tblGrid>
        <w:gridCol w:w="1560"/>
        <w:gridCol w:w="1496"/>
        <w:gridCol w:w="1577"/>
        <w:gridCol w:w="953"/>
        <w:gridCol w:w="1499"/>
        <w:gridCol w:w="948"/>
        <w:gridCol w:w="1539"/>
        <w:gridCol w:w="948"/>
      </w:tblGrid>
      <w:tr w:rsidR="00E6225F" w:rsidRPr="00C3484B" w:rsidTr="00CE4B8B">
        <w:trPr>
          <w:trHeight w:val="80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25F" w:rsidRPr="00C3484B" w:rsidRDefault="00E6225F" w:rsidP="00CE4B8B">
            <w:pPr>
              <w:jc w:val="center"/>
              <w:rPr>
                <w:rFonts w:ascii="Times New Roman" w:eastAsia="Times New Roman" w:hAnsi="Times New Roman" w:cs="Times New Roman"/>
                <w:b/>
                <w:bCs/>
              </w:rPr>
            </w:pPr>
            <w:r w:rsidRPr="00C3484B">
              <w:rPr>
                <w:rFonts w:ascii="Times New Roman" w:eastAsia="Times New Roman" w:hAnsi="Times New Roman" w:cs="Times New Roman"/>
                <w:b/>
                <w:bCs/>
              </w:rPr>
              <w:t>Учебный год</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25F" w:rsidRPr="00C3484B" w:rsidRDefault="00E6225F" w:rsidP="00CE4B8B">
            <w:pPr>
              <w:jc w:val="center"/>
              <w:rPr>
                <w:rFonts w:ascii="Times New Roman" w:eastAsia="Times New Roman" w:hAnsi="Times New Roman" w:cs="Times New Roman"/>
                <w:b/>
                <w:bCs/>
              </w:rPr>
            </w:pPr>
            <w:r w:rsidRPr="00C3484B">
              <w:rPr>
                <w:rFonts w:ascii="Times New Roman" w:eastAsia="Times New Roman" w:hAnsi="Times New Roman" w:cs="Times New Roman"/>
                <w:b/>
                <w:bCs/>
              </w:rPr>
              <w:t>Всего выпускни-ков</w:t>
            </w:r>
          </w:p>
        </w:tc>
        <w:tc>
          <w:tcPr>
            <w:tcW w:w="2530" w:type="dxa"/>
            <w:gridSpan w:val="2"/>
            <w:tcBorders>
              <w:top w:val="single" w:sz="4" w:space="0" w:color="auto"/>
              <w:left w:val="nil"/>
              <w:bottom w:val="single" w:sz="4" w:space="0" w:color="auto"/>
              <w:right w:val="single" w:sz="4" w:space="0" w:color="auto"/>
            </w:tcBorders>
            <w:shd w:val="clear" w:color="000000" w:fill="FFFFFF"/>
            <w:vAlign w:val="center"/>
            <w:hideMark/>
          </w:tcPr>
          <w:p w:rsidR="00E6225F" w:rsidRPr="00C3484B" w:rsidRDefault="00E6225F" w:rsidP="00CE4B8B">
            <w:pPr>
              <w:jc w:val="center"/>
              <w:rPr>
                <w:rFonts w:ascii="Times New Roman" w:eastAsia="Times New Roman" w:hAnsi="Times New Roman" w:cs="Times New Roman"/>
                <w:b/>
                <w:bCs/>
              </w:rPr>
            </w:pPr>
            <w:r w:rsidRPr="00C3484B">
              <w:rPr>
                <w:rFonts w:ascii="Times New Roman" w:eastAsia="Times New Roman" w:hAnsi="Times New Roman" w:cs="Times New Roman"/>
                <w:b/>
                <w:bCs/>
              </w:rPr>
              <w:t>Участники губернаторского проекта</w:t>
            </w:r>
          </w:p>
        </w:tc>
        <w:tc>
          <w:tcPr>
            <w:tcW w:w="2447" w:type="dxa"/>
            <w:gridSpan w:val="2"/>
            <w:tcBorders>
              <w:top w:val="single" w:sz="4" w:space="0" w:color="auto"/>
              <w:left w:val="nil"/>
              <w:bottom w:val="single" w:sz="4" w:space="0" w:color="auto"/>
              <w:right w:val="single" w:sz="4" w:space="0" w:color="auto"/>
            </w:tcBorders>
            <w:shd w:val="clear" w:color="000000" w:fill="FFFFFF"/>
            <w:vAlign w:val="center"/>
            <w:hideMark/>
          </w:tcPr>
          <w:p w:rsidR="00E6225F" w:rsidRPr="00C3484B" w:rsidRDefault="00E6225F" w:rsidP="00CE4B8B">
            <w:pPr>
              <w:jc w:val="center"/>
              <w:rPr>
                <w:rFonts w:ascii="Times New Roman" w:eastAsia="Times New Roman" w:hAnsi="Times New Roman" w:cs="Times New Roman"/>
                <w:b/>
                <w:bCs/>
              </w:rPr>
            </w:pPr>
            <w:r w:rsidRPr="00C3484B">
              <w:rPr>
                <w:rFonts w:ascii="Times New Roman" w:eastAsia="Times New Roman" w:hAnsi="Times New Roman" w:cs="Times New Roman"/>
                <w:b/>
                <w:bCs/>
              </w:rPr>
              <w:t>Поступили в ВУЗы</w:t>
            </w:r>
          </w:p>
        </w:tc>
        <w:tc>
          <w:tcPr>
            <w:tcW w:w="2487" w:type="dxa"/>
            <w:gridSpan w:val="2"/>
            <w:tcBorders>
              <w:top w:val="single" w:sz="4" w:space="0" w:color="auto"/>
              <w:left w:val="nil"/>
              <w:bottom w:val="single" w:sz="4" w:space="0" w:color="auto"/>
              <w:right w:val="single" w:sz="4" w:space="0" w:color="auto"/>
            </w:tcBorders>
            <w:shd w:val="clear" w:color="000000" w:fill="FFFFFF"/>
            <w:vAlign w:val="center"/>
            <w:hideMark/>
          </w:tcPr>
          <w:p w:rsidR="00E6225F" w:rsidRPr="00C3484B" w:rsidRDefault="00E6225F" w:rsidP="00CE4B8B">
            <w:pPr>
              <w:jc w:val="center"/>
              <w:rPr>
                <w:rFonts w:ascii="Times New Roman" w:eastAsia="Times New Roman" w:hAnsi="Times New Roman" w:cs="Times New Roman"/>
                <w:b/>
                <w:bCs/>
              </w:rPr>
            </w:pPr>
            <w:r w:rsidRPr="00C3484B">
              <w:rPr>
                <w:rFonts w:ascii="Times New Roman" w:eastAsia="Times New Roman" w:hAnsi="Times New Roman" w:cs="Times New Roman"/>
                <w:b/>
                <w:bCs/>
              </w:rPr>
              <w:t>Поступили в СУЗы</w:t>
            </w:r>
          </w:p>
        </w:tc>
      </w:tr>
      <w:tr w:rsidR="00E6225F" w:rsidRPr="00C3484B" w:rsidTr="00CE4B8B">
        <w:trPr>
          <w:trHeight w:val="493"/>
        </w:trPr>
        <w:tc>
          <w:tcPr>
            <w:tcW w:w="1560" w:type="dxa"/>
            <w:vMerge/>
            <w:tcBorders>
              <w:top w:val="nil"/>
              <w:left w:val="single" w:sz="4" w:space="0" w:color="auto"/>
              <w:bottom w:val="single" w:sz="4" w:space="0" w:color="auto"/>
              <w:right w:val="single" w:sz="4" w:space="0" w:color="auto"/>
            </w:tcBorders>
            <w:vAlign w:val="center"/>
            <w:hideMark/>
          </w:tcPr>
          <w:p w:rsidR="00E6225F" w:rsidRPr="00C3484B" w:rsidRDefault="00E6225F" w:rsidP="00CE4B8B">
            <w:pPr>
              <w:rPr>
                <w:rFonts w:ascii="Times New Roman" w:eastAsia="Times New Roman" w:hAnsi="Times New Roman" w:cs="Times New Roman"/>
                <w:b/>
                <w:bCs/>
              </w:rPr>
            </w:pPr>
          </w:p>
        </w:tc>
        <w:tc>
          <w:tcPr>
            <w:tcW w:w="1496" w:type="dxa"/>
            <w:vMerge/>
            <w:tcBorders>
              <w:top w:val="nil"/>
              <w:left w:val="single" w:sz="4" w:space="0" w:color="auto"/>
              <w:bottom w:val="single" w:sz="4" w:space="0" w:color="auto"/>
              <w:right w:val="single" w:sz="4" w:space="0" w:color="auto"/>
            </w:tcBorders>
            <w:vAlign w:val="center"/>
            <w:hideMark/>
          </w:tcPr>
          <w:p w:rsidR="00E6225F" w:rsidRPr="00C3484B" w:rsidRDefault="00E6225F" w:rsidP="00CE4B8B">
            <w:pPr>
              <w:rPr>
                <w:rFonts w:ascii="Times New Roman" w:eastAsia="Times New Roman" w:hAnsi="Times New Roman" w:cs="Times New Roman"/>
                <w:b/>
                <w:bCs/>
              </w:rPr>
            </w:pPr>
          </w:p>
        </w:tc>
        <w:tc>
          <w:tcPr>
            <w:tcW w:w="1577" w:type="dxa"/>
            <w:tcBorders>
              <w:top w:val="nil"/>
              <w:left w:val="nil"/>
              <w:bottom w:val="single" w:sz="4" w:space="0" w:color="auto"/>
              <w:right w:val="single" w:sz="4" w:space="0" w:color="auto"/>
            </w:tcBorders>
            <w:shd w:val="clear" w:color="000000" w:fill="FFFFFF"/>
            <w:vAlign w:val="center"/>
            <w:hideMark/>
          </w:tcPr>
          <w:p w:rsidR="00E6225F" w:rsidRPr="00C3484B" w:rsidRDefault="00E6225F" w:rsidP="00CE4B8B">
            <w:pPr>
              <w:jc w:val="center"/>
              <w:rPr>
                <w:rFonts w:ascii="Times New Roman" w:eastAsia="Times New Roman" w:hAnsi="Times New Roman" w:cs="Times New Roman"/>
                <w:b/>
                <w:bCs/>
              </w:rPr>
            </w:pPr>
            <w:r w:rsidRPr="00C3484B">
              <w:rPr>
                <w:rFonts w:ascii="Times New Roman" w:eastAsia="Times New Roman" w:hAnsi="Times New Roman" w:cs="Times New Roman"/>
                <w:b/>
                <w:bCs/>
              </w:rPr>
              <w:t>Количество</w:t>
            </w:r>
          </w:p>
        </w:tc>
        <w:tc>
          <w:tcPr>
            <w:tcW w:w="953" w:type="dxa"/>
            <w:tcBorders>
              <w:top w:val="nil"/>
              <w:left w:val="nil"/>
              <w:bottom w:val="single" w:sz="4" w:space="0" w:color="auto"/>
              <w:right w:val="single" w:sz="4" w:space="0" w:color="auto"/>
            </w:tcBorders>
            <w:shd w:val="clear" w:color="000000" w:fill="FFFFFF"/>
            <w:vAlign w:val="center"/>
            <w:hideMark/>
          </w:tcPr>
          <w:p w:rsidR="00E6225F" w:rsidRPr="00C3484B" w:rsidRDefault="00E6225F" w:rsidP="00CE4B8B">
            <w:pPr>
              <w:jc w:val="center"/>
              <w:rPr>
                <w:rFonts w:ascii="Times New Roman" w:eastAsia="Times New Roman" w:hAnsi="Times New Roman" w:cs="Times New Roman"/>
                <w:b/>
                <w:bCs/>
              </w:rPr>
            </w:pPr>
            <w:r w:rsidRPr="00C3484B">
              <w:rPr>
                <w:rFonts w:ascii="Times New Roman" w:eastAsia="Times New Roman" w:hAnsi="Times New Roman" w:cs="Times New Roman"/>
                <w:b/>
                <w:bCs/>
              </w:rPr>
              <w:t>%</w:t>
            </w:r>
          </w:p>
        </w:tc>
        <w:tc>
          <w:tcPr>
            <w:tcW w:w="1499" w:type="dxa"/>
            <w:tcBorders>
              <w:top w:val="nil"/>
              <w:left w:val="nil"/>
              <w:bottom w:val="single" w:sz="4" w:space="0" w:color="auto"/>
              <w:right w:val="single" w:sz="4" w:space="0" w:color="auto"/>
            </w:tcBorders>
            <w:shd w:val="clear" w:color="000000" w:fill="FFFFFF"/>
            <w:vAlign w:val="center"/>
            <w:hideMark/>
          </w:tcPr>
          <w:p w:rsidR="00E6225F" w:rsidRPr="00C3484B" w:rsidRDefault="00E6225F" w:rsidP="00CE4B8B">
            <w:pPr>
              <w:jc w:val="center"/>
              <w:rPr>
                <w:rFonts w:ascii="Times New Roman" w:eastAsia="Times New Roman" w:hAnsi="Times New Roman" w:cs="Times New Roman"/>
                <w:b/>
                <w:bCs/>
              </w:rPr>
            </w:pPr>
            <w:r w:rsidRPr="00C3484B">
              <w:rPr>
                <w:rFonts w:ascii="Times New Roman" w:eastAsia="Times New Roman" w:hAnsi="Times New Roman" w:cs="Times New Roman"/>
                <w:b/>
                <w:bCs/>
              </w:rPr>
              <w:t>Количество</w:t>
            </w:r>
          </w:p>
        </w:tc>
        <w:tc>
          <w:tcPr>
            <w:tcW w:w="948" w:type="dxa"/>
            <w:tcBorders>
              <w:top w:val="nil"/>
              <w:left w:val="nil"/>
              <w:bottom w:val="single" w:sz="4" w:space="0" w:color="auto"/>
              <w:right w:val="single" w:sz="4" w:space="0" w:color="auto"/>
            </w:tcBorders>
            <w:shd w:val="clear" w:color="000000" w:fill="FFFFFF"/>
            <w:vAlign w:val="center"/>
            <w:hideMark/>
          </w:tcPr>
          <w:p w:rsidR="00E6225F" w:rsidRPr="00C3484B" w:rsidRDefault="00E6225F" w:rsidP="00CE4B8B">
            <w:pPr>
              <w:jc w:val="center"/>
              <w:rPr>
                <w:rFonts w:ascii="Times New Roman" w:eastAsia="Times New Roman" w:hAnsi="Times New Roman" w:cs="Times New Roman"/>
                <w:b/>
                <w:bCs/>
              </w:rPr>
            </w:pPr>
            <w:r w:rsidRPr="00C3484B">
              <w:rPr>
                <w:rFonts w:ascii="Times New Roman" w:eastAsia="Times New Roman" w:hAnsi="Times New Roman" w:cs="Times New Roman"/>
                <w:b/>
                <w:bCs/>
              </w:rPr>
              <w:t>%</w:t>
            </w:r>
          </w:p>
        </w:tc>
        <w:tc>
          <w:tcPr>
            <w:tcW w:w="1539" w:type="dxa"/>
            <w:tcBorders>
              <w:top w:val="nil"/>
              <w:left w:val="nil"/>
              <w:bottom w:val="single" w:sz="4" w:space="0" w:color="auto"/>
              <w:right w:val="single" w:sz="4" w:space="0" w:color="auto"/>
            </w:tcBorders>
            <w:shd w:val="clear" w:color="000000" w:fill="FFFFFF"/>
            <w:vAlign w:val="center"/>
            <w:hideMark/>
          </w:tcPr>
          <w:p w:rsidR="00E6225F" w:rsidRPr="00C3484B" w:rsidRDefault="00E6225F" w:rsidP="00CE4B8B">
            <w:pPr>
              <w:jc w:val="center"/>
              <w:rPr>
                <w:rFonts w:ascii="Times New Roman" w:eastAsia="Times New Roman" w:hAnsi="Times New Roman" w:cs="Times New Roman"/>
                <w:b/>
                <w:bCs/>
              </w:rPr>
            </w:pPr>
            <w:r w:rsidRPr="00C3484B">
              <w:rPr>
                <w:rFonts w:ascii="Times New Roman" w:eastAsia="Times New Roman" w:hAnsi="Times New Roman" w:cs="Times New Roman"/>
                <w:b/>
                <w:bCs/>
              </w:rPr>
              <w:t>Количество</w:t>
            </w:r>
          </w:p>
        </w:tc>
        <w:tc>
          <w:tcPr>
            <w:tcW w:w="948" w:type="dxa"/>
            <w:tcBorders>
              <w:top w:val="nil"/>
              <w:left w:val="nil"/>
              <w:bottom w:val="single" w:sz="4" w:space="0" w:color="auto"/>
              <w:right w:val="single" w:sz="4" w:space="0" w:color="auto"/>
            </w:tcBorders>
            <w:shd w:val="clear" w:color="000000" w:fill="FFFFFF"/>
            <w:vAlign w:val="center"/>
            <w:hideMark/>
          </w:tcPr>
          <w:p w:rsidR="00E6225F" w:rsidRPr="00C3484B" w:rsidRDefault="00E6225F" w:rsidP="00CE4B8B">
            <w:pPr>
              <w:jc w:val="center"/>
              <w:rPr>
                <w:rFonts w:ascii="Times New Roman" w:eastAsia="Times New Roman" w:hAnsi="Times New Roman" w:cs="Times New Roman"/>
                <w:b/>
                <w:bCs/>
              </w:rPr>
            </w:pPr>
            <w:r w:rsidRPr="00C3484B">
              <w:rPr>
                <w:rFonts w:ascii="Times New Roman" w:eastAsia="Times New Roman" w:hAnsi="Times New Roman" w:cs="Times New Roman"/>
                <w:b/>
                <w:bCs/>
              </w:rPr>
              <w:t>%</w:t>
            </w:r>
          </w:p>
        </w:tc>
      </w:tr>
      <w:tr w:rsidR="00E6225F" w:rsidRPr="00C3484B" w:rsidTr="00CE4B8B">
        <w:trPr>
          <w:trHeight w:val="323"/>
        </w:trPr>
        <w:tc>
          <w:tcPr>
            <w:tcW w:w="1560" w:type="dxa"/>
            <w:tcBorders>
              <w:top w:val="nil"/>
              <w:left w:val="single" w:sz="4" w:space="0" w:color="auto"/>
              <w:bottom w:val="single" w:sz="4" w:space="0" w:color="auto"/>
              <w:right w:val="single" w:sz="4" w:space="0" w:color="auto"/>
            </w:tcBorders>
            <w:shd w:val="clear" w:color="000000" w:fill="FFFFFF"/>
            <w:hideMark/>
          </w:tcPr>
          <w:p w:rsidR="00E6225F" w:rsidRPr="00C3484B" w:rsidRDefault="00E6225F" w:rsidP="00945582">
            <w:pPr>
              <w:ind w:firstLineChars="100" w:firstLine="240"/>
              <w:rPr>
                <w:rFonts w:ascii="Times New Roman" w:eastAsia="Times New Roman" w:hAnsi="Times New Roman" w:cs="Times New Roman"/>
              </w:rPr>
            </w:pPr>
            <w:r w:rsidRPr="00C3484B">
              <w:rPr>
                <w:rFonts w:ascii="Times New Roman" w:eastAsia="Times New Roman" w:hAnsi="Times New Roman" w:cs="Times New Roman"/>
              </w:rPr>
              <w:t>2013-2014</w:t>
            </w:r>
          </w:p>
        </w:tc>
        <w:tc>
          <w:tcPr>
            <w:tcW w:w="1496"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126</w:t>
            </w:r>
          </w:p>
        </w:tc>
        <w:tc>
          <w:tcPr>
            <w:tcW w:w="1577"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93</w:t>
            </w:r>
          </w:p>
        </w:tc>
        <w:tc>
          <w:tcPr>
            <w:tcW w:w="953"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73,80</w:t>
            </w:r>
          </w:p>
        </w:tc>
        <w:tc>
          <w:tcPr>
            <w:tcW w:w="1499"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33</w:t>
            </w:r>
          </w:p>
        </w:tc>
        <w:tc>
          <w:tcPr>
            <w:tcW w:w="948"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26,2</w:t>
            </w:r>
          </w:p>
        </w:tc>
        <w:tc>
          <w:tcPr>
            <w:tcW w:w="1539"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35</w:t>
            </w:r>
          </w:p>
        </w:tc>
        <w:tc>
          <w:tcPr>
            <w:tcW w:w="948"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27,8</w:t>
            </w:r>
          </w:p>
        </w:tc>
      </w:tr>
      <w:tr w:rsidR="00E6225F" w:rsidRPr="00C3484B" w:rsidTr="00CE4B8B">
        <w:trPr>
          <w:trHeight w:val="323"/>
        </w:trPr>
        <w:tc>
          <w:tcPr>
            <w:tcW w:w="1560" w:type="dxa"/>
            <w:tcBorders>
              <w:top w:val="nil"/>
              <w:left w:val="single" w:sz="4" w:space="0" w:color="auto"/>
              <w:bottom w:val="single" w:sz="4" w:space="0" w:color="auto"/>
              <w:right w:val="single" w:sz="4" w:space="0" w:color="auto"/>
            </w:tcBorders>
            <w:shd w:val="clear" w:color="000000" w:fill="FFFFFF"/>
            <w:hideMark/>
          </w:tcPr>
          <w:p w:rsidR="00E6225F" w:rsidRPr="00C3484B" w:rsidRDefault="00E6225F" w:rsidP="00945582">
            <w:pPr>
              <w:ind w:firstLineChars="100" w:firstLine="240"/>
              <w:rPr>
                <w:rFonts w:ascii="Times New Roman" w:eastAsia="Times New Roman" w:hAnsi="Times New Roman" w:cs="Times New Roman"/>
              </w:rPr>
            </w:pPr>
            <w:r w:rsidRPr="00C3484B">
              <w:rPr>
                <w:rFonts w:ascii="Times New Roman" w:eastAsia="Times New Roman" w:hAnsi="Times New Roman" w:cs="Times New Roman"/>
              </w:rPr>
              <w:t>2014-2015</w:t>
            </w:r>
          </w:p>
        </w:tc>
        <w:tc>
          <w:tcPr>
            <w:tcW w:w="1496"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136</w:t>
            </w:r>
          </w:p>
        </w:tc>
        <w:tc>
          <w:tcPr>
            <w:tcW w:w="1577"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58</w:t>
            </w:r>
          </w:p>
        </w:tc>
        <w:tc>
          <w:tcPr>
            <w:tcW w:w="953"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42,60</w:t>
            </w:r>
          </w:p>
        </w:tc>
        <w:tc>
          <w:tcPr>
            <w:tcW w:w="1499"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20</w:t>
            </w:r>
          </w:p>
        </w:tc>
        <w:tc>
          <w:tcPr>
            <w:tcW w:w="948"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34,5</w:t>
            </w:r>
          </w:p>
        </w:tc>
        <w:tc>
          <w:tcPr>
            <w:tcW w:w="1539"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32</w:t>
            </w:r>
          </w:p>
        </w:tc>
        <w:tc>
          <w:tcPr>
            <w:tcW w:w="948"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55,2</w:t>
            </w:r>
          </w:p>
        </w:tc>
      </w:tr>
      <w:tr w:rsidR="00E6225F" w:rsidRPr="00C3484B" w:rsidTr="00CE4B8B">
        <w:trPr>
          <w:trHeight w:val="323"/>
        </w:trPr>
        <w:tc>
          <w:tcPr>
            <w:tcW w:w="1560" w:type="dxa"/>
            <w:tcBorders>
              <w:top w:val="nil"/>
              <w:left w:val="single" w:sz="4" w:space="0" w:color="auto"/>
              <w:bottom w:val="single" w:sz="4" w:space="0" w:color="auto"/>
              <w:right w:val="single" w:sz="4" w:space="0" w:color="auto"/>
            </w:tcBorders>
            <w:shd w:val="clear" w:color="000000" w:fill="FFFFFF"/>
            <w:hideMark/>
          </w:tcPr>
          <w:p w:rsidR="00E6225F" w:rsidRPr="00C3484B" w:rsidRDefault="00E6225F" w:rsidP="00945582">
            <w:pPr>
              <w:ind w:firstLineChars="100" w:firstLine="240"/>
              <w:rPr>
                <w:rFonts w:ascii="Times New Roman" w:eastAsia="Times New Roman" w:hAnsi="Times New Roman" w:cs="Times New Roman"/>
              </w:rPr>
            </w:pPr>
            <w:r w:rsidRPr="00C3484B">
              <w:rPr>
                <w:rFonts w:ascii="Times New Roman" w:eastAsia="Times New Roman" w:hAnsi="Times New Roman" w:cs="Times New Roman"/>
              </w:rPr>
              <w:t>2015-2016</w:t>
            </w:r>
          </w:p>
        </w:tc>
        <w:tc>
          <w:tcPr>
            <w:tcW w:w="1496"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100</w:t>
            </w:r>
          </w:p>
        </w:tc>
        <w:tc>
          <w:tcPr>
            <w:tcW w:w="1577"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22</w:t>
            </w:r>
          </w:p>
        </w:tc>
        <w:tc>
          <w:tcPr>
            <w:tcW w:w="953"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22</w:t>
            </w:r>
          </w:p>
        </w:tc>
        <w:tc>
          <w:tcPr>
            <w:tcW w:w="1499"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9</w:t>
            </w:r>
          </w:p>
        </w:tc>
        <w:tc>
          <w:tcPr>
            <w:tcW w:w="948"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47,4</w:t>
            </w:r>
          </w:p>
        </w:tc>
        <w:tc>
          <w:tcPr>
            <w:tcW w:w="1539"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12</w:t>
            </w:r>
          </w:p>
        </w:tc>
        <w:tc>
          <w:tcPr>
            <w:tcW w:w="948"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63,6</w:t>
            </w:r>
          </w:p>
        </w:tc>
      </w:tr>
      <w:tr w:rsidR="00E6225F" w:rsidRPr="00C3484B" w:rsidTr="00CE4B8B">
        <w:trPr>
          <w:trHeight w:val="323"/>
        </w:trPr>
        <w:tc>
          <w:tcPr>
            <w:tcW w:w="1560" w:type="dxa"/>
            <w:tcBorders>
              <w:top w:val="nil"/>
              <w:left w:val="single" w:sz="4" w:space="0" w:color="auto"/>
              <w:bottom w:val="single" w:sz="4" w:space="0" w:color="auto"/>
              <w:right w:val="single" w:sz="4" w:space="0" w:color="auto"/>
            </w:tcBorders>
            <w:shd w:val="clear" w:color="000000" w:fill="FFFFFF"/>
            <w:hideMark/>
          </w:tcPr>
          <w:p w:rsidR="00E6225F" w:rsidRPr="00C3484B" w:rsidRDefault="00E6225F" w:rsidP="00945582">
            <w:pPr>
              <w:ind w:firstLineChars="100" w:firstLine="240"/>
              <w:rPr>
                <w:rFonts w:ascii="Times New Roman" w:eastAsia="Times New Roman" w:hAnsi="Times New Roman" w:cs="Times New Roman"/>
              </w:rPr>
            </w:pPr>
            <w:r w:rsidRPr="00C3484B">
              <w:rPr>
                <w:rFonts w:ascii="Times New Roman" w:eastAsia="Times New Roman" w:hAnsi="Times New Roman" w:cs="Times New Roman"/>
              </w:rPr>
              <w:t>2016-2017</w:t>
            </w:r>
          </w:p>
        </w:tc>
        <w:tc>
          <w:tcPr>
            <w:tcW w:w="1496"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84</w:t>
            </w:r>
          </w:p>
        </w:tc>
        <w:tc>
          <w:tcPr>
            <w:tcW w:w="1577"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19</w:t>
            </w:r>
          </w:p>
        </w:tc>
        <w:tc>
          <w:tcPr>
            <w:tcW w:w="953"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22,6</w:t>
            </w:r>
          </w:p>
        </w:tc>
        <w:tc>
          <w:tcPr>
            <w:tcW w:w="1499"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9</w:t>
            </w:r>
          </w:p>
        </w:tc>
        <w:tc>
          <w:tcPr>
            <w:tcW w:w="948"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47,4</w:t>
            </w:r>
          </w:p>
        </w:tc>
        <w:tc>
          <w:tcPr>
            <w:tcW w:w="1539"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10</w:t>
            </w:r>
          </w:p>
        </w:tc>
        <w:tc>
          <w:tcPr>
            <w:tcW w:w="948" w:type="dxa"/>
            <w:tcBorders>
              <w:top w:val="nil"/>
              <w:left w:val="nil"/>
              <w:bottom w:val="single" w:sz="4" w:space="0" w:color="auto"/>
              <w:right w:val="single" w:sz="4" w:space="0" w:color="auto"/>
            </w:tcBorders>
            <w:shd w:val="clear" w:color="000000" w:fill="FFFFFF"/>
            <w:hideMark/>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52,6</w:t>
            </w:r>
          </w:p>
        </w:tc>
      </w:tr>
      <w:tr w:rsidR="00E6225F" w:rsidRPr="00C3484B" w:rsidTr="00CE4B8B">
        <w:trPr>
          <w:trHeight w:val="323"/>
        </w:trPr>
        <w:tc>
          <w:tcPr>
            <w:tcW w:w="1560" w:type="dxa"/>
            <w:tcBorders>
              <w:top w:val="single" w:sz="4" w:space="0" w:color="auto"/>
              <w:left w:val="single" w:sz="4" w:space="0" w:color="auto"/>
              <w:bottom w:val="single" w:sz="4" w:space="0" w:color="auto"/>
              <w:right w:val="single" w:sz="4" w:space="0" w:color="auto"/>
            </w:tcBorders>
            <w:shd w:val="clear" w:color="000000" w:fill="FFFFFF"/>
          </w:tcPr>
          <w:p w:rsidR="00E6225F" w:rsidRPr="00C3484B" w:rsidRDefault="00E6225F" w:rsidP="00945582">
            <w:pPr>
              <w:ind w:firstLineChars="100" w:firstLine="240"/>
              <w:rPr>
                <w:rFonts w:ascii="Times New Roman" w:eastAsia="Times New Roman" w:hAnsi="Times New Roman" w:cs="Times New Roman"/>
              </w:rPr>
            </w:pPr>
            <w:r w:rsidRPr="00C3484B">
              <w:rPr>
                <w:rFonts w:ascii="Times New Roman" w:eastAsia="Times New Roman" w:hAnsi="Times New Roman" w:cs="Times New Roman"/>
              </w:rPr>
              <w:t>2017-2018</w:t>
            </w:r>
          </w:p>
        </w:tc>
        <w:tc>
          <w:tcPr>
            <w:tcW w:w="1496" w:type="dxa"/>
            <w:tcBorders>
              <w:top w:val="single" w:sz="4" w:space="0" w:color="auto"/>
              <w:left w:val="nil"/>
              <w:bottom w:val="single" w:sz="4" w:space="0" w:color="auto"/>
              <w:right w:val="single" w:sz="4" w:space="0" w:color="auto"/>
            </w:tcBorders>
            <w:shd w:val="clear" w:color="000000" w:fill="FFFFFF"/>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84</w:t>
            </w:r>
          </w:p>
        </w:tc>
        <w:tc>
          <w:tcPr>
            <w:tcW w:w="1577" w:type="dxa"/>
            <w:tcBorders>
              <w:top w:val="single" w:sz="4" w:space="0" w:color="auto"/>
              <w:left w:val="nil"/>
              <w:bottom w:val="single" w:sz="4" w:space="0" w:color="auto"/>
              <w:right w:val="single" w:sz="4" w:space="0" w:color="auto"/>
            </w:tcBorders>
            <w:shd w:val="clear" w:color="000000" w:fill="FFFFFF"/>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16</w:t>
            </w:r>
          </w:p>
        </w:tc>
        <w:tc>
          <w:tcPr>
            <w:tcW w:w="953" w:type="dxa"/>
            <w:tcBorders>
              <w:top w:val="single" w:sz="4" w:space="0" w:color="auto"/>
              <w:left w:val="nil"/>
              <w:bottom w:val="single" w:sz="4" w:space="0" w:color="auto"/>
              <w:right w:val="single" w:sz="4" w:space="0" w:color="auto"/>
            </w:tcBorders>
            <w:shd w:val="clear" w:color="000000" w:fill="FFFFFF"/>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19</w:t>
            </w:r>
          </w:p>
        </w:tc>
        <w:tc>
          <w:tcPr>
            <w:tcW w:w="1499" w:type="dxa"/>
            <w:tcBorders>
              <w:top w:val="single" w:sz="4" w:space="0" w:color="auto"/>
              <w:left w:val="nil"/>
              <w:bottom w:val="single" w:sz="4" w:space="0" w:color="auto"/>
              <w:right w:val="single" w:sz="4" w:space="0" w:color="auto"/>
            </w:tcBorders>
            <w:shd w:val="clear" w:color="auto" w:fill="FFFFFF" w:themeFill="background1"/>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4</w:t>
            </w:r>
          </w:p>
        </w:tc>
        <w:tc>
          <w:tcPr>
            <w:tcW w:w="948" w:type="dxa"/>
            <w:tcBorders>
              <w:top w:val="single" w:sz="4" w:space="0" w:color="auto"/>
              <w:left w:val="nil"/>
              <w:bottom w:val="single" w:sz="4" w:space="0" w:color="auto"/>
              <w:right w:val="single" w:sz="4" w:space="0" w:color="auto"/>
            </w:tcBorders>
            <w:shd w:val="clear" w:color="auto" w:fill="FFFFFF" w:themeFill="background1"/>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25</w:t>
            </w:r>
          </w:p>
        </w:tc>
        <w:tc>
          <w:tcPr>
            <w:tcW w:w="1539" w:type="dxa"/>
            <w:tcBorders>
              <w:top w:val="single" w:sz="4" w:space="0" w:color="auto"/>
              <w:left w:val="nil"/>
              <w:bottom w:val="single" w:sz="4" w:space="0" w:color="auto"/>
              <w:right w:val="single" w:sz="4" w:space="0" w:color="auto"/>
            </w:tcBorders>
            <w:shd w:val="clear" w:color="auto" w:fill="FFFFFF" w:themeFill="background1"/>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12</w:t>
            </w:r>
          </w:p>
        </w:tc>
        <w:tc>
          <w:tcPr>
            <w:tcW w:w="948" w:type="dxa"/>
            <w:tcBorders>
              <w:top w:val="single" w:sz="4" w:space="0" w:color="auto"/>
              <w:left w:val="nil"/>
              <w:bottom w:val="single" w:sz="4" w:space="0" w:color="auto"/>
              <w:right w:val="single" w:sz="4" w:space="0" w:color="auto"/>
            </w:tcBorders>
            <w:shd w:val="clear" w:color="auto" w:fill="FFFFFF" w:themeFill="background1"/>
          </w:tcPr>
          <w:p w:rsidR="00E6225F" w:rsidRPr="00C3484B" w:rsidRDefault="00E6225F" w:rsidP="00CE4B8B">
            <w:pPr>
              <w:jc w:val="center"/>
              <w:rPr>
                <w:rFonts w:ascii="Times New Roman" w:eastAsia="Times New Roman" w:hAnsi="Times New Roman" w:cs="Times New Roman"/>
              </w:rPr>
            </w:pPr>
            <w:r w:rsidRPr="00C3484B">
              <w:rPr>
                <w:rFonts w:ascii="Times New Roman" w:eastAsia="Times New Roman" w:hAnsi="Times New Roman" w:cs="Times New Roman"/>
              </w:rPr>
              <w:t>75</w:t>
            </w:r>
          </w:p>
        </w:tc>
      </w:tr>
      <w:tr w:rsidR="00E6225F" w:rsidRPr="00C3484B" w:rsidTr="00CE4B8B">
        <w:trPr>
          <w:trHeight w:val="323"/>
        </w:trPr>
        <w:tc>
          <w:tcPr>
            <w:tcW w:w="1560" w:type="dxa"/>
            <w:tcBorders>
              <w:top w:val="single" w:sz="4" w:space="0" w:color="auto"/>
              <w:left w:val="single" w:sz="4" w:space="0" w:color="auto"/>
              <w:bottom w:val="single" w:sz="4" w:space="0" w:color="auto"/>
              <w:right w:val="single" w:sz="4" w:space="0" w:color="auto"/>
            </w:tcBorders>
            <w:shd w:val="clear" w:color="000000" w:fill="FFFFFF"/>
          </w:tcPr>
          <w:p w:rsidR="00E6225F" w:rsidRPr="00C3484B" w:rsidRDefault="00E6225F" w:rsidP="00945582">
            <w:pPr>
              <w:ind w:firstLineChars="100" w:firstLine="240"/>
              <w:rPr>
                <w:rFonts w:ascii="Times New Roman" w:eastAsia="Times New Roman" w:hAnsi="Times New Roman" w:cs="Times New Roman"/>
              </w:rPr>
            </w:pPr>
            <w:r w:rsidRPr="00C3484B">
              <w:rPr>
                <w:rFonts w:ascii="Times New Roman" w:eastAsia="Times New Roman" w:hAnsi="Times New Roman" w:cs="Times New Roman"/>
              </w:rPr>
              <w:t>2018-2019</w:t>
            </w:r>
          </w:p>
        </w:tc>
        <w:tc>
          <w:tcPr>
            <w:tcW w:w="1496" w:type="dxa"/>
            <w:tcBorders>
              <w:top w:val="single" w:sz="4" w:space="0" w:color="auto"/>
              <w:left w:val="nil"/>
              <w:bottom w:val="single" w:sz="4" w:space="0" w:color="auto"/>
              <w:right w:val="single" w:sz="4" w:space="0" w:color="auto"/>
            </w:tcBorders>
            <w:shd w:val="clear" w:color="000000" w:fill="FFFFFF"/>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89</w:t>
            </w:r>
          </w:p>
        </w:tc>
        <w:tc>
          <w:tcPr>
            <w:tcW w:w="1577" w:type="dxa"/>
            <w:tcBorders>
              <w:top w:val="single" w:sz="4" w:space="0" w:color="auto"/>
              <w:left w:val="nil"/>
              <w:bottom w:val="single" w:sz="4" w:space="0" w:color="auto"/>
              <w:right w:val="single" w:sz="4" w:space="0" w:color="auto"/>
            </w:tcBorders>
            <w:shd w:val="clear" w:color="000000" w:fill="FFFFFF"/>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19</w:t>
            </w:r>
          </w:p>
        </w:tc>
        <w:tc>
          <w:tcPr>
            <w:tcW w:w="953" w:type="dxa"/>
            <w:tcBorders>
              <w:top w:val="single" w:sz="4" w:space="0" w:color="auto"/>
              <w:left w:val="nil"/>
              <w:bottom w:val="single" w:sz="4" w:space="0" w:color="auto"/>
              <w:right w:val="single" w:sz="4" w:space="0" w:color="auto"/>
            </w:tcBorders>
            <w:shd w:val="clear" w:color="000000" w:fill="FFFFFF"/>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21,4</w:t>
            </w:r>
          </w:p>
        </w:tc>
        <w:tc>
          <w:tcPr>
            <w:tcW w:w="1499" w:type="dxa"/>
            <w:tcBorders>
              <w:top w:val="single" w:sz="4" w:space="0" w:color="auto"/>
              <w:left w:val="nil"/>
              <w:bottom w:val="single" w:sz="4" w:space="0" w:color="auto"/>
              <w:right w:val="single" w:sz="4" w:space="0" w:color="auto"/>
            </w:tcBorders>
            <w:shd w:val="clear" w:color="auto" w:fill="FFFFFF" w:themeFill="background1"/>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12</w:t>
            </w:r>
          </w:p>
        </w:tc>
        <w:tc>
          <w:tcPr>
            <w:tcW w:w="948" w:type="dxa"/>
            <w:tcBorders>
              <w:top w:val="single" w:sz="4" w:space="0" w:color="auto"/>
              <w:left w:val="nil"/>
              <w:bottom w:val="single" w:sz="4" w:space="0" w:color="auto"/>
              <w:right w:val="single" w:sz="4" w:space="0" w:color="auto"/>
            </w:tcBorders>
            <w:shd w:val="clear" w:color="auto" w:fill="FFFFFF" w:themeFill="background1"/>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63,2</w:t>
            </w:r>
          </w:p>
        </w:tc>
        <w:tc>
          <w:tcPr>
            <w:tcW w:w="1539" w:type="dxa"/>
            <w:tcBorders>
              <w:top w:val="single" w:sz="4" w:space="0" w:color="auto"/>
              <w:left w:val="nil"/>
              <w:bottom w:val="single" w:sz="4" w:space="0" w:color="auto"/>
              <w:right w:val="single" w:sz="4" w:space="0" w:color="auto"/>
            </w:tcBorders>
            <w:shd w:val="clear" w:color="auto" w:fill="FFFFFF" w:themeFill="background1"/>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6</w:t>
            </w:r>
          </w:p>
        </w:tc>
        <w:tc>
          <w:tcPr>
            <w:tcW w:w="948" w:type="dxa"/>
            <w:tcBorders>
              <w:top w:val="single" w:sz="4" w:space="0" w:color="auto"/>
              <w:left w:val="nil"/>
              <w:bottom w:val="single" w:sz="4" w:space="0" w:color="auto"/>
              <w:right w:val="single" w:sz="4" w:space="0" w:color="auto"/>
            </w:tcBorders>
            <w:shd w:val="clear" w:color="auto" w:fill="FFFFFF" w:themeFill="background1"/>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31,6</w:t>
            </w:r>
          </w:p>
        </w:tc>
      </w:tr>
      <w:tr w:rsidR="00E6225F" w:rsidRPr="00C3484B" w:rsidTr="00CE4B8B">
        <w:trPr>
          <w:trHeight w:val="323"/>
        </w:trPr>
        <w:tc>
          <w:tcPr>
            <w:tcW w:w="1560" w:type="dxa"/>
            <w:tcBorders>
              <w:top w:val="single" w:sz="4" w:space="0" w:color="auto"/>
              <w:left w:val="single" w:sz="4" w:space="0" w:color="auto"/>
              <w:bottom w:val="single" w:sz="4" w:space="0" w:color="auto"/>
              <w:right w:val="single" w:sz="4" w:space="0" w:color="auto"/>
            </w:tcBorders>
            <w:shd w:val="clear" w:color="auto" w:fill="FFFF00"/>
          </w:tcPr>
          <w:p w:rsidR="00E6225F" w:rsidRPr="00C3484B" w:rsidRDefault="00E6225F" w:rsidP="00945582">
            <w:pPr>
              <w:ind w:firstLineChars="100" w:firstLine="240"/>
              <w:rPr>
                <w:rFonts w:ascii="Times New Roman" w:eastAsia="Times New Roman" w:hAnsi="Times New Roman" w:cs="Times New Roman"/>
              </w:rPr>
            </w:pPr>
            <w:r w:rsidRPr="00C3484B">
              <w:rPr>
                <w:rFonts w:ascii="Times New Roman" w:eastAsia="Times New Roman" w:hAnsi="Times New Roman" w:cs="Times New Roman"/>
                <w:highlight w:val="yellow"/>
              </w:rPr>
              <w:t>ВСЕГО</w:t>
            </w:r>
          </w:p>
        </w:tc>
        <w:tc>
          <w:tcPr>
            <w:tcW w:w="1496" w:type="dxa"/>
            <w:tcBorders>
              <w:top w:val="single" w:sz="4" w:space="0" w:color="auto"/>
              <w:left w:val="nil"/>
              <w:bottom w:val="single" w:sz="4" w:space="0" w:color="auto"/>
              <w:right w:val="single" w:sz="4" w:space="0" w:color="auto"/>
            </w:tcBorders>
            <w:shd w:val="clear" w:color="auto" w:fill="FFFF00"/>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619</w:t>
            </w:r>
          </w:p>
        </w:tc>
        <w:tc>
          <w:tcPr>
            <w:tcW w:w="1577" w:type="dxa"/>
            <w:tcBorders>
              <w:top w:val="single" w:sz="4" w:space="0" w:color="auto"/>
              <w:left w:val="nil"/>
              <w:bottom w:val="single" w:sz="4" w:space="0" w:color="auto"/>
              <w:right w:val="single" w:sz="4" w:space="0" w:color="auto"/>
            </w:tcBorders>
            <w:shd w:val="clear" w:color="auto" w:fill="FFFF00"/>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227</w:t>
            </w:r>
          </w:p>
        </w:tc>
        <w:tc>
          <w:tcPr>
            <w:tcW w:w="953" w:type="dxa"/>
            <w:tcBorders>
              <w:top w:val="single" w:sz="4" w:space="0" w:color="auto"/>
              <w:left w:val="nil"/>
              <w:bottom w:val="single" w:sz="4" w:space="0" w:color="auto"/>
              <w:right w:val="single" w:sz="4" w:space="0" w:color="auto"/>
            </w:tcBorders>
            <w:shd w:val="clear" w:color="auto" w:fill="FFFF00"/>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38,3</w:t>
            </w:r>
          </w:p>
        </w:tc>
        <w:tc>
          <w:tcPr>
            <w:tcW w:w="1499" w:type="dxa"/>
            <w:tcBorders>
              <w:top w:val="single" w:sz="4" w:space="0" w:color="auto"/>
              <w:left w:val="nil"/>
              <w:bottom w:val="single" w:sz="4" w:space="0" w:color="auto"/>
              <w:right w:val="single" w:sz="4" w:space="0" w:color="auto"/>
            </w:tcBorders>
            <w:shd w:val="clear" w:color="auto" w:fill="FFFF00"/>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87</w:t>
            </w:r>
          </w:p>
        </w:tc>
        <w:tc>
          <w:tcPr>
            <w:tcW w:w="948" w:type="dxa"/>
            <w:tcBorders>
              <w:top w:val="single" w:sz="4" w:space="0" w:color="auto"/>
              <w:left w:val="nil"/>
              <w:bottom w:val="single" w:sz="4" w:space="0" w:color="auto"/>
              <w:right w:val="single" w:sz="4" w:space="0" w:color="auto"/>
            </w:tcBorders>
            <w:shd w:val="clear" w:color="auto" w:fill="FFFF00"/>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38,3</w:t>
            </w:r>
          </w:p>
        </w:tc>
        <w:tc>
          <w:tcPr>
            <w:tcW w:w="1539" w:type="dxa"/>
            <w:tcBorders>
              <w:top w:val="single" w:sz="4" w:space="0" w:color="auto"/>
              <w:left w:val="nil"/>
              <w:bottom w:val="single" w:sz="4" w:space="0" w:color="auto"/>
              <w:right w:val="single" w:sz="4" w:space="0" w:color="auto"/>
            </w:tcBorders>
            <w:shd w:val="clear" w:color="auto" w:fill="FFFF00"/>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107</w:t>
            </w:r>
          </w:p>
        </w:tc>
        <w:tc>
          <w:tcPr>
            <w:tcW w:w="948" w:type="dxa"/>
            <w:tcBorders>
              <w:top w:val="single" w:sz="4" w:space="0" w:color="auto"/>
              <w:left w:val="nil"/>
              <w:bottom w:val="single" w:sz="4" w:space="0" w:color="auto"/>
              <w:right w:val="single" w:sz="4" w:space="0" w:color="auto"/>
            </w:tcBorders>
            <w:shd w:val="clear" w:color="auto" w:fill="FFFF00"/>
          </w:tcPr>
          <w:p w:rsidR="00E6225F" w:rsidRPr="00C3484B" w:rsidRDefault="00E6225F" w:rsidP="00CE4B8B">
            <w:pPr>
              <w:jc w:val="center"/>
              <w:rPr>
                <w:rFonts w:ascii="Times New Roman" w:eastAsia="Times New Roman" w:hAnsi="Times New Roman" w:cs="Times New Roman"/>
              </w:rPr>
            </w:pPr>
            <w:r>
              <w:rPr>
                <w:rFonts w:ascii="Times New Roman" w:eastAsia="Times New Roman" w:hAnsi="Times New Roman" w:cs="Times New Roman"/>
              </w:rPr>
              <w:t>47,1</w:t>
            </w:r>
          </w:p>
        </w:tc>
      </w:tr>
    </w:tbl>
    <w:p w:rsidR="00E6225F" w:rsidRDefault="00E6225F" w:rsidP="00E6225F">
      <w:pPr>
        <w:ind w:firstLine="567"/>
        <w:jc w:val="both"/>
        <w:rPr>
          <w:rFonts w:ascii="Times New Roman" w:eastAsia="Times New Roman" w:hAnsi="Times New Roman" w:cs="Times New Roman"/>
        </w:rPr>
      </w:pPr>
      <w:r w:rsidRPr="003B3EDC">
        <w:rPr>
          <w:rFonts w:ascii="Times New Roman" w:eastAsia="Times New Roman" w:hAnsi="Times New Roman" w:cs="Times New Roman"/>
          <w:b/>
        </w:rPr>
        <w:t>Выпускники 2014г.</w:t>
      </w:r>
      <w:r>
        <w:rPr>
          <w:rFonts w:ascii="Times New Roman" w:eastAsia="Times New Roman" w:hAnsi="Times New Roman" w:cs="Times New Roman"/>
        </w:rPr>
        <w:t>. В 2013-2014 учебном годушколу закончили 126 выпускников, из них 93 (73,80%) участники проекта, в 2018- закончили 15участников проекта, в 2019 году-закончили22участников проекта, заканчивают-30 участников проекта. Из 93 выпускников-участников проекта поступили в ВУЗы-43 уч. проекта, в Сузы- 23 уч. проекта. Трудоустроены-7 участников проекта, из них 4 за пределы республики, 3 участника в Каа-Хемском районе. Не учится-25уч. Проекта, несчастный случай-2.</w:t>
      </w:r>
    </w:p>
    <w:p w:rsidR="00E6225F" w:rsidRDefault="00E6225F" w:rsidP="00E6225F">
      <w:pPr>
        <w:ind w:firstLine="567"/>
        <w:jc w:val="both"/>
        <w:rPr>
          <w:rFonts w:ascii="Times New Roman" w:eastAsia="Times New Roman" w:hAnsi="Times New Roman" w:cs="Times New Roman"/>
        </w:rPr>
      </w:pPr>
      <w:r w:rsidRPr="003B3EDC">
        <w:rPr>
          <w:rFonts w:ascii="Times New Roman" w:eastAsia="Times New Roman" w:hAnsi="Times New Roman" w:cs="Times New Roman"/>
          <w:b/>
        </w:rPr>
        <w:t>Выпускники 2015г..</w:t>
      </w:r>
      <w:r>
        <w:rPr>
          <w:rFonts w:ascii="Times New Roman" w:eastAsia="Times New Roman" w:hAnsi="Times New Roman" w:cs="Times New Roman"/>
        </w:rPr>
        <w:t xml:space="preserve"> В 2014-2015 учебном году школу закончили 136 выпускников, из них 58 (42,60%)  участники проекта, в 2018- закончили 2 участников проекта, в 2019 году-закончили15 участников проекта, продолжают учиться -27 участников проекта, из них 18 участников за пределы республики, в г. Кызыле-26, в Каа-Хемском районе-2 участника проекта. Из 58 выпускников-участников проекта поступили в ВУЗы-33 уч. проекта, в Сузы- 15 уч. проекта. В педагогические специальности выбрали всего – 18 (%), медицина – 10 (%), сельское хозяйство- 7(%), эконимика – 2 (%), МВД – 1 (%). Трудоустроены-4 участников проекта, из них 1 за пределы республики, 3 участника в Каа-Хемском районе. Не учится-25уч. Проекта, несчастный случай-2.</w:t>
      </w:r>
    </w:p>
    <w:p w:rsidR="00E6225F" w:rsidRDefault="00E6225F" w:rsidP="00E6225F">
      <w:pPr>
        <w:ind w:firstLine="567"/>
        <w:jc w:val="both"/>
        <w:rPr>
          <w:rFonts w:ascii="Times New Roman" w:eastAsia="Times New Roman" w:hAnsi="Times New Roman" w:cs="Times New Roman"/>
        </w:rPr>
      </w:pPr>
      <w:r>
        <w:rPr>
          <w:rFonts w:ascii="Times New Roman" w:eastAsia="Times New Roman" w:hAnsi="Times New Roman" w:cs="Times New Roman"/>
          <w:b/>
        </w:rPr>
        <w:t>Выпускники 2016</w:t>
      </w:r>
      <w:r w:rsidRPr="003B3EDC">
        <w:rPr>
          <w:rFonts w:ascii="Times New Roman" w:eastAsia="Times New Roman" w:hAnsi="Times New Roman" w:cs="Times New Roman"/>
          <w:b/>
        </w:rPr>
        <w:t>г..</w:t>
      </w:r>
      <w:r>
        <w:rPr>
          <w:rFonts w:ascii="Times New Roman" w:eastAsia="Times New Roman" w:hAnsi="Times New Roman" w:cs="Times New Roman"/>
        </w:rPr>
        <w:t>2015-2016 учебном году школу закончили 100 выпускников, из них 22 (22%)  участники проекта, в 2019 году-закончили 5 участников проекта, продолжают учиться -16 участников проекта, из них 11 участников за пределы республики, в г. Кызыле-6 участника проекта. Из 22 выпускников-участников проекта поступили в ВУЗы за пределы республики - 7 уч. проекта, в Сузы- 4 уч. проекта, в ТувГУ-2, в СУЗы – 3 участника проекта. В педагогические специальности выбрали всего –8 (%), медицина – 1 (%), сельское хозяйство- 2 (%), эконимика – 2 (%), туризм – 1 (%), инженерно-техническое 2 (%), досааф-1 (%). Трудоустроены-4 участников проекта, из них 3 за пределы республики, 1 участник проектаслужит в армии по контракту. Не учится-2 уч. Проекта.</w:t>
      </w:r>
    </w:p>
    <w:p w:rsidR="00E6225F" w:rsidRDefault="00E6225F" w:rsidP="00E6225F">
      <w:pPr>
        <w:ind w:firstLine="567"/>
        <w:jc w:val="both"/>
        <w:rPr>
          <w:rFonts w:ascii="Times New Roman" w:eastAsia="Times New Roman" w:hAnsi="Times New Roman" w:cs="Times New Roman"/>
        </w:rPr>
      </w:pPr>
      <w:r w:rsidRPr="00DC6C17">
        <w:rPr>
          <w:rFonts w:ascii="Times New Roman" w:eastAsia="Times New Roman" w:hAnsi="Times New Roman" w:cs="Times New Roman"/>
          <w:b/>
        </w:rPr>
        <w:t xml:space="preserve">Выпускники 2017г.. </w:t>
      </w:r>
      <w:r w:rsidRPr="00DC6C17">
        <w:rPr>
          <w:rFonts w:ascii="Times New Roman" w:eastAsia="Times New Roman" w:hAnsi="Times New Roman" w:cs="Times New Roman"/>
        </w:rPr>
        <w:t xml:space="preserve">В 2016-2017 учебном году школу закончили 84 выпускников, из них 19 (22,6%)  участники проекта, продолжают учиться -18 участников проекта, из них 8 участников за пределы республики, в г. Кызыле -8 участника проекта. Из 19 выпускников-участников проекта поступили в ВУЗы за пределы </w:t>
      </w:r>
      <w:r>
        <w:rPr>
          <w:rFonts w:ascii="Times New Roman" w:eastAsia="Times New Roman" w:hAnsi="Times New Roman" w:cs="Times New Roman"/>
        </w:rPr>
        <w:t>-5 уч. проекта, в Сузы- 3, в ТувГУ – 3 уч.проекта, в СУЗы Кызыла - 5</w:t>
      </w:r>
      <w:r w:rsidRPr="00DC6C17">
        <w:rPr>
          <w:rFonts w:ascii="Times New Roman" w:eastAsia="Times New Roman" w:hAnsi="Times New Roman" w:cs="Times New Roman"/>
        </w:rPr>
        <w:t xml:space="preserve"> уч. проекта. В педагогические </w:t>
      </w:r>
      <w:r>
        <w:rPr>
          <w:rFonts w:ascii="Times New Roman" w:eastAsia="Times New Roman" w:hAnsi="Times New Roman" w:cs="Times New Roman"/>
        </w:rPr>
        <w:t>специальности выбрали всего – 5 (%), медицина – 5</w:t>
      </w:r>
      <w:r w:rsidRPr="00DC6C17">
        <w:rPr>
          <w:rFonts w:ascii="Times New Roman" w:eastAsia="Times New Roman" w:hAnsi="Times New Roman" w:cs="Times New Roman"/>
        </w:rPr>
        <w:t xml:space="preserve"> (%),</w:t>
      </w:r>
      <w:r>
        <w:rPr>
          <w:rFonts w:ascii="Times New Roman" w:eastAsia="Times New Roman" w:hAnsi="Times New Roman" w:cs="Times New Roman"/>
        </w:rPr>
        <w:t xml:space="preserve"> иностранные языки - 1(%), экономика – 1 (%), автомеханик</w:t>
      </w:r>
      <w:r w:rsidRPr="00DC6C17">
        <w:rPr>
          <w:rFonts w:ascii="Times New Roman" w:eastAsia="Times New Roman" w:hAnsi="Times New Roman" w:cs="Times New Roman"/>
        </w:rPr>
        <w:t xml:space="preserve"> – 1 (%)</w:t>
      </w:r>
      <w:r>
        <w:rPr>
          <w:rFonts w:ascii="Times New Roman" w:eastAsia="Times New Roman" w:hAnsi="Times New Roman" w:cs="Times New Roman"/>
        </w:rPr>
        <w:t>, строительство – 1(%), юриспруденция – 2 (%). Не учится- 1 уч. п</w:t>
      </w:r>
      <w:r w:rsidRPr="00DC6C17">
        <w:rPr>
          <w:rFonts w:ascii="Times New Roman" w:eastAsia="Times New Roman" w:hAnsi="Times New Roman" w:cs="Times New Roman"/>
        </w:rPr>
        <w:t>роекта.</w:t>
      </w:r>
    </w:p>
    <w:p w:rsidR="00E6225F" w:rsidRDefault="00E6225F" w:rsidP="00E6225F">
      <w:pPr>
        <w:ind w:firstLine="567"/>
        <w:jc w:val="both"/>
        <w:rPr>
          <w:rFonts w:ascii="Times New Roman" w:eastAsia="Times New Roman" w:hAnsi="Times New Roman" w:cs="Times New Roman"/>
        </w:rPr>
      </w:pPr>
      <w:r w:rsidRPr="00DC6C17">
        <w:rPr>
          <w:rFonts w:ascii="Times New Roman" w:eastAsia="Times New Roman" w:hAnsi="Times New Roman" w:cs="Times New Roman"/>
          <w:b/>
        </w:rPr>
        <w:t>Выпускники 201</w:t>
      </w:r>
      <w:r>
        <w:rPr>
          <w:rFonts w:ascii="Times New Roman" w:eastAsia="Times New Roman" w:hAnsi="Times New Roman" w:cs="Times New Roman"/>
          <w:b/>
        </w:rPr>
        <w:t>8</w:t>
      </w:r>
      <w:r w:rsidRPr="00DC6C17">
        <w:rPr>
          <w:rFonts w:ascii="Times New Roman" w:eastAsia="Times New Roman" w:hAnsi="Times New Roman" w:cs="Times New Roman"/>
          <w:b/>
        </w:rPr>
        <w:t xml:space="preserve">г.. </w:t>
      </w:r>
      <w:r>
        <w:rPr>
          <w:rFonts w:ascii="Times New Roman" w:eastAsia="Times New Roman" w:hAnsi="Times New Roman" w:cs="Times New Roman"/>
        </w:rPr>
        <w:t>В 2017-2018</w:t>
      </w:r>
      <w:r w:rsidRPr="00DC6C17">
        <w:rPr>
          <w:rFonts w:ascii="Times New Roman" w:eastAsia="Times New Roman" w:hAnsi="Times New Roman" w:cs="Times New Roman"/>
        </w:rPr>
        <w:t xml:space="preserve"> учебном году школу закончили 84 выпускников, </w:t>
      </w:r>
      <w:r>
        <w:rPr>
          <w:rFonts w:ascii="Times New Roman" w:eastAsia="Times New Roman" w:hAnsi="Times New Roman" w:cs="Times New Roman"/>
        </w:rPr>
        <w:t>из них 16 (19</w:t>
      </w:r>
      <w:r w:rsidRPr="00DC6C17">
        <w:rPr>
          <w:rFonts w:ascii="Times New Roman" w:eastAsia="Times New Roman" w:hAnsi="Times New Roman" w:cs="Times New Roman"/>
        </w:rPr>
        <w:t>%)  участники</w:t>
      </w:r>
      <w:r>
        <w:rPr>
          <w:rFonts w:ascii="Times New Roman" w:eastAsia="Times New Roman" w:hAnsi="Times New Roman" w:cs="Times New Roman"/>
        </w:rPr>
        <w:t xml:space="preserve"> проекта, в 2019г. – 2 участника проекта закончили учебу, продолжают учиться -14</w:t>
      </w:r>
      <w:r w:rsidRPr="00DC6C17">
        <w:rPr>
          <w:rFonts w:ascii="Times New Roman" w:eastAsia="Times New Roman" w:hAnsi="Times New Roman" w:cs="Times New Roman"/>
        </w:rPr>
        <w:t xml:space="preserve"> участников проекта</w:t>
      </w:r>
      <w:r>
        <w:rPr>
          <w:rFonts w:ascii="Times New Roman" w:eastAsia="Times New Roman" w:hAnsi="Times New Roman" w:cs="Times New Roman"/>
        </w:rPr>
        <w:t>, из них 2</w:t>
      </w:r>
      <w:r w:rsidRPr="00DC6C17">
        <w:rPr>
          <w:rFonts w:ascii="Times New Roman" w:eastAsia="Times New Roman" w:hAnsi="Times New Roman" w:cs="Times New Roman"/>
        </w:rPr>
        <w:t>выпускников</w:t>
      </w:r>
      <w:r>
        <w:rPr>
          <w:rFonts w:ascii="Times New Roman" w:eastAsia="Times New Roman" w:hAnsi="Times New Roman" w:cs="Times New Roman"/>
        </w:rPr>
        <w:t xml:space="preserve"> -</w:t>
      </w:r>
      <w:r w:rsidRPr="00DC6C17">
        <w:rPr>
          <w:rFonts w:ascii="Times New Roman" w:eastAsia="Times New Roman" w:hAnsi="Times New Roman" w:cs="Times New Roman"/>
        </w:rPr>
        <w:t>участников за пределы республики, в г. Кызыле</w:t>
      </w:r>
      <w:r>
        <w:rPr>
          <w:rFonts w:ascii="Times New Roman" w:eastAsia="Times New Roman" w:hAnsi="Times New Roman" w:cs="Times New Roman"/>
        </w:rPr>
        <w:t xml:space="preserve"> -16</w:t>
      </w:r>
      <w:r w:rsidRPr="00DC6C17">
        <w:rPr>
          <w:rFonts w:ascii="Times New Roman" w:eastAsia="Times New Roman" w:hAnsi="Times New Roman" w:cs="Times New Roman"/>
        </w:rPr>
        <w:t xml:space="preserve"> участника проекта. Из </w:t>
      </w:r>
      <w:r>
        <w:rPr>
          <w:rFonts w:ascii="Times New Roman" w:eastAsia="Times New Roman" w:hAnsi="Times New Roman" w:cs="Times New Roman"/>
        </w:rPr>
        <w:t>16</w:t>
      </w:r>
      <w:r w:rsidRPr="00DC6C17">
        <w:rPr>
          <w:rFonts w:ascii="Times New Roman" w:eastAsia="Times New Roman" w:hAnsi="Times New Roman" w:cs="Times New Roman"/>
        </w:rPr>
        <w:t xml:space="preserve">выпускников-участников проекта поступили в ВУЗы за пределы </w:t>
      </w:r>
      <w:r>
        <w:rPr>
          <w:rFonts w:ascii="Times New Roman" w:eastAsia="Times New Roman" w:hAnsi="Times New Roman" w:cs="Times New Roman"/>
        </w:rPr>
        <w:t>-2 уч. проекта, в Сузы- 3, в ТувГУ – 3 уч. проекта, в СУЗы Кызыла - 11</w:t>
      </w:r>
      <w:r w:rsidRPr="00DC6C17">
        <w:rPr>
          <w:rFonts w:ascii="Times New Roman" w:eastAsia="Times New Roman" w:hAnsi="Times New Roman" w:cs="Times New Roman"/>
        </w:rPr>
        <w:t xml:space="preserve"> уч. проекта. В педагогические </w:t>
      </w:r>
      <w:r>
        <w:rPr>
          <w:rFonts w:ascii="Times New Roman" w:eastAsia="Times New Roman" w:hAnsi="Times New Roman" w:cs="Times New Roman"/>
        </w:rPr>
        <w:t>специальности выбрали всего – 6 (%), медицина – 2</w:t>
      </w:r>
      <w:r w:rsidRPr="00DC6C17">
        <w:rPr>
          <w:rFonts w:ascii="Times New Roman" w:eastAsia="Times New Roman" w:hAnsi="Times New Roman" w:cs="Times New Roman"/>
        </w:rPr>
        <w:t xml:space="preserve"> (%),</w:t>
      </w:r>
      <w:r>
        <w:rPr>
          <w:rFonts w:ascii="Times New Roman" w:eastAsia="Times New Roman" w:hAnsi="Times New Roman" w:cs="Times New Roman"/>
        </w:rPr>
        <w:t>сельское хозяйство - 2(%), сварщик – 1 (%), компьютерные сети – 2</w:t>
      </w:r>
      <w:r w:rsidRPr="00DC6C17">
        <w:rPr>
          <w:rFonts w:ascii="Times New Roman" w:eastAsia="Times New Roman" w:hAnsi="Times New Roman" w:cs="Times New Roman"/>
        </w:rPr>
        <w:t xml:space="preserve"> (%)</w:t>
      </w:r>
      <w:r>
        <w:rPr>
          <w:rFonts w:ascii="Times New Roman" w:eastAsia="Times New Roman" w:hAnsi="Times New Roman" w:cs="Times New Roman"/>
        </w:rPr>
        <w:t>, радиотехника – 1(%), пожарно-спасательный – 1 (%), кассир – 1(%) уч. п</w:t>
      </w:r>
      <w:r w:rsidRPr="00DC6C17">
        <w:rPr>
          <w:rFonts w:ascii="Times New Roman" w:eastAsia="Times New Roman" w:hAnsi="Times New Roman" w:cs="Times New Roman"/>
        </w:rPr>
        <w:t>роекта.</w:t>
      </w:r>
      <w:r>
        <w:rPr>
          <w:rFonts w:ascii="Times New Roman" w:eastAsia="Times New Roman" w:hAnsi="Times New Roman" w:cs="Times New Roman"/>
        </w:rPr>
        <w:t xml:space="preserve"> 1 выпускник 2019 года школа с. Кундустуг Дамба Александр Арсеньевич, служит в армии.</w:t>
      </w:r>
    </w:p>
    <w:p w:rsidR="00E6225F" w:rsidRDefault="00E6225F" w:rsidP="00E6225F">
      <w:pPr>
        <w:jc w:val="both"/>
        <w:rPr>
          <w:rFonts w:ascii="Times New Roman" w:eastAsia="Times New Roman" w:hAnsi="Times New Roman" w:cs="Times New Roman"/>
        </w:rPr>
      </w:pPr>
      <w:r w:rsidRPr="00C3484B">
        <w:rPr>
          <w:rFonts w:ascii="Times New Roman" w:eastAsia="Times New Roman" w:hAnsi="Times New Roman" w:cs="Times New Roman"/>
        </w:rPr>
        <w:t>Из анализа мониторинга поступаемости в ВУЗы выпускников 11 классов</w:t>
      </w:r>
      <w:r>
        <w:rPr>
          <w:rFonts w:ascii="Times New Roman" w:eastAsia="Times New Roman" w:hAnsi="Times New Roman" w:cs="Times New Roman"/>
        </w:rPr>
        <w:t xml:space="preserve"> - участников проекта наблюдается</w:t>
      </w:r>
      <w:r w:rsidRPr="00C3484B">
        <w:rPr>
          <w:rFonts w:ascii="Times New Roman" w:eastAsia="Times New Roman" w:hAnsi="Times New Roman" w:cs="Times New Roman"/>
        </w:rPr>
        <w:t xml:space="preserve"> положитель</w:t>
      </w:r>
      <w:r>
        <w:rPr>
          <w:rFonts w:ascii="Times New Roman" w:eastAsia="Times New Roman" w:hAnsi="Times New Roman" w:cs="Times New Roman"/>
        </w:rPr>
        <w:t xml:space="preserve">ная динамика,из 19 участников проекта поступили в вузы 12 выпускников что составляет 63,2%, по сравнению в прошлым учебным годом рост на 38,2% или на 8 учащихся. В ссузы поступили 6 учащихся (31,6%). 1 выпускник 2019 года школы с. Сизим (Маношкин Тимофей Георгиевич) учится на водителя в ДОСААФ, планирует в армию. </w:t>
      </w:r>
    </w:p>
    <w:p w:rsidR="00E6225F" w:rsidRDefault="00E6225F" w:rsidP="00E6225F">
      <w:pPr>
        <w:ind w:firstLine="708"/>
        <w:jc w:val="both"/>
        <w:rPr>
          <w:rFonts w:ascii="Times New Roman" w:hAnsi="Times New Roman" w:cs="Times New Roman"/>
          <w:shd w:val="clear" w:color="auto" w:fill="FFFFFF"/>
        </w:rPr>
      </w:pPr>
      <w:r>
        <w:rPr>
          <w:rFonts w:ascii="Times New Roman" w:eastAsia="Calibri" w:hAnsi="Times New Roman" w:cs="Times New Roman"/>
        </w:rPr>
        <w:t>Из 19</w:t>
      </w:r>
      <w:r w:rsidRPr="00C3484B">
        <w:rPr>
          <w:rFonts w:ascii="Times New Roman" w:eastAsia="Calibri" w:hAnsi="Times New Roman" w:cs="Times New Roman"/>
        </w:rPr>
        <w:t xml:space="preserve"> выпускников - участников проекта</w:t>
      </w:r>
      <w:r>
        <w:rPr>
          <w:rFonts w:ascii="Times New Roman" w:eastAsia="Calibri" w:hAnsi="Times New Roman" w:cs="Times New Roman"/>
        </w:rPr>
        <w:t xml:space="preserve"> поступили в вузы за</w:t>
      </w:r>
      <w:r>
        <w:rPr>
          <w:rFonts w:ascii="Times New Roman" w:hAnsi="Times New Roman" w:cs="Times New Roman"/>
          <w:shd w:val="clear" w:color="auto" w:fill="FFFFFF"/>
        </w:rPr>
        <w:t xml:space="preserve"> пределы республики 4 выпускника и 8 человек</w:t>
      </w:r>
      <w:r w:rsidRPr="00C3484B">
        <w:rPr>
          <w:rFonts w:ascii="Times New Roman" w:hAnsi="Times New Roman" w:cs="Times New Roman"/>
          <w:shd w:val="clear" w:color="auto" w:fill="FFFFFF"/>
        </w:rPr>
        <w:t xml:space="preserve"> в ТувГУ. </w:t>
      </w:r>
      <w:r>
        <w:rPr>
          <w:rFonts w:ascii="Times New Roman" w:hAnsi="Times New Roman" w:cs="Times New Roman"/>
          <w:shd w:val="clear" w:color="auto" w:fill="FFFFFF"/>
        </w:rPr>
        <w:t>В педагогические специальности выбрали всего 8 выпускников (42,1%), инженерно-техническое – 2 (10,5), сельское хозяйство – 2 (10,5%), банковское дело – 2, медицина – 2, экономика – 1 (5.3%)), издательство – 1, документоведение – 1.</w:t>
      </w:r>
    </w:p>
    <w:p w:rsidR="00E6225F" w:rsidRPr="00C3484B" w:rsidRDefault="00E6225F" w:rsidP="00E6225F">
      <w:pPr>
        <w:ind w:firstLine="708"/>
        <w:jc w:val="both"/>
        <w:rPr>
          <w:rFonts w:ascii="Times New Roman" w:hAnsi="Times New Roman" w:cs="Times New Roman"/>
          <w:shd w:val="clear" w:color="auto" w:fill="FFFFFF"/>
        </w:rPr>
      </w:pPr>
      <w:r w:rsidRPr="00C3484B">
        <w:rPr>
          <w:rFonts w:ascii="Times New Roman" w:hAnsi="Times New Roman" w:cs="Times New Roman"/>
          <w:shd w:val="clear" w:color="auto" w:fill="FFFFFF"/>
        </w:rPr>
        <w:t xml:space="preserve">На каждого участника проекта составлен индивидуальная образовательная программа, социальный паспорт.  Наставниками участников проекта являются классные руководители в школах и воспитатели групп в детских садах. Проводится информационно-просветительская работа, профориентационная работа, обеспечение занятости в кружках и секциях, проведение индивидуальных консультаций по разным предметам, отслеживание успеваемости и посещаемости уроков. </w:t>
      </w:r>
    </w:p>
    <w:p w:rsidR="00E6225F" w:rsidRPr="00C3484B" w:rsidRDefault="00E6225F" w:rsidP="00E6225F">
      <w:pPr>
        <w:ind w:firstLine="708"/>
        <w:jc w:val="both"/>
        <w:rPr>
          <w:rFonts w:ascii="Times New Roman" w:eastAsia="Calibri" w:hAnsi="Times New Roman" w:cs="Times New Roman"/>
        </w:rPr>
      </w:pPr>
      <w:r w:rsidRPr="00C3484B">
        <w:rPr>
          <w:rFonts w:ascii="Times New Roman" w:hAnsi="Times New Roman" w:cs="Times New Roman"/>
          <w:shd w:val="clear" w:color="auto" w:fill="FFFFFF"/>
        </w:rPr>
        <w:t>Грантом председателя администрации Каа-Хемского района поощрены всего 19 участников проекта, общая сумма 20 тысяч рублей.</w:t>
      </w:r>
      <w:r>
        <w:rPr>
          <w:rFonts w:ascii="Times New Roman" w:hAnsi="Times New Roman" w:cs="Times New Roman"/>
          <w:shd w:val="clear" w:color="auto" w:fill="FFFFFF"/>
        </w:rPr>
        <w:t xml:space="preserve"> На проезд до места учебы.</w:t>
      </w:r>
    </w:p>
    <w:p w:rsidR="00E6225F" w:rsidRPr="00C3484B" w:rsidRDefault="00E6225F" w:rsidP="00E6225F">
      <w:pPr>
        <w:ind w:firstLine="567"/>
        <w:jc w:val="both"/>
        <w:rPr>
          <w:rFonts w:ascii="Times New Roman" w:eastAsia="Times New Roman" w:hAnsi="Times New Roman" w:cs="Times New Roman"/>
        </w:rPr>
      </w:pPr>
      <w:r w:rsidRPr="00C3484B">
        <w:rPr>
          <w:rFonts w:ascii="Times New Roman" w:eastAsia="Times New Roman" w:hAnsi="Times New Roman" w:cs="Times New Roman"/>
        </w:rPr>
        <w:t>Все участники проекта ОРВО во внеурочное время  охвачены различных кружков и секций по 5 направ</w:t>
      </w:r>
      <w:r>
        <w:rPr>
          <w:rFonts w:ascii="Times New Roman" w:eastAsia="Times New Roman" w:hAnsi="Times New Roman" w:cs="Times New Roman"/>
        </w:rPr>
        <w:t>лениям внеурочной де</w:t>
      </w:r>
      <w:r w:rsidRPr="00C3484B">
        <w:rPr>
          <w:rFonts w:ascii="Times New Roman" w:eastAsia="Times New Roman" w:hAnsi="Times New Roman" w:cs="Times New Roman"/>
        </w:rPr>
        <w:t>я</w:t>
      </w:r>
      <w:r>
        <w:rPr>
          <w:rFonts w:ascii="Times New Roman" w:eastAsia="Times New Roman" w:hAnsi="Times New Roman" w:cs="Times New Roman"/>
        </w:rPr>
        <w:t>т</w:t>
      </w:r>
      <w:r w:rsidRPr="00C3484B">
        <w:rPr>
          <w:rFonts w:ascii="Times New Roman" w:eastAsia="Times New Roman" w:hAnsi="Times New Roman" w:cs="Times New Roman"/>
        </w:rPr>
        <w:t xml:space="preserve">ельности, охвачены бесплатным горячим питанием, в начале учебного года 30 участникам проекта оказана помощь в виде канцелярских товаров, одежды и обуви по акции «Помоги собраться в школу». </w:t>
      </w:r>
    </w:p>
    <w:p w:rsidR="00E6225F" w:rsidRPr="00C3484B" w:rsidRDefault="00E6225F" w:rsidP="00E6225F">
      <w:pPr>
        <w:ind w:firstLine="708"/>
        <w:jc w:val="both"/>
        <w:rPr>
          <w:rFonts w:ascii="Times New Roman" w:eastAsia="Times New Roman" w:hAnsi="Times New Roman" w:cs="Times New Roman"/>
        </w:rPr>
      </w:pPr>
      <w:r w:rsidRPr="00C3484B">
        <w:rPr>
          <w:rFonts w:ascii="Times New Roman" w:eastAsia="Times New Roman" w:hAnsi="Times New Roman" w:cs="Times New Roman"/>
        </w:rPr>
        <w:t>Информация о мероприятиях размещается на сайтах школ, УО, группах в социальной сети ВКонтакте «Администрация Каа-Хемского района», «Управление образования Каа-Хемского района», «Битрикс-24».</w:t>
      </w:r>
    </w:p>
    <w:p w:rsidR="00E6225F" w:rsidRPr="00E6225F" w:rsidRDefault="00E6225F" w:rsidP="00E6225F">
      <w:pPr>
        <w:ind w:firstLine="567"/>
        <w:jc w:val="both"/>
        <w:rPr>
          <w:rFonts w:ascii="Times New Roman" w:eastAsia="Times New Roman" w:hAnsi="Times New Roman" w:cs="Times New Roman"/>
        </w:rPr>
      </w:pPr>
      <w:r w:rsidRPr="00C3484B">
        <w:rPr>
          <w:rFonts w:ascii="Times New Roman" w:eastAsia="Times New Roman" w:hAnsi="Times New Roman" w:cs="Times New Roman"/>
        </w:rPr>
        <w:t>Создан раздел по проекту ОРВО на сайте Управления образования администрации Каа-Хемского района.</w:t>
      </w:r>
    </w:p>
    <w:p w:rsidR="00BF528B" w:rsidRPr="00B03A69" w:rsidRDefault="00BF528B" w:rsidP="00B03A69">
      <w:pPr>
        <w:rPr>
          <w:rFonts w:ascii="Times New Roman" w:hAnsi="Times New Roman" w:cs="Times New Roman"/>
        </w:rPr>
      </w:pPr>
    </w:p>
    <w:p w:rsidR="00BF528B" w:rsidRPr="00B03A69" w:rsidRDefault="00BF528B" w:rsidP="00B03A69">
      <w:pPr>
        <w:jc w:val="center"/>
        <w:rPr>
          <w:rFonts w:ascii="Times New Roman" w:eastAsia="Times New Roman" w:hAnsi="Times New Roman" w:cs="Times New Roman"/>
          <w:b/>
          <w:color w:val="242424"/>
          <w:spacing w:val="2"/>
        </w:rPr>
      </w:pPr>
      <w:r w:rsidRPr="00B03A69">
        <w:rPr>
          <w:rFonts w:ascii="Times New Roman" w:eastAsia="Times New Roman" w:hAnsi="Times New Roman" w:cs="Times New Roman"/>
          <w:b/>
          <w:color w:val="242424"/>
          <w:spacing w:val="2"/>
        </w:rPr>
        <w:t>2. Приоритеты, цели и задачи  в сфере деятельности</w:t>
      </w:r>
    </w:p>
    <w:p w:rsidR="00BF528B" w:rsidRPr="00B03A69" w:rsidRDefault="00BF528B" w:rsidP="00B03A69">
      <w:pPr>
        <w:ind w:firstLine="284"/>
        <w:jc w:val="both"/>
        <w:rPr>
          <w:rFonts w:ascii="Times New Roman" w:hAnsi="Times New Roman" w:cs="Times New Roman"/>
        </w:rPr>
      </w:pPr>
      <w:r w:rsidRPr="00B03A69">
        <w:rPr>
          <w:rFonts w:ascii="Times New Roman" w:hAnsi="Times New Roman" w:cs="Times New Roman"/>
        </w:rPr>
        <w:t xml:space="preserve">Обозначим следующие </w:t>
      </w:r>
      <w:r w:rsidRPr="00B03A69">
        <w:rPr>
          <w:rFonts w:ascii="Times New Roman" w:hAnsi="Times New Roman" w:cs="Times New Roman"/>
          <w:i/>
        </w:rPr>
        <w:t>базовые приоритеты</w:t>
      </w:r>
      <w:r w:rsidRPr="00B03A69">
        <w:rPr>
          <w:rFonts w:ascii="Times New Roman" w:hAnsi="Times New Roman" w:cs="Times New Roman"/>
        </w:rPr>
        <w:t xml:space="preserve"> в рамках подпрограммы.</w:t>
      </w:r>
    </w:p>
    <w:p w:rsidR="00BF528B" w:rsidRPr="00B03A69" w:rsidRDefault="00BF528B" w:rsidP="00161E1C">
      <w:pPr>
        <w:widowControl/>
        <w:numPr>
          <w:ilvl w:val="0"/>
          <w:numId w:val="26"/>
        </w:numPr>
        <w:ind w:left="0" w:firstLine="284"/>
        <w:contextualSpacing/>
        <w:jc w:val="both"/>
        <w:rPr>
          <w:rFonts w:ascii="Times New Roman" w:hAnsi="Times New Roman" w:cs="Times New Roman"/>
        </w:rPr>
      </w:pPr>
      <w:r w:rsidRPr="00B03A69">
        <w:rPr>
          <w:rFonts w:ascii="Times New Roman" w:hAnsi="Times New Roman" w:cs="Times New Roman"/>
        </w:rPr>
        <w:t>Повышения интеллектуального уровня общества в целом.</w:t>
      </w:r>
    </w:p>
    <w:p w:rsidR="00BF528B" w:rsidRPr="00B03A69" w:rsidRDefault="00BF528B" w:rsidP="00161E1C">
      <w:pPr>
        <w:widowControl/>
        <w:numPr>
          <w:ilvl w:val="0"/>
          <w:numId w:val="26"/>
        </w:numPr>
        <w:ind w:left="0" w:firstLine="284"/>
        <w:contextualSpacing/>
        <w:jc w:val="both"/>
        <w:rPr>
          <w:rFonts w:ascii="Times New Roman" w:hAnsi="Times New Roman" w:cs="Times New Roman"/>
        </w:rPr>
      </w:pPr>
      <w:r w:rsidRPr="00B03A69">
        <w:rPr>
          <w:rFonts w:ascii="Times New Roman" w:hAnsi="Times New Roman" w:cs="Times New Roman"/>
        </w:rPr>
        <w:t>Совершенствование системы непрерывного образования (школа – СПО – бакалавриат –магистратура – аспирантура – докторантура).</w:t>
      </w:r>
    </w:p>
    <w:p w:rsidR="00BF528B" w:rsidRPr="00B03A69" w:rsidRDefault="00BF528B" w:rsidP="00161E1C">
      <w:pPr>
        <w:widowControl/>
        <w:numPr>
          <w:ilvl w:val="0"/>
          <w:numId w:val="26"/>
        </w:numPr>
        <w:ind w:left="0" w:firstLine="284"/>
        <w:contextualSpacing/>
        <w:jc w:val="both"/>
        <w:rPr>
          <w:rFonts w:ascii="Times New Roman" w:hAnsi="Times New Roman" w:cs="Times New Roman"/>
        </w:rPr>
      </w:pPr>
      <w:r w:rsidRPr="00B03A69">
        <w:rPr>
          <w:rFonts w:ascii="Times New Roman" w:hAnsi="Times New Roman" w:cs="Times New Roman"/>
        </w:rPr>
        <w:t xml:space="preserve">Обеспечение доступности, качества и расширение спектра услуг в сфере высшего образования. </w:t>
      </w:r>
    </w:p>
    <w:p w:rsidR="00BF528B" w:rsidRPr="00B03A69" w:rsidRDefault="00BF528B" w:rsidP="00161E1C">
      <w:pPr>
        <w:widowControl/>
        <w:numPr>
          <w:ilvl w:val="0"/>
          <w:numId w:val="26"/>
        </w:numPr>
        <w:ind w:left="0" w:firstLine="284"/>
        <w:contextualSpacing/>
        <w:jc w:val="both"/>
        <w:rPr>
          <w:rFonts w:ascii="Times New Roman" w:hAnsi="Times New Roman" w:cs="Times New Roman"/>
        </w:rPr>
      </w:pPr>
      <w:r w:rsidRPr="00B03A69">
        <w:rPr>
          <w:rFonts w:ascii="Times New Roman" w:hAnsi="Times New Roman" w:cs="Times New Roman"/>
        </w:rPr>
        <w:t>Создание системы поддержки семей на территории Каа-Хемского района, включающей в себя финансовые, правовые, образовательные, воспитательные и иные меры, главной целью которой является получение высшего образования их детьми.</w:t>
      </w:r>
    </w:p>
    <w:p w:rsidR="00BF528B" w:rsidRPr="00B03A69" w:rsidRDefault="00BF528B" w:rsidP="00161E1C">
      <w:pPr>
        <w:widowControl/>
        <w:numPr>
          <w:ilvl w:val="0"/>
          <w:numId w:val="26"/>
        </w:numPr>
        <w:ind w:left="0" w:firstLine="284"/>
        <w:contextualSpacing/>
        <w:jc w:val="both"/>
        <w:rPr>
          <w:rFonts w:ascii="Times New Roman" w:hAnsi="Times New Roman" w:cs="Times New Roman"/>
        </w:rPr>
      </w:pPr>
      <w:r w:rsidRPr="00B03A69">
        <w:rPr>
          <w:rFonts w:ascii="Times New Roman" w:hAnsi="Times New Roman" w:cs="Times New Roman"/>
        </w:rPr>
        <w:t>Осуществление мер по государственной поддержке талантливой молодежи.</w:t>
      </w:r>
    </w:p>
    <w:p w:rsidR="00BF528B" w:rsidRPr="00B03A69" w:rsidRDefault="00BF528B" w:rsidP="00161E1C">
      <w:pPr>
        <w:widowControl/>
        <w:numPr>
          <w:ilvl w:val="0"/>
          <w:numId w:val="26"/>
        </w:numPr>
        <w:ind w:left="0" w:firstLine="284"/>
        <w:contextualSpacing/>
        <w:jc w:val="both"/>
        <w:rPr>
          <w:rFonts w:ascii="Times New Roman" w:hAnsi="Times New Roman" w:cs="Times New Roman"/>
        </w:rPr>
      </w:pPr>
      <w:r w:rsidRPr="00B03A69">
        <w:rPr>
          <w:rFonts w:ascii="Times New Roman" w:hAnsi="Times New Roman" w:cs="Times New Roman"/>
        </w:rPr>
        <w:t>Совершенствование системы трудоустройства молодежи с высшим образованием.</w:t>
      </w:r>
    </w:p>
    <w:p w:rsidR="00BF528B" w:rsidRPr="00B03A69" w:rsidRDefault="00BF528B" w:rsidP="00B03A69">
      <w:pPr>
        <w:autoSpaceDE w:val="0"/>
        <w:autoSpaceDN w:val="0"/>
        <w:adjustRightInd w:val="0"/>
        <w:ind w:firstLine="284"/>
        <w:jc w:val="both"/>
        <w:rPr>
          <w:rFonts w:ascii="Times New Roman" w:hAnsi="Times New Roman" w:cs="Times New Roman"/>
        </w:rPr>
      </w:pPr>
      <w:r w:rsidRPr="00B03A69">
        <w:rPr>
          <w:rFonts w:ascii="Times New Roman" w:hAnsi="Times New Roman" w:cs="Times New Roman"/>
          <w:i/>
        </w:rPr>
        <w:t xml:space="preserve">Цель разработки Подпрограммы </w:t>
      </w:r>
      <w:r w:rsidRPr="00B03A69">
        <w:rPr>
          <w:rFonts w:ascii="Times New Roman" w:hAnsi="Times New Roman" w:cs="Times New Roman"/>
        </w:rPr>
        <w:sym w:font="Symbol" w:char="F02D"/>
      </w:r>
      <w:r w:rsidRPr="00B03A69">
        <w:rPr>
          <w:rFonts w:ascii="Times New Roman" w:hAnsi="Times New Roman" w:cs="Times New Roman"/>
        </w:rPr>
        <w:t xml:space="preserve"> Создание условий для получения высшего образования детьми в каждой семье Каа-Хемского района. Для чего проводится о</w:t>
      </w:r>
      <w:r w:rsidRPr="00B03A69">
        <w:rPr>
          <w:rFonts w:ascii="Times New Roman" w:hAnsi="Times New Roman" w:cs="Times New Roman"/>
          <w:color w:val="auto"/>
          <w:spacing w:val="2"/>
          <w:shd w:val="clear" w:color="auto" w:fill="FFFFFF"/>
        </w:rPr>
        <w:t>пределение, учет, составление банка данных образовательными организациями участников проекта,  из числа обучающихся 1-11 классов из семей, не имеющих  в 3 поколениях членов с высшим образованием, сопровождение участников проекта и с</w:t>
      </w:r>
      <w:r w:rsidRPr="00B03A69">
        <w:rPr>
          <w:rFonts w:ascii="Times New Roman" w:hAnsi="Times New Roman" w:cs="Times New Roman"/>
          <w:color w:val="auto"/>
        </w:rPr>
        <w:t>оздание условий для получения ими высшего профессионального образования.</w:t>
      </w:r>
    </w:p>
    <w:p w:rsidR="00BF528B" w:rsidRPr="00B03A69" w:rsidRDefault="00BF528B" w:rsidP="00B03A69">
      <w:pPr>
        <w:autoSpaceDE w:val="0"/>
        <w:autoSpaceDN w:val="0"/>
        <w:adjustRightInd w:val="0"/>
        <w:ind w:firstLine="284"/>
        <w:jc w:val="both"/>
        <w:rPr>
          <w:rFonts w:ascii="Times New Roman" w:hAnsi="Times New Roman" w:cs="Times New Roman"/>
          <w:color w:val="231F20"/>
        </w:rPr>
      </w:pPr>
      <w:r w:rsidRPr="00B03A69">
        <w:rPr>
          <w:rFonts w:ascii="Times New Roman" w:hAnsi="Times New Roman" w:cs="Times New Roman"/>
          <w:color w:val="231F20"/>
        </w:rPr>
        <w:t xml:space="preserve">Для реализации Подпрограммы предполагается решение следующих </w:t>
      </w:r>
      <w:r w:rsidRPr="00B03A69">
        <w:rPr>
          <w:rFonts w:ascii="Times New Roman" w:hAnsi="Times New Roman" w:cs="Times New Roman"/>
          <w:i/>
          <w:color w:val="231F20"/>
        </w:rPr>
        <w:t>задач:</w:t>
      </w:r>
    </w:p>
    <w:p w:rsidR="00BF528B" w:rsidRPr="00B03A69" w:rsidRDefault="00BF528B" w:rsidP="00161E1C">
      <w:pPr>
        <w:widowControl/>
        <w:numPr>
          <w:ilvl w:val="0"/>
          <w:numId w:val="4"/>
        </w:numPr>
        <w:autoSpaceDE w:val="0"/>
        <w:autoSpaceDN w:val="0"/>
        <w:adjustRightInd w:val="0"/>
        <w:ind w:left="284" w:firstLine="0"/>
        <w:contextualSpacing/>
        <w:jc w:val="both"/>
        <w:rPr>
          <w:rFonts w:ascii="Times New Roman" w:hAnsi="Times New Roman" w:cs="Times New Roman"/>
        </w:rPr>
      </w:pPr>
      <w:r w:rsidRPr="00B03A69">
        <w:rPr>
          <w:rFonts w:ascii="Times New Roman" w:hAnsi="Times New Roman" w:cs="Times New Roman"/>
        </w:rPr>
        <w:t xml:space="preserve">Исследование уровня благосостояния семей; </w:t>
      </w:r>
    </w:p>
    <w:p w:rsidR="00BF528B" w:rsidRPr="00B03A69" w:rsidRDefault="00BF528B" w:rsidP="00161E1C">
      <w:pPr>
        <w:widowControl/>
        <w:numPr>
          <w:ilvl w:val="0"/>
          <w:numId w:val="4"/>
        </w:numPr>
        <w:autoSpaceDE w:val="0"/>
        <w:autoSpaceDN w:val="0"/>
        <w:adjustRightInd w:val="0"/>
        <w:ind w:left="284" w:firstLine="0"/>
        <w:contextualSpacing/>
        <w:jc w:val="both"/>
        <w:rPr>
          <w:rFonts w:ascii="Times New Roman" w:hAnsi="Times New Roman" w:cs="Times New Roman"/>
        </w:rPr>
      </w:pPr>
      <w:r w:rsidRPr="00B03A69">
        <w:rPr>
          <w:rFonts w:ascii="Times New Roman" w:hAnsi="Times New Roman" w:cs="Times New Roman"/>
        </w:rPr>
        <w:t>Исследование доступности высшего образования для семей с разным уровнем дохода, анализ спроса на получение высшего образования в каждой семье;</w:t>
      </w:r>
    </w:p>
    <w:p w:rsidR="00BF528B" w:rsidRPr="00B03A69" w:rsidRDefault="00BF528B" w:rsidP="00161E1C">
      <w:pPr>
        <w:widowControl/>
        <w:numPr>
          <w:ilvl w:val="0"/>
          <w:numId w:val="4"/>
        </w:numPr>
        <w:autoSpaceDE w:val="0"/>
        <w:autoSpaceDN w:val="0"/>
        <w:adjustRightInd w:val="0"/>
        <w:ind w:left="284" w:firstLine="0"/>
        <w:contextualSpacing/>
        <w:jc w:val="both"/>
        <w:rPr>
          <w:rFonts w:ascii="Times New Roman" w:hAnsi="Times New Roman" w:cs="Times New Roman"/>
        </w:rPr>
      </w:pPr>
      <w:r w:rsidRPr="00B03A69">
        <w:rPr>
          <w:rFonts w:ascii="Times New Roman" w:hAnsi="Times New Roman" w:cs="Times New Roman"/>
        </w:rPr>
        <w:t xml:space="preserve">Создание условий для развития углубленного изучения предметов разной направленности в рамках общего образования в Каа-Хемском районе; </w:t>
      </w:r>
    </w:p>
    <w:p w:rsidR="00BF528B" w:rsidRPr="00B03A69" w:rsidRDefault="00BF528B" w:rsidP="00161E1C">
      <w:pPr>
        <w:widowControl/>
        <w:numPr>
          <w:ilvl w:val="0"/>
          <w:numId w:val="4"/>
        </w:numPr>
        <w:autoSpaceDE w:val="0"/>
        <w:autoSpaceDN w:val="0"/>
        <w:adjustRightInd w:val="0"/>
        <w:ind w:left="284" w:firstLine="0"/>
        <w:contextualSpacing/>
        <w:jc w:val="both"/>
        <w:rPr>
          <w:rFonts w:ascii="Times New Roman" w:hAnsi="Times New Roman" w:cs="Times New Roman"/>
        </w:rPr>
      </w:pPr>
      <w:r w:rsidRPr="00B03A69">
        <w:rPr>
          <w:rFonts w:ascii="Times New Roman" w:hAnsi="Times New Roman" w:cs="Times New Roman"/>
        </w:rPr>
        <w:t>Создание новой системы довузовской подготовки для детей из малообеспеченных семей;</w:t>
      </w:r>
    </w:p>
    <w:p w:rsidR="00BF528B" w:rsidRPr="00B03A69" w:rsidRDefault="00BF528B" w:rsidP="00161E1C">
      <w:pPr>
        <w:widowControl/>
        <w:numPr>
          <w:ilvl w:val="0"/>
          <w:numId w:val="4"/>
        </w:numPr>
        <w:autoSpaceDE w:val="0"/>
        <w:autoSpaceDN w:val="0"/>
        <w:adjustRightInd w:val="0"/>
        <w:ind w:left="284" w:firstLine="0"/>
        <w:contextualSpacing/>
        <w:jc w:val="both"/>
        <w:rPr>
          <w:rFonts w:ascii="Times New Roman" w:hAnsi="Times New Roman" w:cs="Times New Roman"/>
        </w:rPr>
      </w:pPr>
      <w:r w:rsidRPr="00B03A69">
        <w:rPr>
          <w:rFonts w:ascii="Times New Roman" w:hAnsi="Times New Roman" w:cs="Times New Roman"/>
        </w:rPr>
        <w:t>Субсидирование обучения в вузе детей малоимущих семей через</w:t>
      </w:r>
      <w:r w:rsidR="00C31A3B">
        <w:rPr>
          <w:rFonts w:ascii="Times New Roman" w:hAnsi="Times New Roman" w:cs="Times New Roman"/>
        </w:rPr>
        <w:t xml:space="preserve"> систему образовательных грантов</w:t>
      </w:r>
      <w:r w:rsidRPr="00B03A69">
        <w:rPr>
          <w:rFonts w:ascii="Times New Roman" w:hAnsi="Times New Roman" w:cs="Times New Roman"/>
        </w:rPr>
        <w:t>.</w:t>
      </w:r>
    </w:p>
    <w:p w:rsidR="00BF528B" w:rsidRPr="00B03A69" w:rsidRDefault="00BF528B" w:rsidP="00B03A69">
      <w:pPr>
        <w:widowControl/>
        <w:autoSpaceDE w:val="0"/>
        <w:autoSpaceDN w:val="0"/>
        <w:adjustRightInd w:val="0"/>
        <w:ind w:left="284"/>
        <w:contextualSpacing/>
        <w:jc w:val="center"/>
        <w:rPr>
          <w:rFonts w:ascii="Times New Roman" w:hAnsi="Times New Roman" w:cs="Times New Roman"/>
          <w:b/>
        </w:rPr>
      </w:pPr>
    </w:p>
    <w:p w:rsidR="00BF528B" w:rsidRPr="00B03A69" w:rsidRDefault="00BF528B" w:rsidP="00B03A69">
      <w:pPr>
        <w:widowControl/>
        <w:autoSpaceDE w:val="0"/>
        <w:autoSpaceDN w:val="0"/>
        <w:adjustRightInd w:val="0"/>
        <w:ind w:left="284"/>
        <w:contextualSpacing/>
        <w:jc w:val="center"/>
        <w:rPr>
          <w:rFonts w:ascii="Times New Roman" w:hAnsi="Times New Roman" w:cs="Times New Roman"/>
          <w:b/>
        </w:rPr>
      </w:pPr>
      <w:r w:rsidRPr="00B03A69">
        <w:rPr>
          <w:rFonts w:ascii="Times New Roman" w:hAnsi="Times New Roman" w:cs="Times New Roman"/>
          <w:b/>
        </w:rPr>
        <w:t>3. Целевые показатели (индикаторы)</w:t>
      </w:r>
    </w:p>
    <w:p w:rsidR="00C31A3B" w:rsidRDefault="00BF528B" w:rsidP="00B03A69">
      <w:pPr>
        <w:ind w:right="20" w:firstLine="176"/>
        <w:jc w:val="both"/>
        <w:rPr>
          <w:rFonts w:ascii="Times New Roman" w:hAnsi="Times New Roman" w:cs="Times New Roman"/>
          <w:color w:val="auto"/>
        </w:rPr>
      </w:pPr>
      <w:r w:rsidRPr="00B03A69">
        <w:rPr>
          <w:rFonts w:ascii="Times New Roman" w:hAnsi="Times New Roman" w:cs="Times New Roman"/>
          <w:color w:val="auto"/>
        </w:rPr>
        <w:t>1. Доля выпускников общеобразовательных организаций, поступивших в вуз</w:t>
      </w:r>
      <w:r w:rsidR="00C31A3B">
        <w:rPr>
          <w:rFonts w:ascii="Times New Roman" w:hAnsi="Times New Roman" w:cs="Times New Roman"/>
          <w:color w:val="auto"/>
        </w:rPr>
        <w:t>.</w:t>
      </w:r>
      <w:r w:rsidRPr="00B03A69">
        <w:rPr>
          <w:rFonts w:ascii="Times New Roman" w:hAnsi="Times New Roman" w:cs="Times New Roman"/>
          <w:color w:val="auto"/>
        </w:rPr>
        <w:t xml:space="preserve"> </w:t>
      </w:r>
    </w:p>
    <w:p w:rsidR="00C125C2" w:rsidRPr="00B03A69" w:rsidRDefault="00C125C2" w:rsidP="00B03A69">
      <w:pPr>
        <w:ind w:right="20" w:firstLine="176"/>
        <w:jc w:val="both"/>
        <w:rPr>
          <w:rFonts w:ascii="Times New Roman" w:hAnsi="Times New Roman" w:cs="Times New Roman"/>
          <w:color w:val="auto"/>
        </w:rPr>
      </w:pPr>
      <w:r w:rsidRPr="00B03A69">
        <w:rPr>
          <w:rFonts w:ascii="Times New Roman" w:hAnsi="Times New Roman" w:cs="Times New Roman"/>
          <w:color w:val="auto"/>
        </w:rPr>
        <w:t xml:space="preserve">2. Доля выпускников общеобразовательных </w:t>
      </w:r>
      <w:r w:rsidR="00C31A3B">
        <w:rPr>
          <w:rFonts w:ascii="Times New Roman" w:hAnsi="Times New Roman" w:cs="Times New Roman"/>
          <w:color w:val="auto"/>
        </w:rPr>
        <w:t>организаций, поступивших в ссуз.</w:t>
      </w:r>
    </w:p>
    <w:p w:rsidR="00BF528B" w:rsidRPr="00B03A69" w:rsidRDefault="00BF528B" w:rsidP="00B03A69">
      <w:pPr>
        <w:widowControl/>
        <w:autoSpaceDE w:val="0"/>
        <w:autoSpaceDN w:val="0"/>
        <w:adjustRightInd w:val="0"/>
        <w:ind w:left="284"/>
        <w:contextualSpacing/>
        <w:jc w:val="both"/>
        <w:rPr>
          <w:rFonts w:ascii="Times New Roman" w:hAnsi="Times New Roman" w:cs="Times New Roman"/>
          <w:color w:val="auto"/>
        </w:rPr>
      </w:pPr>
    </w:p>
    <w:p w:rsidR="00BF528B" w:rsidRPr="00B03A69" w:rsidRDefault="00BF528B" w:rsidP="00B03A69">
      <w:pPr>
        <w:widowControl/>
        <w:autoSpaceDE w:val="0"/>
        <w:autoSpaceDN w:val="0"/>
        <w:adjustRightInd w:val="0"/>
        <w:ind w:left="284"/>
        <w:contextualSpacing/>
        <w:jc w:val="center"/>
        <w:rPr>
          <w:rFonts w:ascii="Times New Roman" w:hAnsi="Times New Roman" w:cs="Times New Roman"/>
          <w:b/>
        </w:rPr>
      </w:pPr>
      <w:r w:rsidRPr="00B03A69">
        <w:rPr>
          <w:rFonts w:ascii="Times New Roman" w:hAnsi="Times New Roman" w:cs="Times New Roman"/>
          <w:b/>
          <w:color w:val="auto"/>
        </w:rPr>
        <w:t xml:space="preserve">4. </w:t>
      </w:r>
      <w:r w:rsidRPr="00B03A69">
        <w:rPr>
          <w:rFonts w:ascii="Times New Roman" w:hAnsi="Times New Roman" w:cs="Times New Roman"/>
          <w:b/>
        </w:rPr>
        <w:t>Сроки и этапы реализации</w:t>
      </w:r>
    </w:p>
    <w:p w:rsidR="00BF528B" w:rsidRPr="00B03A69" w:rsidRDefault="00BF528B" w:rsidP="00B03A69">
      <w:pPr>
        <w:tabs>
          <w:tab w:val="left" w:pos="1134"/>
        </w:tabs>
        <w:suppressAutoHyphens/>
        <w:ind w:firstLine="709"/>
        <w:contextualSpacing/>
        <w:jc w:val="both"/>
        <w:rPr>
          <w:rFonts w:ascii="Times New Roman" w:eastAsia="Times New Roman" w:hAnsi="Times New Roman" w:cs="Times New Roman"/>
        </w:rPr>
      </w:pPr>
      <w:r w:rsidRPr="00B03A69">
        <w:rPr>
          <w:rFonts w:ascii="Times New Roman" w:eastAsia="Times New Roman" w:hAnsi="Times New Roman" w:cs="Times New Roman"/>
        </w:rPr>
        <w:t xml:space="preserve">Подпрограмма реализуется в </w:t>
      </w:r>
      <w:r w:rsidR="00AA25D4" w:rsidRPr="00B03A69">
        <w:rPr>
          <w:rFonts w:ascii="Times New Roman" w:eastAsia="Times New Roman" w:hAnsi="Times New Roman" w:cs="Times New Roman"/>
        </w:rPr>
        <w:t>2020</w:t>
      </w:r>
      <w:r w:rsidR="00C125C2" w:rsidRPr="00B03A69">
        <w:rPr>
          <w:rFonts w:ascii="Times New Roman" w:eastAsia="Times New Roman" w:hAnsi="Times New Roman" w:cs="Times New Roman"/>
        </w:rPr>
        <w:t>-2024</w:t>
      </w:r>
      <w:r w:rsidRPr="00B03A69">
        <w:rPr>
          <w:rFonts w:ascii="Times New Roman" w:eastAsia="Times New Roman" w:hAnsi="Times New Roman" w:cs="Times New Roman"/>
        </w:rPr>
        <w:t xml:space="preserve"> годы. </w:t>
      </w:r>
    </w:p>
    <w:p w:rsidR="00BF528B" w:rsidRPr="00B03A69" w:rsidRDefault="00BF528B" w:rsidP="00B03A69">
      <w:pPr>
        <w:tabs>
          <w:tab w:val="left" w:pos="1134"/>
        </w:tabs>
        <w:suppressAutoHyphens/>
        <w:ind w:firstLine="709"/>
        <w:contextualSpacing/>
        <w:jc w:val="both"/>
        <w:rPr>
          <w:rFonts w:ascii="Times New Roman" w:eastAsia="Times New Roman" w:hAnsi="Times New Roman" w:cs="Times New Roman"/>
        </w:rPr>
      </w:pPr>
      <w:r w:rsidRPr="00B03A69">
        <w:rPr>
          <w:rFonts w:ascii="Times New Roman" w:eastAsia="Times New Roman" w:hAnsi="Times New Roman" w:cs="Times New Roman"/>
        </w:rPr>
        <w:t>Этапы реализации подпрограммы не выделяются.</w:t>
      </w:r>
    </w:p>
    <w:p w:rsidR="00BF528B" w:rsidRPr="00B03A69" w:rsidRDefault="00BF528B" w:rsidP="00B03A69">
      <w:pPr>
        <w:autoSpaceDE w:val="0"/>
        <w:autoSpaceDN w:val="0"/>
        <w:adjustRightInd w:val="0"/>
        <w:jc w:val="center"/>
        <w:rPr>
          <w:rFonts w:ascii="Times New Roman" w:hAnsi="Times New Roman" w:cs="Times New Roman"/>
          <w:b/>
        </w:rPr>
      </w:pPr>
    </w:p>
    <w:p w:rsidR="00BF528B" w:rsidRPr="00B03A69" w:rsidRDefault="00BF528B" w:rsidP="00B03A69">
      <w:pPr>
        <w:autoSpaceDE w:val="0"/>
        <w:autoSpaceDN w:val="0"/>
        <w:adjustRightInd w:val="0"/>
        <w:jc w:val="center"/>
        <w:rPr>
          <w:rFonts w:ascii="Times New Roman" w:hAnsi="Times New Roman" w:cs="Times New Roman"/>
          <w:b/>
        </w:rPr>
      </w:pPr>
      <w:r w:rsidRPr="00B03A69">
        <w:rPr>
          <w:rFonts w:ascii="Times New Roman" w:hAnsi="Times New Roman" w:cs="Times New Roman"/>
          <w:b/>
        </w:rPr>
        <w:t>5. Основные мероприятия</w:t>
      </w:r>
    </w:p>
    <w:p w:rsidR="00BF528B" w:rsidRPr="00B03A69" w:rsidRDefault="00BF528B" w:rsidP="00B03A69">
      <w:pPr>
        <w:ind w:firstLine="284"/>
        <w:jc w:val="both"/>
        <w:rPr>
          <w:rFonts w:ascii="Times New Roman" w:hAnsi="Times New Roman" w:cs="Times New Roman"/>
        </w:rPr>
      </w:pPr>
      <w:r w:rsidRPr="00B03A69">
        <w:rPr>
          <w:rFonts w:ascii="Times New Roman" w:hAnsi="Times New Roman" w:cs="Times New Roman"/>
        </w:rPr>
        <w:t xml:space="preserve"> В реализацию подпрограммы “В каждой семье - не менее одного ребенк</w:t>
      </w:r>
      <w:r w:rsidR="00C125C2" w:rsidRPr="00B03A69">
        <w:rPr>
          <w:rFonts w:ascii="Times New Roman" w:hAnsi="Times New Roman" w:cs="Times New Roman"/>
        </w:rPr>
        <w:t>а с высшим образованием» на 2020-2024</w:t>
      </w:r>
      <w:r w:rsidRPr="00B03A69">
        <w:rPr>
          <w:rFonts w:ascii="Times New Roman" w:hAnsi="Times New Roman" w:cs="Times New Roman"/>
        </w:rPr>
        <w:t xml:space="preserve"> годы включены мероприятия по:</w:t>
      </w:r>
      <w:r w:rsidRPr="00B03A69">
        <w:rPr>
          <w:rFonts w:ascii="Times New Roman" w:hAnsi="Times New Roman" w:cs="Times New Roman"/>
        </w:rPr>
        <w:br/>
        <w:t xml:space="preserve">     -обеспечению качества образования на всех этапах обучения; </w:t>
      </w:r>
    </w:p>
    <w:p w:rsidR="00BF528B" w:rsidRPr="00B03A69" w:rsidRDefault="00BF528B" w:rsidP="00B03A69">
      <w:pPr>
        <w:ind w:firstLine="284"/>
        <w:jc w:val="both"/>
        <w:rPr>
          <w:rFonts w:ascii="Times New Roman" w:hAnsi="Times New Roman" w:cs="Times New Roman"/>
        </w:rPr>
      </w:pPr>
      <w:r w:rsidRPr="00B03A69">
        <w:rPr>
          <w:rFonts w:ascii="Times New Roman" w:hAnsi="Times New Roman" w:cs="Times New Roman"/>
        </w:rPr>
        <w:t xml:space="preserve">-проведению профориентационной работы с обучающимися, с выпускниками;  </w:t>
      </w:r>
    </w:p>
    <w:p w:rsidR="00BF528B" w:rsidRPr="00B03A69" w:rsidRDefault="00BF528B" w:rsidP="00B03A69">
      <w:pPr>
        <w:jc w:val="both"/>
        <w:rPr>
          <w:rFonts w:ascii="Times New Roman" w:hAnsi="Times New Roman" w:cs="Times New Roman"/>
        </w:rPr>
      </w:pPr>
      <w:r w:rsidRPr="00B03A69">
        <w:rPr>
          <w:rFonts w:ascii="Times New Roman" w:hAnsi="Times New Roman" w:cs="Times New Roman"/>
        </w:rPr>
        <w:t xml:space="preserve">     -комплексной работе по социализации выпускников (правовая и общекультурная грамотность, анкетирование и диагностика в определении профнамерений выпускников с использованием различных методик); </w:t>
      </w:r>
    </w:p>
    <w:p w:rsidR="00BF528B" w:rsidRPr="00B03A69" w:rsidRDefault="00BF528B" w:rsidP="00B03A69">
      <w:pPr>
        <w:ind w:firstLine="284"/>
        <w:jc w:val="both"/>
        <w:rPr>
          <w:rFonts w:ascii="Times New Roman" w:hAnsi="Times New Roman" w:cs="Times New Roman"/>
        </w:rPr>
      </w:pPr>
      <w:r w:rsidRPr="00B03A69">
        <w:rPr>
          <w:rFonts w:ascii="Times New Roman" w:hAnsi="Times New Roman" w:cs="Times New Roman"/>
        </w:rPr>
        <w:t xml:space="preserve">-обеспечению условий каждому выпускнику образовательной организации с обязательным получением аттестата зрелости (осознанный выбор выпускником будущей профессии, правильный выбор вуза и направления подготовки, подготовка к сдаче ЕГЭ, сдача ЕГЭ, поступление в вуз); </w:t>
      </w:r>
    </w:p>
    <w:p w:rsidR="00BF528B" w:rsidRPr="00B03A69" w:rsidRDefault="00BF528B" w:rsidP="00B03A69">
      <w:pPr>
        <w:ind w:firstLine="284"/>
        <w:jc w:val="both"/>
        <w:rPr>
          <w:rFonts w:ascii="Times New Roman" w:hAnsi="Times New Roman" w:cs="Times New Roman"/>
        </w:rPr>
      </w:pPr>
      <w:r w:rsidRPr="00B03A69">
        <w:rPr>
          <w:rFonts w:ascii="Times New Roman" w:hAnsi="Times New Roman" w:cs="Times New Roman"/>
        </w:rPr>
        <w:t>-учету, сопровождению студента в вузе с 1 по 5 курс (отслеживание успеваемости студентов- первокурсников в период адаптации в новых условиях, адресная помощь каждому студенту, окончание студентом вуза с получением диплома о высшем образовании).</w:t>
      </w:r>
    </w:p>
    <w:p w:rsidR="00BF528B" w:rsidRPr="00B03A69" w:rsidRDefault="00BF528B" w:rsidP="00B03A69">
      <w:pPr>
        <w:ind w:firstLine="284"/>
        <w:jc w:val="both"/>
        <w:rPr>
          <w:rFonts w:ascii="Times New Roman" w:hAnsi="Times New Roman" w:cs="Times New Roman"/>
        </w:rPr>
      </w:pPr>
    </w:p>
    <w:p w:rsidR="00BF528B" w:rsidRPr="00B03A69" w:rsidRDefault="00C51B57" w:rsidP="00B03A69">
      <w:pPr>
        <w:widowControl/>
        <w:tabs>
          <w:tab w:val="left" w:pos="2789"/>
        </w:tabs>
        <w:autoSpaceDE w:val="0"/>
        <w:autoSpaceDN w:val="0"/>
        <w:adjustRightInd w:val="0"/>
        <w:ind w:left="284"/>
        <w:contextualSpacing/>
        <w:rPr>
          <w:rFonts w:ascii="Times New Roman" w:hAnsi="Times New Roman" w:cs="Times New Roman"/>
          <w:b/>
        </w:rPr>
      </w:pPr>
      <w:r w:rsidRPr="00B03A69">
        <w:rPr>
          <w:rFonts w:ascii="Times New Roman" w:hAnsi="Times New Roman" w:cs="Times New Roman"/>
          <w:b/>
        </w:rPr>
        <w:tab/>
      </w:r>
      <w:r w:rsidR="00BF528B" w:rsidRPr="00B03A69">
        <w:rPr>
          <w:rFonts w:ascii="Times New Roman" w:hAnsi="Times New Roman" w:cs="Times New Roman"/>
          <w:color w:val="auto"/>
        </w:rPr>
        <w:t xml:space="preserve">  </w:t>
      </w:r>
      <w:r w:rsidR="00BF528B" w:rsidRPr="00B03A69">
        <w:rPr>
          <w:rFonts w:ascii="Times New Roman" w:hAnsi="Times New Roman" w:cs="Times New Roman"/>
          <w:b/>
        </w:rPr>
        <w:t>6. Меры муниципального реагирования</w:t>
      </w:r>
    </w:p>
    <w:p w:rsidR="00BF528B" w:rsidRPr="00B03A69" w:rsidRDefault="00BF528B" w:rsidP="00B03A69">
      <w:pPr>
        <w:ind w:firstLine="851"/>
        <w:jc w:val="both"/>
        <w:rPr>
          <w:rFonts w:ascii="Times New Roman" w:hAnsi="Times New Roman" w:cs="Times New Roman"/>
        </w:rPr>
      </w:pPr>
      <w:r w:rsidRPr="00B03A69">
        <w:rPr>
          <w:rFonts w:ascii="Times New Roman" w:hAnsi="Times New Roman" w:cs="Times New Roman"/>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r w:rsidRPr="00B03A69">
        <w:rPr>
          <w:rFonts w:ascii="Times New Roman" w:hAnsi="Times New Roman" w:cs="Times New Roman"/>
        </w:rPr>
        <w:br/>
      </w:r>
      <w:r w:rsidRPr="00B03A69">
        <w:rPr>
          <w:rFonts w:ascii="Times New Roman" w:hAnsi="Times New Roman" w:cs="Times New Roman"/>
        </w:rPr>
        <w:tab/>
        <w:t xml:space="preserve"> Бюджетная составляющая Программы контролируется в соответствии с законодательством Российской Федерации.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района. Управление образования администрации муниципального района ежеквартально направляет в администрацию муниципального района статистическую, справочную и аналитическую информацию о реализации Программы. </w:t>
      </w:r>
    </w:p>
    <w:p w:rsidR="00BF528B" w:rsidRPr="00B03A69" w:rsidRDefault="00BF528B" w:rsidP="00B03A69">
      <w:pPr>
        <w:pStyle w:val="ad"/>
        <w:rPr>
          <w:rFonts w:ascii="Times New Roman" w:hAnsi="Times New Roman" w:cs="Times New Roman"/>
        </w:rPr>
      </w:pPr>
    </w:p>
    <w:p w:rsidR="00BF528B" w:rsidRPr="00B03A69" w:rsidRDefault="00BF528B" w:rsidP="00B03A69">
      <w:pPr>
        <w:pStyle w:val="ad"/>
        <w:jc w:val="center"/>
        <w:rPr>
          <w:rFonts w:ascii="Times New Roman" w:hAnsi="Times New Roman" w:cs="Times New Roman"/>
          <w:b/>
        </w:rPr>
      </w:pPr>
      <w:r w:rsidRPr="00B03A69">
        <w:rPr>
          <w:rFonts w:ascii="Times New Roman" w:hAnsi="Times New Roman" w:cs="Times New Roman"/>
          <w:b/>
        </w:rPr>
        <w:t>7. Прогноз сводных показателей муниципальных заданий</w:t>
      </w:r>
    </w:p>
    <w:p w:rsidR="00BF528B" w:rsidRPr="00B03A69" w:rsidRDefault="00BF528B" w:rsidP="00B03A69">
      <w:pPr>
        <w:ind w:firstLine="708"/>
        <w:jc w:val="both"/>
        <w:rPr>
          <w:rFonts w:ascii="Times New Roman" w:hAnsi="Times New Roman" w:cs="Times New Roman"/>
        </w:rPr>
      </w:pPr>
      <w:r w:rsidRPr="00B03A69">
        <w:rPr>
          <w:rFonts w:ascii="Times New Roman" w:hAnsi="Times New Roman" w:cs="Times New Roman"/>
        </w:rPr>
        <w:t xml:space="preserve">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образования Каа-Хемского района на </w:t>
      </w:r>
      <w:r w:rsidR="00AA25D4" w:rsidRPr="00B03A69">
        <w:rPr>
          <w:rFonts w:ascii="Times New Roman" w:hAnsi="Times New Roman" w:cs="Times New Roman"/>
        </w:rPr>
        <w:t>2020</w:t>
      </w:r>
      <w:r w:rsidR="00C125C2" w:rsidRPr="00B03A69">
        <w:rPr>
          <w:rFonts w:ascii="Times New Roman" w:hAnsi="Times New Roman" w:cs="Times New Roman"/>
        </w:rPr>
        <w:t>-2024</w:t>
      </w:r>
      <w:r w:rsidRPr="00B03A69">
        <w:rPr>
          <w:rFonts w:ascii="Times New Roman" w:hAnsi="Times New Roman" w:cs="Times New Roman"/>
        </w:rPr>
        <w:t xml:space="preserve"> годы» представлен в таблице №4 к подпрограмме.  </w:t>
      </w:r>
    </w:p>
    <w:p w:rsidR="00BF528B" w:rsidRPr="00B03A69" w:rsidRDefault="00BF528B" w:rsidP="00B03A69">
      <w:pPr>
        <w:jc w:val="center"/>
        <w:rPr>
          <w:rFonts w:ascii="Times New Roman" w:hAnsi="Times New Roman" w:cs="Times New Roman"/>
          <w:b/>
        </w:rPr>
      </w:pPr>
    </w:p>
    <w:p w:rsidR="00BF528B" w:rsidRPr="00B03A69" w:rsidRDefault="00BF528B" w:rsidP="00B03A69">
      <w:pPr>
        <w:jc w:val="center"/>
        <w:rPr>
          <w:rFonts w:ascii="Times New Roman" w:hAnsi="Times New Roman" w:cs="Times New Roman"/>
          <w:b/>
        </w:rPr>
      </w:pPr>
      <w:r w:rsidRPr="00B03A69">
        <w:rPr>
          <w:rFonts w:ascii="Times New Roman" w:hAnsi="Times New Roman" w:cs="Times New Roman"/>
          <w:b/>
        </w:rPr>
        <w:t>8. Взаимодействие с органами государственной власти и местного самоуправления, организациями и гражданами</w:t>
      </w:r>
    </w:p>
    <w:p w:rsidR="00BF528B" w:rsidRPr="00B03A69" w:rsidRDefault="00BF528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Взаимоотношения </w:t>
      </w:r>
      <w:r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BF528B" w:rsidRPr="00B03A69" w:rsidRDefault="00BF528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правовое регулирование организации и деятельности;</w:t>
      </w:r>
    </w:p>
    <w:p w:rsidR="00BF528B" w:rsidRPr="00B03A69" w:rsidRDefault="00BF528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          разработка и принятие программ развития; </w:t>
      </w:r>
    </w:p>
    <w:p w:rsidR="00BF528B" w:rsidRPr="00B03A69" w:rsidRDefault="00BF528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обеспечение финансово-экономической деятельности; </w:t>
      </w:r>
    </w:p>
    <w:p w:rsidR="00BF528B" w:rsidRPr="00B03A69" w:rsidRDefault="00BF528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содействие сохранению и развитию исторических и иных местных традиций;</w:t>
      </w:r>
    </w:p>
    <w:p w:rsidR="00BF528B" w:rsidRPr="00B03A69" w:rsidRDefault="00BF528B"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защита прав граждан.  </w:t>
      </w:r>
    </w:p>
    <w:p w:rsidR="00BF528B" w:rsidRPr="00B03A69" w:rsidRDefault="00BF528B" w:rsidP="00B03A69">
      <w:pPr>
        <w:pStyle w:val="ad"/>
        <w:rPr>
          <w:rFonts w:ascii="Times New Roman" w:hAnsi="Times New Roman" w:cs="Times New Roman"/>
          <w:b/>
        </w:rPr>
      </w:pPr>
      <w:r w:rsidRPr="00B03A69">
        <w:rPr>
          <w:rFonts w:ascii="Times New Roman" w:hAnsi="Times New Roman" w:cs="Times New Roman"/>
          <w:shd w:val="clear" w:color="auto" w:fill="FFFFFF"/>
        </w:rPr>
        <w:t>В настоящее время наиболее рациональным представляется такой подход в решении проблем развитии, в соответствии с которым Управление образования будет рассматриваться как институт гражданского общества, осуществляющий свою деятельность в тесной взаимосвязи с государством,</w:t>
      </w:r>
      <w:r w:rsidRPr="00B03A69">
        <w:rPr>
          <w:rFonts w:ascii="Times New Roman" w:hAnsi="Times New Roman" w:cs="Times New Roman"/>
        </w:rPr>
        <w:t xml:space="preserve">органами местного самоуправления, организациями и гражданами. </w:t>
      </w:r>
    </w:p>
    <w:p w:rsidR="00BF528B" w:rsidRPr="00B03A69" w:rsidRDefault="00BF528B" w:rsidP="00B03A69">
      <w:pPr>
        <w:rPr>
          <w:rFonts w:ascii="Times New Roman" w:hAnsi="Times New Roman" w:cs="Times New Roman"/>
        </w:rPr>
      </w:pPr>
    </w:p>
    <w:p w:rsidR="00BF528B" w:rsidRPr="00B03A69" w:rsidRDefault="00BF528B" w:rsidP="00B03A69">
      <w:pPr>
        <w:pStyle w:val="ad"/>
        <w:jc w:val="center"/>
        <w:rPr>
          <w:rFonts w:ascii="Times New Roman" w:hAnsi="Times New Roman" w:cs="Times New Roman"/>
          <w:b/>
        </w:rPr>
      </w:pPr>
      <w:r w:rsidRPr="00B03A69">
        <w:rPr>
          <w:rFonts w:ascii="Times New Roman" w:hAnsi="Times New Roman" w:cs="Times New Roman"/>
          <w:b/>
        </w:rPr>
        <w:t>9. Ресурсное обеспечение</w:t>
      </w:r>
    </w:p>
    <w:p w:rsidR="00BF528B" w:rsidRPr="00B03A69" w:rsidRDefault="00BF528B" w:rsidP="00B03A69">
      <w:pPr>
        <w:suppressAutoHyphens/>
        <w:spacing w:before="60" w:after="60"/>
        <w:ind w:firstLine="708"/>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 xml:space="preserve">Общий объем финансирования мероприятий подпрограммы за </w:t>
      </w:r>
      <w:r w:rsidR="00AA25D4" w:rsidRPr="00B03A69">
        <w:rPr>
          <w:rFonts w:ascii="Times New Roman" w:eastAsia="Times New Roman" w:hAnsi="Times New Roman" w:cs="Times New Roman"/>
          <w:bCs/>
          <w:color w:val="00000A"/>
        </w:rPr>
        <w:t>2020</w:t>
      </w:r>
      <w:r w:rsidR="00C125C2" w:rsidRPr="00B03A69">
        <w:rPr>
          <w:rFonts w:ascii="Times New Roman" w:eastAsia="Times New Roman" w:hAnsi="Times New Roman" w:cs="Times New Roman"/>
          <w:bCs/>
          <w:color w:val="00000A"/>
        </w:rPr>
        <w:t>-2024</w:t>
      </w:r>
      <w:r w:rsidRPr="00B03A69">
        <w:rPr>
          <w:rFonts w:ascii="Times New Roman" w:eastAsia="Times New Roman" w:hAnsi="Times New Roman" w:cs="Times New Roman"/>
          <w:bCs/>
          <w:color w:val="00000A"/>
        </w:rPr>
        <w:t xml:space="preserve"> годы за счет средств федерального, регионального и местного бюджетов с</w:t>
      </w:r>
      <w:r w:rsidR="00C125C2" w:rsidRPr="00B03A69">
        <w:rPr>
          <w:rFonts w:ascii="Times New Roman" w:eastAsia="Times New Roman" w:hAnsi="Times New Roman" w:cs="Times New Roman"/>
          <w:color w:val="00000A"/>
        </w:rPr>
        <w:t>оставит ________</w:t>
      </w:r>
      <w:r w:rsidRPr="00B03A69">
        <w:rPr>
          <w:rFonts w:ascii="Times New Roman" w:eastAsia="Times New Roman" w:hAnsi="Times New Roman" w:cs="Times New Roman"/>
          <w:color w:val="00000A"/>
        </w:rPr>
        <w:t xml:space="preserve"> тыс.руб., в т.ч. </w:t>
      </w:r>
      <w:r w:rsidRPr="00B03A69">
        <w:rPr>
          <w:rFonts w:ascii="Times New Roman" w:eastAsia="Times New Roman" w:hAnsi="Times New Roman" w:cs="Times New Roman"/>
          <w:bCs/>
          <w:color w:val="00000A"/>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83"/>
        <w:gridCol w:w="2111"/>
      </w:tblGrid>
      <w:tr w:rsidR="00BF528B" w:rsidRPr="00B03A69" w:rsidTr="00C125C2">
        <w:trPr>
          <w:trHeight w:val="491"/>
          <w:jc w:val="center"/>
        </w:trPr>
        <w:tc>
          <w:tcPr>
            <w:tcW w:w="24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211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BF528B" w:rsidRPr="00B03A69" w:rsidTr="00C125C2">
        <w:trPr>
          <w:trHeight w:val="511"/>
          <w:jc w:val="center"/>
        </w:trPr>
        <w:tc>
          <w:tcPr>
            <w:tcW w:w="2483"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color w:val="00000A"/>
              </w:rPr>
            </w:pPr>
          </w:p>
        </w:tc>
        <w:tc>
          <w:tcPr>
            <w:tcW w:w="211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color w:val="00000A"/>
              </w:rPr>
            </w:pPr>
          </w:p>
        </w:tc>
      </w:tr>
      <w:tr w:rsidR="00BF528B" w:rsidRPr="00B03A69" w:rsidTr="00C125C2">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F528B" w:rsidRPr="00B03A69" w:rsidRDefault="00AA25D4"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BF528B" w:rsidRPr="00B03A69">
              <w:rPr>
                <w:rFonts w:ascii="Times New Roman" w:hAnsi="Times New Roman" w:cs="Times New Roman"/>
                <w:bCs/>
                <w:color w:val="00000A"/>
              </w:rPr>
              <w:t xml:space="preserve"> г.</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rPr>
            </w:pPr>
          </w:p>
        </w:tc>
      </w:tr>
      <w:tr w:rsidR="00BF528B" w:rsidRPr="00B03A69" w:rsidTr="00C125C2">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F528B" w:rsidRPr="00B03A69" w:rsidRDefault="00C125C2"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BF528B" w:rsidRPr="00B03A69">
              <w:rPr>
                <w:rFonts w:ascii="Times New Roman" w:hAnsi="Times New Roman" w:cs="Times New Roman"/>
                <w:bCs/>
                <w:color w:val="00000A"/>
              </w:rPr>
              <w:t xml:space="preserve"> г.</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rPr>
            </w:pPr>
          </w:p>
        </w:tc>
      </w:tr>
      <w:tr w:rsidR="00BF528B" w:rsidRPr="00B03A69" w:rsidTr="00C125C2">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F528B" w:rsidRPr="00B03A69" w:rsidRDefault="00C125C2"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BF528B" w:rsidRPr="00B03A69">
              <w:rPr>
                <w:rFonts w:ascii="Times New Roman" w:hAnsi="Times New Roman" w:cs="Times New Roman"/>
                <w:bCs/>
                <w:color w:val="00000A"/>
              </w:rPr>
              <w:t xml:space="preserve"> г.</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rPr>
            </w:pPr>
          </w:p>
        </w:tc>
      </w:tr>
      <w:tr w:rsidR="00C125C2" w:rsidRPr="00B03A69" w:rsidTr="00C125C2">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25C2" w:rsidRPr="00B03A69" w:rsidRDefault="00C125C2"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25C2" w:rsidRPr="00B03A69" w:rsidRDefault="00C125C2" w:rsidP="00B03A69">
            <w:pPr>
              <w:suppressAutoHyphens/>
              <w:spacing w:before="20"/>
              <w:jc w:val="center"/>
              <w:rPr>
                <w:rFonts w:ascii="Times New Roman" w:hAnsi="Times New Roman" w:cs="Times New Roman"/>
                <w:bCs/>
              </w:rPr>
            </w:pPr>
          </w:p>
        </w:tc>
      </w:tr>
      <w:tr w:rsidR="00C125C2" w:rsidRPr="00B03A69" w:rsidTr="00C125C2">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25C2" w:rsidRPr="00B03A69" w:rsidRDefault="00C125C2"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25C2" w:rsidRPr="00B03A69" w:rsidRDefault="00C125C2" w:rsidP="00B03A69">
            <w:pPr>
              <w:suppressAutoHyphens/>
              <w:spacing w:before="20"/>
              <w:jc w:val="center"/>
              <w:rPr>
                <w:rFonts w:ascii="Times New Roman" w:hAnsi="Times New Roman" w:cs="Times New Roman"/>
                <w:bCs/>
              </w:rPr>
            </w:pPr>
          </w:p>
        </w:tc>
      </w:tr>
      <w:tr w:rsidR="00BF528B" w:rsidRPr="00B03A69" w:rsidTr="00C125C2">
        <w:trPr>
          <w:jc w:val="center"/>
        </w:trPr>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F528B" w:rsidRPr="00B03A69" w:rsidRDefault="00BF528B"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 xml:space="preserve">Итого </w:t>
            </w:r>
            <w:r w:rsidR="00AA25D4" w:rsidRPr="00B03A69">
              <w:rPr>
                <w:rFonts w:ascii="Times New Roman" w:hAnsi="Times New Roman" w:cs="Times New Roman"/>
                <w:bCs/>
                <w:color w:val="00000A"/>
              </w:rPr>
              <w:t>2020</w:t>
            </w:r>
            <w:r w:rsidR="00C125C2" w:rsidRPr="00B03A69">
              <w:rPr>
                <w:rFonts w:ascii="Times New Roman" w:hAnsi="Times New Roman" w:cs="Times New Roman"/>
                <w:bCs/>
                <w:color w:val="00000A"/>
              </w:rPr>
              <w:t>-2024</w:t>
            </w:r>
            <w:r w:rsidRPr="00B03A69">
              <w:rPr>
                <w:rFonts w:ascii="Times New Roman" w:hAnsi="Times New Roman" w:cs="Times New Roman"/>
                <w:bCs/>
                <w:color w:val="00000A"/>
              </w:rPr>
              <w:t xml:space="preserve"> гг.</w:t>
            </w:r>
          </w:p>
        </w:tc>
        <w:tc>
          <w:tcPr>
            <w:tcW w:w="2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BF528B" w:rsidRPr="00B03A69" w:rsidRDefault="00BF528B" w:rsidP="00B03A69">
            <w:pPr>
              <w:suppressAutoHyphens/>
              <w:spacing w:before="20"/>
              <w:jc w:val="center"/>
              <w:rPr>
                <w:rFonts w:ascii="Times New Roman" w:hAnsi="Times New Roman" w:cs="Times New Roman"/>
                <w:bCs/>
                <w:color w:val="00000A"/>
              </w:rPr>
            </w:pPr>
          </w:p>
        </w:tc>
      </w:tr>
    </w:tbl>
    <w:p w:rsidR="00BF528B" w:rsidRPr="00B03A69" w:rsidRDefault="00BF528B" w:rsidP="00B03A69">
      <w:pPr>
        <w:pStyle w:val="ad"/>
        <w:ind w:left="0" w:firstLine="708"/>
        <w:rPr>
          <w:rFonts w:ascii="Times New Roman" w:hAnsi="Times New Roman" w:cs="Times New Roman"/>
        </w:rPr>
      </w:pPr>
      <w:r w:rsidRPr="00B03A69">
        <w:rPr>
          <w:rFonts w:ascii="Times New Roman" w:eastAsia="Times New Roman"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p w:rsidR="00BF528B" w:rsidRPr="00B03A69" w:rsidRDefault="00BF528B" w:rsidP="00B03A69">
      <w:pPr>
        <w:jc w:val="center"/>
        <w:rPr>
          <w:rFonts w:ascii="Times New Roman" w:hAnsi="Times New Roman" w:cs="Times New Roman"/>
          <w:b/>
        </w:rPr>
      </w:pPr>
    </w:p>
    <w:p w:rsidR="00BF528B" w:rsidRPr="00B03A69" w:rsidRDefault="00BF528B" w:rsidP="00B03A69">
      <w:pPr>
        <w:jc w:val="center"/>
        <w:rPr>
          <w:rFonts w:ascii="Times New Roman" w:hAnsi="Times New Roman" w:cs="Times New Roman"/>
          <w:b/>
        </w:rPr>
      </w:pPr>
      <w:r w:rsidRPr="00B03A69">
        <w:rPr>
          <w:rFonts w:ascii="Times New Roman" w:hAnsi="Times New Roman" w:cs="Times New Roman"/>
          <w:b/>
        </w:rPr>
        <w:t>10. Риски и меры по управлению рисками</w:t>
      </w:r>
    </w:p>
    <w:p w:rsidR="00BF528B" w:rsidRPr="00B03A69" w:rsidRDefault="00BF528B" w:rsidP="00B03A69">
      <w:pPr>
        <w:ind w:firstLine="709"/>
        <w:jc w:val="both"/>
        <w:rPr>
          <w:rFonts w:ascii="Times New Roman" w:hAnsi="Times New Roman" w:cs="Times New Roman"/>
          <w:i/>
          <w:color w:val="000000" w:themeColor="text1"/>
        </w:rPr>
      </w:pPr>
      <w:r w:rsidRPr="00B03A69">
        <w:rPr>
          <w:rFonts w:ascii="Times New Roman" w:hAnsi="Times New Roman" w:cs="Times New Roman"/>
          <w:color w:val="000000" w:themeColor="text1"/>
        </w:rPr>
        <w:t>1.</w:t>
      </w:r>
      <w:r w:rsidRPr="00B03A69">
        <w:rPr>
          <w:rFonts w:ascii="Times New Roman" w:hAnsi="Times New Roman" w:cs="Times New Roman"/>
          <w:i/>
          <w:color w:val="000000" w:themeColor="text1"/>
        </w:rPr>
        <w:t>Организационно- управленческие риски</w:t>
      </w:r>
    </w:p>
    <w:p w:rsidR="00BF528B" w:rsidRPr="00B03A69" w:rsidRDefault="00BF528B" w:rsidP="00B03A69">
      <w:pPr>
        <w:ind w:firstLine="567"/>
        <w:jc w:val="both"/>
        <w:rPr>
          <w:rFonts w:ascii="Times New Roman" w:hAnsi="Times New Roman" w:cs="Times New Roman"/>
        </w:rPr>
      </w:pPr>
      <w:r w:rsidRPr="00B03A69">
        <w:rPr>
          <w:rFonts w:ascii="Times New Roman" w:hAnsi="Times New Roman" w:cs="Times New Roman"/>
        </w:rPr>
        <w:t xml:space="preserve">Организационно-управленческие риски связаны с межведомственным характером сферы реализации подпрограммы. Необходимо обеспечить согласованность действий многих исполнителей и участников процессов. Для минимизации рисков в целях управления программой будет образована межведомственная рабочая группа под председательством заместителя председателя администрации по социальной политике; в состав рабочей группы в обязательном порядке войдут все соисполнители программы. </w:t>
      </w:r>
    </w:p>
    <w:p w:rsidR="00BF528B" w:rsidRPr="00B03A69" w:rsidRDefault="00BF528B" w:rsidP="00B03A69">
      <w:pPr>
        <w:widowControl/>
        <w:numPr>
          <w:ilvl w:val="0"/>
          <w:numId w:val="1"/>
        </w:numPr>
        <w:rPr>
          <w:rFonts w:ascii="Times New Roman" w:hAnsi="Times New Roman" w:cs="Times New Roman"/>
          <w:i/>
        </w:rPr>
      </w:pPr>
      <w:r w:rsidRPr="00B03A69">
        <w:rPr>
          <w:rFonts w:ascii="Times New Roman" w:hAnsi="Times New Roman" w:cs="Times New Roman"/>
          <w:i/>
        </w:rPr>
        <w:t xml:space="preserve">Финансовые риски </w:t>
      </w:r>
    </w:p>
    <w:p w:rsidR="00BF528B" w:rsidRPr="00B03A69" w:rsidRDefault="00BF528B" w:rsidP="00B03A69">
      <w:pPr>
        <w:ind w:firstLine="851"/>
        <w:jc w:val="both"/>
        <w:rPr>
          <w:rFonts w:ascii="Times New Roman" w:hAnsi="Times New Roman" w:cs="Times New Roman"/>
        </w:rPr>
      </w:pPr>
      <w:r w:rsidRPr="00B03A69">
        <w:rPr>
          <w:rFonts w:ascii="Times New Roman" w:hAnsi="Times New Roman" w:cs="Times New Roman"/>
        </w:rPr>
        <w:t>Финансовые риски связаны с ограниченностью бюджетных ресурсов на цели реализации программы, а также с возможностью нецелевого и (или) неэффективного использования бюджетных средств в ходе реализации мероприятий программы. Для управления риском требуемые объемы бюджетного финансирования обосновываются в рамках бюджетного цикла;</w:t>
      </w:r>
    </w:p>
    <w:p w:rsidR="00BF528B" w:rsidRPr="00B03A69" w:rsidRDefault="00BF528B" w:rsidP="00161E1C">
      <w:pPr>
        <w:widowControl/>
        <w:numPr>
          <w:ilvl w:val="0"/>
          <w:numId w:val="24"/>
        </w:numPr>
        <w:rPr>
          <w:rFonts w:ascii="Times New Roman" w:hAnsi="Times New Roman" w:cs="Times New Roman"/>
          <w:i/>
        </w:rPr>
      </w:pPr>
      <w:r w:rsidRPr="00B03A69">
        <w:rPr>
          <w:rFonts w:ascii="Times New Roman" w:hAnsi="Times New Roman" w:cs="Times New Roman"/>
          <w:i/>
        </w:rPr>
        <w:t>Правовые риски</w:t>
      </w:r>
    </w:p>
    <w:p w:rsidR="00BF528B" w:rsidRPr="00B03A69" w:rsidRDefault="00BF528B" w:rsidP="00B03A69">
      <w:pPr>
        <w:ind w:firstLine="708"/>
        <w:jc w:val="both"/>
        <w:rPr>
          <w:rFonts w:ascii="Times New Roman" w:hAnsi="Times New Roman" w:cs="Times New Roman"/>
        </w:rPr>
      </w:pPr>
      <w:r w:rsidRPr="00B03A69">
        <w:rPr>
          <w:rFonts w:ascii="Times New Roman" w:hAnsi="Times New Roman" w:cs="Times New Roman"/>
        </w:rPr>
        <w:t xml:space="preserve">Реализация отдельных мероприятий программы зависит от правовых актов, принимаемых на федеральном и республиканском уровнях. Это касается вопросов, связанных с уточнением перечней муниципальных услуг.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w:t>
      </w:r>
    </w:p>
    <w:p w:rsidR="00BF528B" w:rsidRPr="00B03A69" w:rsidRDefault="00BF528B" w:rsidP="00161E1C">
      <w:pPr>
        <w:widowControl/>
        <w:numPr>
          <w:ilvl w:val="0"/>
          <w:numId w:val="24"/>
        </w:numPr>
        <w:rPr>
          <w:rFonts w:ascii="Times New Roman" w:hAnsi="Times New Roman" w:cs="Times New Roman"/>
          <w:i/>
        </w:rPr>
      </w:pPr>
      <w:r w:rsidRPr="00B03A69">
        <w:rPr>
          <w:rFonts w:ascii="Times New Roman" w:hAnsi="Times New Roman" w:cs="Times New Roman"/>
          <w:i/>
        </w:rPr>
        <w:t>Кадровые риски</w:t>
      </w:r>
    </w:p>
    <w:p w:rsidR="00BF528B" w:rsidRPr="00B03A69" w:rsidRDefault="00BF528B" w:rsidP="00B03A69">
      <w:pPr>
        <w:ind w:firstLine="360"/>
        <w:jc w:val="both"/>
        <w:rPr>
          <w:rFonts w:ascii="Times New Roman" w:hAnsi="Times New Roman" w:cs="Times New Roman"/>
        </w:rPr>
      </w:pPr>
      <w:r w:rsidRPr="00B03A69">
        <w:rPr>
          <w:rFonts w:ascii="Times New Roman" w:hAnsi="Times New Roman" w:cs="Times New Roman"/>
        </w:rPr>
        <w:t xml:space="preserve">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w:t>
      </w:r>
    </w:p>
    <w:p w:rsidR="00BF528B" w:rsidRPr="00B03A69" w:rsidRDefault="00BF528B" w:rsidP="00B03A69">
      <w:pPr>
        <w:tabs>
          <w:tab w:val="left" w:pos="567"/>
          <w:tab w:val="left" w:pos="1134"/>
        </w:tabs>
        <w:ind w:firstLine="141"/>
        <w:contextualSpacing/>
        <w:jc w:val="both"/>
        <w:rPr>
          <w:rFonts w:ascii="Times New Roman" w:hAnsi="Times New Roman" w:cs="Times New Roman"/>
          <w:color w:val="auto"/>
        </w:rPr>
      </w:pPr>
    </w:p>
    <w:p w:rsidR="00BF528B" w:rsidRPr="00B03A69" w:rsidRDefault="00BF528B" w:rsidP="00B03A69">
      <w:pPr>
        <w:ind w:firstLine="284"/>
        <w:jc w:val="center"/>
        <w:rPr>
          <w:rFonts w:ascii="Times New Roman" w:hAnsi="Times New Roman" w:cs="Times New Roman"/>
          <w:b/>
        </w:rPr>
      </w:pPr>
      <w:r w:rsidRPr="00B03A69">
        <w:rPr>
          <w:rFonts w:ascii="Times New Roman" w:hAnsi="Times New Roman" w:cs="Times New Roman"/>
          <w:b/>
        </w:rPr>
        <w:t>11. Конечные результаты и оценка эффективности</w:t>
      </w:r>
    </w:p>
    <w:p w:rsidR="00BF528B" w:rsidRPr="00B03A69" w:rsidRDefault="00BF528B" w:rsidP="00B03A69">
      <w:pPr>
        <w:tabs>
          <w:tab w:val="left" w:pos="0"/>
        </w:tabs>
        <w:ind w:firstLine="284"/>
        <w:jc w:val="both"/>
        <w:rPr>
          <w:rFonts w:ascii="Times New Roman" w:hAnsi="Times New Roman" w:cs="Times New Roman"/>
        </w:rPr>
      </w:pPr>
      <w:r w:rsidRPr="00B03A69">
        <w:rPr>
          <w:rFonts w:ascii="Times New Roman" w:hAnsi="Times New Roman" w:cs="Times New Roman"/>
        </w:rPr>
        <w:t xml:space="preserve">     В результате реализации Подпрограммы к 2020 году планируется:</w:t>
      </w:r>
    </w:p>
    <w:p w:rsidR="00BF528B" w:rsidRPr="00B03A69" w:rsidRDefault="00C125C2" w:rsidP="00161E1C">
      <w:pPr>
        <w:widowControl/>
        <w:numPr>
          <w:ilvl w:val="0"/>
          <w:numId w:val="25"/>
        </w:numPr>
        <w:tabs>
          <w:tab w:val="left" w:pos="0"/>
        </w:tabs>
        <w:ind w:left="284" w:firstLine="284"/>
        <w:jc w:val="both"/>
        <w:rPr>
          <w:rFonts w:ascii="Times New Roman" w:hAnsi="Times New Roman" w:cs="Times New Roman"/>
        </w:rPr>
      </w:pPr>
      <w:r w:rsidRPr="00B03A69">
        <w:rPr>
          <w:rFonts w:ascii="Times New Roman" w:hAnsi="Times New Roman" w:cs="Times New Roman"/>
        </w:rPr>
        <w:t>у</w:t>
      </w:r>
      <w:r w:rsidR="00BF528B" w:rsidRPr="00B03A69">
        <w:rPr>
          <w:rFonts w:ascii="Times New Roman" w:hAnsi="Times New Roman" w:cs="Times New Roman"/>
        </w:rPr>
        <w:t>величение  количества семей, у которых д</w:t>
      </w:r>
      <w:r w:rsidR="00C31A3B">
        <w:rPr>
          <w:rFonts w:ascii="Times New Roman" w:hAnsi="Times New Roman" w:cs="Times New Roman"/>
        </w:rPr>
        <w:t>ети получили высшее образование;</w:t>
      </w:r>
    </w:p>
    <w:p w:rsidR="00C125C2" w:rsidRPr="00B03A69" w:rsidRDefault="00C125C2" w:rsidP="00161E1C">
      <w:pPr>
        <w:widowControl/>
        <w:numPr>
          <w:ilvl w:val="0"/>
          <w:numId w:val="25"/>
        </w:numPr>
        <w:tabs>
          <w:tab w:val="left" w:pos="0"/>
        </w:tabs>
        <w:ind w:left="284" w:firstLine="284"/>
        <w:jc w:val="both"/>
        <w:rPr>
          <w:rFonts w:ascii="Times New Roman" w:hAnsi="Times New Roman" w:cs="Times New Roman"/>
        </w:rPr>
      </w:pPr>
      <w:r w:rsidRPr="00B03A69">
        <w:rPr>
          <w:rFonts w:ascii="Times New Roman" w:hAnsi="Times New Roman" w:cs="Times New Roman"/>
        </w:rPr>
        <w:t>увеличение  количества семей, у которых дети получили средн</w:t>
      </w:r>
      <w:r w:rsidR="00C31A3B">
        <w:rPr>
          <w:rFonts w:ascii="Times New Roman" w:hAnsi="Times New Roman" w:cs="Times New Roman"/>
        </w:rPr>
        <w:t>ее профессиональное образование.</w:t>
      </w:r>
    </w:p>
    <w:p w:rsidR="00BF528B" w:rsidRPr="00B03A69" w:rsidRDefault="00BF528B" w:rsidP="00B03A69">
      <w:pPr>
        <w:tabs>
          <w:tab w:val="left" w:pos="0"/>
          <w:tab w:val="left" w:pos="567"/>
          <w:tab w:val="left" w:pos="1134"/>
        </w:tabs>
        <w:ind w:left="284"/>
        <w:jc w:val="both"/>
        <w:rPr>
          <w:rFonts w:ascii="Times New Roman" w:hAnsi="Times New Roman" w:cs="Times New Roman"/>
          <w:color w:val="auto"/>
        </w:rPr>
      </w:pPr>
      <w:r w:rsidRPr="00B03A69">
        <w:rPr>
          <w:rFonts w:ascii="Times New Roman" w:hAnsi="Times New Roman" w:cs="Times New Roman"/>
          <w:color w:val="auto"/>
        </w:rPr>
        <w:t xml:space="preserve">    Экономический эффект подпрограммы – обеспечение отраслей экономики района кадрами по востребованным и приоритетным направлениям подготовки.</w:t>
      </w:r>
    </w:p>
    <w:p w:rsidR="00BF528B" w:rsidRPr="00B03A69" w:rsidRDefault="00BF528B" w:rsidP="00B03A69">
      <w:pPr>
        <w:tabs>
          <w:tab w:val="left" w:pos="0"/>
          <w:tab w:val="left" w:pos="567"/>
          <w:tab w:val="left" w:pos="1134"/>
        </w:tabs>
        <w:ind w:left="284"/>
        <w:jc w:val="both"/>
        <w:rPr>
          <w:rFonts w:ascii="Times New Roman" w:hAnsi="Times New Roman" w:cs="Times New Roman"/>
          <w:color w:val="auto"/>
        </w:rPr>
      </w:pPr>
      <w:r w:rsidRPr="00B03A69">
        <w:rPr>
          <w:rFonts w:ascii="Times New Roman" w:hAnsi="Times New Roman" w:cs="Times New Roman"/>
          <w:color w:val="auto"/>
        </w:rPr>
        <w:t xml:space="preserve">   Социальный эффект подпрограммы – повышение образовательного уровня населения района и улучшение качества жизни граждан района, укрепление института семьи, ее духовно-нравственного потенциала в социально-экономическом развитии района.</w:t>
      </w:r>
    </w:p>
    <w:p w:rsidR="00BF528B" w:rsidRPr="00B03A69" w:rsidRDefault="00BF528B" w:rsidP="00B03A69">
      <w:pPr>
        <w:tabs>
          <w:tab w:val="left" w:pos="0"/>
        </w:tabs>
        <w:autoSpaceDE w:val="0"/>
        <w:autoSpaceDN w:val="0"/>
        <w:adjustRightInd w:val="0"/>
        <w:ind w:left="284" w:right="20"/>
        <w:jc w:val="both"/>
        <w:rPr>
          <w:rFonts w:ascii="Times New Roman" w:hAnsi="Times New Roman" w:cs="Times New Roman"/>
          <w:b/>
          <w:bCs/>
        </w:rPr>
      </w:pPr>
      <w:r w:rsidRPr="00B03A69">
        <w:rPr>
          <w:rFonts w:ascii="Times New Roman" w:hAnsi="Times New Roman" w:cs="Times New Roman"/>
          <w:color w:val="auto"/>
        </w:rPr>
        <w:t xml:space="preserve">   Политический эффект подпрограммы – </w:t>
      </w:r>
      <w:r w:rsidRPr="00B03A69">
        <w:rPr>
          <w:rFonts w:ascii="Times New Roman" w:hAnsi="Times New Roman" w:cs="Times New Roman"/>
          <w:color w:val="auto"/>
          <w:shd w:val="clear" w:color="auto" w:fill="FFFFFF"/>
        </w:rPr>
        <w:t xml:space="preserve"> экономический рост, социальная стабильность, развитие институтов гражданского общества  района, </w:t>
      </w:r>
      <w:r w:rsidRPr="00B03A69">
        <w:rPr>
          <w:rFonts w:ascii="Times New Roman" w:hAnsi="Times New Roman" w:cs="Times New Roman"/>
          <w:color w:val="auto"/>
        </w:rPr>
        <w:t>предотвращение роста преступности,  экстремистских проявлений, снижение уровня безработицы среди граждан, имеющих высшее образование.</w:t>
      </w:r>
    </w:p>
    <w:p w:rsidR="00BF528B" w:rsidRPr="00B03A69" w:rsidRDefault="00BF528B" w:rsidP="00B03A69">
      <w:pPr>
        <w:ind w:firstLine="284"/>
        <w:rPr>
          <w:rFonts w:ascii="Times New Roman" w:hAnsi="Times New Roman" w:cs="Times New Roman"/>
        </w:rPr>
      </w:pPr>
    </w:p>
    <w:p w:rsidR="00BF528B" w:rsidRPr="00B03A69" w:rsidRDefault="00BF528B" w:rsidP="00B03A69">
      <w:pPr>
        <w:ind w:firstLine="23"/>
        <w:jc w:val="center"/>
        <w:rPr>
          <w:rFonts w:ascii="Times New Roman" w:hAnsi="Times New Roman" w:cs="Times New Roman"/>
        </w:rPr>
      </w:pPr>
    </w:p>
    <w:p w:rsidR="00FC1319" w:rsidRPr="00B03A69" w:rsidRDefault="00FC1319" w:rsidP="00C31A3B">
      <w:pPr>
        <w:jc w:val="both"/>
        <w:rPr>
          <w:rFonts w:ascii="Times New Roman" w:hAnsi="Times New Roman" w:cs="Times New Roman"/>
        </w:rPr>
      </w:pPr>
    </w:p>
    <w:p w:rsidR="00C31A3B" w:rsidRDefault="00FC1319" w:rsidP="00B03A69">
      <w:pPr>
        <w:jc w:val="center"/>
        <w:rPr>
          <w:rFonts w:ascii="Times New Roman" w:eastAsia="Calibri" w:hAnsi="Times New Roman" w:cs="Times New Roman"/>
          <w:b/>
        </w:rPr>
      </w:pPr>
      <w:r w:rsidRPr="00B03A69">
        <w:rPr>
          <w:rFonts w:ascii="Times New Roman" w:hAnsi="Times New Roman" w:cs="Times New Roman"/>
          <w:b/>
        </w:rPr>
        <w:t xml:space="preserve">Подпрограмма </w:t>
      </w:r>
      <w:r w:rsidRPr="00B03A69">
        <w:rPr>
          <w:rFonts w:ascii="Times New Roman" w:eastAsia="Calibri" w:hAnsi="Times New Roman" w:cs="Times New Roman"/>
          <w:b/>
        </w:rPr>
        <w:t xml:space="preserve">«Патриотическое воспитание детей и молодежи </w:t>
      </w:r>
    </w:p>
    <w:p w:rsidR="00FC1319" w:rsidRPr="00B03A69" w:rsidRDefault="00FC1319" w:rsidP="00B03A69">
      <w:pPr>
        <w:jc w:val="center"/>
        <w:rPr>
          <w:rFonts w:ascii="Times New Roman" w:eastAsia="Calibri" w:hAnsi="Times New Roman" w:cs="Times New Roman"/>
          <w:b/>
        </w:rPr>
      </w:pPr>
      <w:r w:rsidRPr="00B03A69">
        <w:rPr>
          <w:rFonts w:ascii="Times New Roman" w:eastAsia="Calibri" w:hAnsi="Times New Roman" w:cs="Times New Roman"/>
          <w:b/>
        </w:rPr>
        <w:t xml:space="preserve">на </w:t>
      </w:r>
      <w:r w:rsidR="00AA25D4" w:rsidRPr="00B03A69">
        <w:rPr>
          <w:rFonts w:ascii="Times New Roman" w:eastAsia="Calibri" w:hAnsi="Times New Roman" w:cs="Times New Roman"/>
          <w:b/>
        </w:rPr>
        <w:t>2020</w:t>
      </w:r>
      <w:r w:rsidR="001665FE" w:rsidRPr="00B03A69">
        <w:rPr>
          <w:rFonts w:ascii="Times New Roman" w:eastAsia="Calibri" w:hAnsi="Times New Roman" w:cs="Times New Roman"/>
          <w:b/>
        </w:rPr>
        <w:t xml:space="preserve"> – 2024</w:t>
      </w:r>
      <w:r w:rsidRPr="00B03A69">
        <w:rPr>
          <w:rFonts w:ascii="Times New Roman" w:eastAsia="Calibri" w:hAnsi="Times New Roman" w:cs="Times New Roman"/>
          <w:b/>
        </w:rPr>
        <w:t xml:space="preserve"> годы»</w:t>
      </w:r>
    </w:p>
    <w:p w:rsidR="00FC1319" w:rsidRPr="00B03A69" w:rsidRDefault="00FC1319" w:rsidP="00B03A69">
      <w:pPr>
        <w:jc w:val="center"/>
        <w:rPr>
          <w:rFonts w:ascii="Times New Roman" w:eastAsia="Calibri" w:hAnsi="Times New Roman" w:cs="Times New Roman"/>
        </w:rPr>
      </w:pPr>
    </w:p>
    <w:p w:rsidR="00FC1319" w:rsidRPr="00B03A69" w:rsidRDefault="00FC1319" w:rsidP="00B03A69">
      <w:pPr>
        <w:jc w:val="center"/>
        <w:rPr>
          <w:rFonts w:ascii="Times New Roman" w:hAnsi="Times New Roman" w:cs="Times New Roman"/>
          <w:b/>
        </w:rPr>
      </w:pPr>
      <w:r w:rsidRPr="00B03A69">
        <w:rPr>
          <w:rFonts w:ascii="Times New Roman" w:hAnsi="Times New Roman" w:cs="Times New Roman"/>
          <w:b/>
        </w:rPr>
        <w:t>Краткая характеристика (паспорт) подпрограммы</w:t>
      </w:r>
    </w:p>
    <w:p w:rsidR="00FC1319" w:rsidRPr="00B03A69" w:rsidRDefault="00FC1319" w:rsidP="00B03A69">
      <w:pPr>
        <w:jc w:val="center"/>
        <w:rPr>
          <w:rFonts w:ascii="Times New Roman" w:hAnsi="Times New Roman" w:cs="Times New Roman"/>
          <w:b/>
        </w:rPr>
      </w:pPr>
    </w:p>
    <w:tbl>
      <w:tblPr>
        <w:tblW w:w="88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48"/>
      </w:tblGrid>
      <w:tr w:rsidR="00FC1319" w:rsidRPr="00B03A69" w:rsidTr="00C51B57">
        <w:tc>
          <w:tcPr>
            <w:tcW w:w="2802" w:type="dxa"/>
            <w:tcBorders>
              <w:top w:val="single" w:sz="4" w:space="0" w:color="auto"/>
              <w:left w:val="single" w:sz="4" w:space="0" w:color="auto"/>
            </w:tcBorders>
            <w:shd w:val="clear" w:color="auto" w:fill="FFFFFF"/>
            <w:vAlign w:val="center"/>
          </w:tcPr>
          <w:p w:rsidR="00FC1319" w:rsidRPr="00B03A69" w:rsidRDefault="00FC1319" w:rsidP="00B03A69">
            <w:pPr>
              <w:spacing w:after="120"/>
              <w:rPr>
                <w:rFonts w:ascii="Times New Roman" w:hAnsi="Times New Roman" w:cs="Times New Roman"/>
              </w:rPr>
            </w:pPr>
            <w:r w:rsidRPr="00B03A69">
              <w:rPr>
                <w:rFonts w:ascii="Times New Roman" w:eastAsia="Calibri" w:hAnsi="Times New Roman" w:cs="Times New Roman"/>
              </w:rPr>
              <w:t>Наименование</w:t>
            </w:r>
          </w:p>
          <w:p w:rsidR="00FC1319" w:rsidRPr="00B03A69" w:rsidRDefault="00FC1319" w:rsidP="00B03A69">
            <w:pPr>
              <w:spacing w:before="120"/>
              <w:rPr>
                <w:rFonts w:ascii="Times New Roman" w:hAnsi="Times New Roman" w:cs="Times New Roman"/>
              </w:rPr>
            </w:pPr>
            <w:r w:rsidRPr="00B03A69">
              <w:rPr>
                <w:rFonts w:ascii="Times New Roman" w:eastAsia="Calibri" w:hAnsi="Times New Roman" w:cs="Times New Roman"/>
              </w:rPr>
              <w:t>подпрограммы</w:t>
            </w:r>
          </w:p>
        </w:tc>
        <w:tc>
          <w:tcPr>
            <w:tcW w:w="6048" w:type="dxa"/>
            <w:tcBorders>
              <w:top w:val="single" w:sz="4" w:space="0" w:color="auto"/>
              <w:left w:val="single" w:sz="4" w:space="0" w:color="auto"/>
              <w:right w:val="single" w:sz="4" w:space="0" w:color="auto"/>
            </w:tcBorders>
            <w:shd w:val="clear" w:color="auto" w:fill="FFFFFF"/>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rPr>
              <w:t xml:space="preserve">«Патриотическое воспитание детей и молодежи на </w:t>
            </w:r>
            <w:r w:rsidR="00AA25D4" w:rsidRPr="00B03A69">
              <w:rPr>
                <w:rFonts w:ascii="Times New Roman" w:eastAsia="Calibri" w:hAnsi="Times New Roman" w:cs="Times New Roman"/>
              </w:rPr>
              <w:t>2020</w:t>
            </w:r>
            <w:r w:rsidR="001665FE" w:rsidRPr="00B03A69">
              <w:rPr>
                <w:rFonts w:ascii="Times New Roman" w:eastAsia="Calibri" w:hAnsi="Times New Roman" w:cs="Times New Roman"/>
              </w:rPr>
              <w:t xml:space="preserve"> – 2024</w:t>
            </w:r>
            <w:r w:rsidRPr="00B03A69">
              <w:rPr>
                <w:rFonts w:ascii="Times New Roman" w:eastAsia="Calibri" w:hAnsi="Times New Roman" w:cs="Times New Roman"/>
              </w:rPr>
              <w:t xml:space="preserve"> годы»</w:t>
            </w:r>
          </w:p>
          <w:p w:rsidR="00FC1319" w:rsidRPr="00B03A69" w:rsidRDefault="00FC1319" w:rsidP="00B03A69">
            <w:pPr>
              <w:tabs>
                <w:tab w:val="left" w:pos="5831"/>
              </w:tabs>
              <w:rPr>
                <w:rFonts w:ascii="Times New Roman" w:hAnsi="Times New Roman" w:cs="Times New Roman"/>
              </w:rPr>
            </w:pPr>
            <w:r w:rsidRPr="00B03A69">
              <w:rPr>
                <w:rFonts w:ascii="Times New Roman" w:hAnsi="Times New Roman" w:cs="Times New Roman"/>
              </w:rPr>
              <w:tab/>
            </w:r>
          </w:p>
        </w:tc>
      </w:tr>
      <w:tr w:rsidR="00FC1319" w:rsidRPr="00B03A69" w:rsidTr="00C51B57">
        <w:tc>
          <w:tcPr>
            <w:tcW w:w="2802" w:type="dxa"/>
            <w:tcBorders>
              <w:top w:val="single" w:sz="4" w:space="0" w:color="auto"/>
              <w:left w:val="single" w:sz="4" w:space="0" w:color="auto"/>
            </w:tcBorders>
            <w:shd w:val="clear" w:color="auto" w:fill="FFFFFF"/>
            <w:vAlign w:val="center"/>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rPr>
              <w:t>Координатор</w:t>
            </w:r>
          </w:p>
        </w:tc>
        <w:tc>
          <w:tcPr>
            <w:tcW w:w="6048" w:type="dxa"/>
            <w:tcBorders>
              <w:top w:val="single" w:sz="4" w:space="0" w:color="auto"/>
              <w:left w:val="single" w:sz="4" w:space="0" w:color="auto"/>
              <w:right w:val="single" w:sz="4" w:space="0" w:color="auto"/>
            </w:tcBorders>
            <w:shd w:val="clear" w:color="auto" w:fill="FFFFFF"/>
          </w:tcPr>
          <w:p w:rsidR="00FC1319" w:rsidRPr="00B03A69" w:rsidRDefault="00FC1319" w:rsidP="00B03A69">
            <w:pPr>
              <w:rPr>
                <w:rFonts w:ascii="Times New Roman" w:hAnsi="Times New Roman" w:cs="Times New Roman"/>
              </w:rPr>
            </w:pPr>
            <w:r w:rsidRPr="00B03A69">
              <w:rPr>
                <w:rFonts w:ascii="Times New Roman" w:hAnsi="Times New Roman" w:cs="Times New Roman"/>
              </w:rPr>
              <w:t>Заместитель председателя администрации по социальной политике</w:t>
            </w:r>
          </w:p>
        </w:tc>
      </w:tr>
      <w:tr w:rsidR="00FC1319" w:rsidRPr="00B03A69" w:rsidTr="00C51B57">
        <w:tc>
          <w:tcPr>
            <w:tcW w:w="2802" w:type="dxa"/>
            <w:tcBorders>
              <w:top w:val="single" w:sz="4" w:space="0" w:color="auto"/>
              <w:left w:val="single" w:sz="4" w:space="0" w:color="auto"/>
            </w:tcBorders>
            <w:shd w:val="clear" w:color="auto" w:fill="FFFFFF"/>
            <w:vAlign w:val="center"/>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rPr>
              <w:t>Ответственный исполнитель</w:t>
            </w:r>
          </w:p>
        </w:tc>
        <w:tc>
          <w:tcPr>
            <w:tcW w:w="6048" w:type="dxa"/>
            <w:tcBorders>
              <w:top w:val="single" w:sz="4" w:space="0" w:color="auto"/>
              <w:left w:val="single" w:sz="4" w:space="0" w:color="auto"/>
              <w:right w:val="single" w:sz="4" w:space="0" w:color="auto"/>
            </w:tcBorders>
            <w:shd w:val="clear" w:color="auto" w:fill="FFFFFF"/>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bCs/>
                <w:color w:val="00000A"/>
              </w:rPr>
              <w:t>МУ «Управления образования администрации Каа-Хемского района) (далее – Управление образования)</w:t>
            </w:r>
          </w:p>
        </w:tc>
      </w:tr>
      <w:tr w:rsidR="00FC1319" w:rsidRPr="00B03A69" w:rsidTr="00C51B57">
        <w:tc>
          <w:tcPr>
            <w:tcW w:w="2802" w:type="dxa"/>
            <w:tcBorders>
              <w:top w:val="single" w:sz="4" w:space="0" w:color="auto"/>
              <w:left w:val="single" w:sz="4" w:space="0" w:color="auto"/>
            </w:tcBorders>
            <w:shd w:val="clear" w:color="auto" w:fill="FFFFFF"/>
            <w:vAlign w:val="center"/>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rPr>
              <w:t>Соисполнители</w:t>
            </w:r>
          </w:p>
        </w:tc>
        <w:tc>
          <w:tcPr>
            <w:tcW w:w="6048" w:type="dxa"/>
            <w:tcBorders>
              <w:top w:val="single" w:sz="4" w:space="0" w:color="auto"/>
              <w:left w:val="single" w:sz="4" w:space="0" w:color="auto"/>
              <w:right w:val="single" w:sz="4" w:space="0" w:color="auto"/>
            </w:tcBorders>
            <w:shd w:val="clear" w:color="auto" w:fill="FFFFFF"/>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bCs/>
                <w:color w:val="00000A"/>
              </w:rPr>
              <w:t>Учреждения образования района (ОУ, ДОУ, УДО).</w:t>
            </w:r>
          </w:p>
        </w:tc>
      </w:tr>
      <w:tr w:rsidR="00FC1319" w:rsidRPr="00B03A69" w:rsidTr="00C51B57">
        <w:tc>
          <w:tcPr>
            <w:tcW w:w="2802" w:type="dxa"/>
            <w:tcBorders>
              <w:top w:val="single" w:sz="4" w:space="0" w:color="auto"/>
              <w:left w:val="single" w:sz="4" w:space="0" w:color="auto"/>
              <w:bottom w:val="single" w:sz="4" w:space="0" w:color="auto"/>
            </w:tcBorders>
            <w:shd w:val="clear" w:color="auto" w:fill="FFFFFF"/>
            <w:vAlign w:val="center"/>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rPr>
              <w:t>Цель</w:t>
            </w:r>
          </w:p>
        </w:tc>
        <w:tc>
          <w:tcPr>
            <w:tcW w:w="6048" w:type="dxa"/>
            <w:shd w:val="clear" w:color="auto" w:fill="auto"/>
          </w:tcPr>
          <w:p w:rsidR="00FC1319" w:rsidRPr="00B03A69" w:rsidRDefault="00FC1319" w:rsidP="00B03A69">
            <w:pPr>
              <w:tabs>
                <w:tab w:val="num" w:pos="720"/>
              </w:tabs>
              <w:jc w:val="both"/>
              <w:rPr>
                <w:rFonts w:ascii="Times New Roman" w:eastAsia="Calibri" w:hAnsi="Times New Roman" w:cs="Times New Roman"/>
              </w:rPr>
            </w:pPr>
            <w:r w:rsidRPr="00B03A69">
              <w:rPr>
                <w:rFonts w:ascii="Times New Roman" w:eastAsia="Calibri" w:hAnsi="Times New Roman" w:cs="Times New Roman"/>
              </w:rPr>
              <w:t xml:space="preserve">Создание условий для развития у учащихся гражданственности, патриотизма как важнейших духовно-нравственных и социальных ценностей, формирование у них моральных и духовных качеств гражданина и патриота (мужество, честь, верность, воля, любовь к Отечеству), готовности к их активному проявлению в различных сферах жизни общества.  </w:t>
            </w:r>
          </w:p>
        </w:tc>
      </w:tr>
      <w:tr w:rsidR="00FC1319" w:rsidRPr="00B03A69" w:rsidTr="00C51B57">
        <w:tc>
          <w:tcPr>
            <w:tcW w:w="2802" w:type="dxa"/>
            <w:tcBorders>
              <w:top w:val="single" w:sz="4" w:space="0" w:color="auto"/>
              <w:left w:val="single" w:sz="4" w:space="0" w:color="auto"/>
            </w:tcBorders>
            <w:shd w:val="clear" w:color="auto" w:fill="FFFFFF"/>
            <w:vAlign w:val="center"/>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rPr>
              <w:t>Задачи</w:t>
            </w:r>
          </w:p>
        </w:tc>
        <w:tc>
          <w:tcPr>
            <w:tcW w:w="6048" w:type="dxa"/>
            <w:tcBorders>
              <w:top w:val="single" w:sz="4" w:space="0" w:color="auto"/>
              <w:left w:val="single" w:sz="4" w:space="0" w:color="auto"/>
              <w:right w:val="single" w:sz="4" w:space="0" w:color="auto"/>
            </w:tcBorders>
            <w:shd w:val="clear" w:color="auto" w:fill="FFFFFF"/>
          </w:tcPr>
          <w:p w:rsidR="00FC1319" w:rsidRPr="00B03A69" w:rsidRDefault="00FC1319" w:rsidP="00161E1C">
            <w:pPr>
              <w:widowControl/>
              <w:numPr>
                <w:ilvl w:val="0"/>
                <w:numId w:val="27"/>
              </w:numPr>
              <w:ind w:left="293" w:hanging="293"/>
              <w:jc w:val="both"/>
              <w:rPr>
                <w:rFonts w:ascii="Times New Roman" w:eastAsia="Calibri" w:hAnsi="Times New Roman" w:cs="Times New Roman"/>
              </w:rPr>
            </w:pPr>
            <w:r w:rsidRPr="00B03A69">
              <w:rPr>
                <w:rFonts w:ascii="Times New Roman" w:eastAsia="Calibri" w:hAnsi="Times New Roman" w:cs="Times New Roman"/>
              </w:rPr>
              <w:t>Воспитание долга перед Родиной, отстаивание ее чести и достоинства, свободы и независимости, защита Отечества.</w:t>
            </w:r>
          </w:p>
          <w:p w:rsidR="00FC1319" w:rsidRPr="00B03A69" w:rsidRDefault="00FC1319" w:rsidP="00161E1C">
            <w:pPr>
              <w:widowControl/>
              <w:numPr>
                <w:ilvl w:val="0"/>
                <w:numId w:val="27"/>
              </w:numPr>
              <w:ind w:left="293" w:hanging="293"/>
              <w:jc w:val="both"/>
              <w:rPr>
                <w:rFonts w:ascii="Times New Roman" w:eastAsia="Calibri" w:hAnsi="Times New Roman" w:cs="Times New Roman"/>
              </w:rPr>
            </w:pPr>
            <w:r w:rsidRPr="00B03A69">
              <w:rPr>
                <w:rFonts w:ascii="Times New Roman" w:eastAsia="Calibri" w:hAnsi="Times New Roman" w:cs="Times New Roman"/>
              </w:rPr>
              <w:t>Допризывная подготовка молодежи к дальнейшему прохождению воинской службы в рядах Российской армии.</w:t>
            </w:r>
          </w:p>
          <w:p w:rsidR="00FC1319" w:rsidRPr="00B03A69" w:rsidRDefault="00FC1319" w:rsidP="00161E1C">
            <w:pPr>
              <w:pStyle w:val="ad"/>
              <w:widowControl/>
              <w:numPr>
                <w:ilvl w:val="0"/>
                <w:numId w:val="27"/>
              </w:numPr>
              <w:ind w:left="293" w:hanging="293"/>
              <w:jc w:val="both"/>
              <w:rPr>
                <w:rFonts w:ascii="Times New Roman" w:hAnsi="Times New Roman" w:cs="Times New Roman"/>
              </w:rPr>
            </w:pPr>
            <w:r w:rsidRPr="00B03A69">
              <w:rPr>
                <w:rFonts w:ascii="Times New Roman" w:hAnsi="Times New Roman" w:cs="Times New Roman"/>
              </w:rPr>
              <w:t xml:space="preserve">Формирование у молодёжи высокого патриотического сознания, идей служения Отечеству, способности к его вооружённой защите, изучение воинских традиций. </w:t>
            </w:r>
          </w:p>
          <w:p w:rsidR="00FC1319" w:rsidRPr="00B03A69" w:rsidRDefault="00FC1319" w:rsidP="00161E1C">
            <w:pPr>
              <w:widowControl/>
              <w:numPr>
                <w:ilvl w:val="0"/>
                <w:numId w:val="27"/>
              </w:numPr>
              <w:ind w:left="293" w:hanging="293"/>
              <w:jc w:val="both"/>
              <w:rPr>
                <w:rFonts w:ascii="Times New Roman" w:eastAsia="Calibri" w:hAnsi="Times New Roman" w:cs="Times New Roman"/>
              </w:rPr>
            </w:pPr>
            <w:r w:rsidRPr="00B03A69">
              <w:rPr>
                <w:rFonts w:ascii="Times New Roman" w:eastAsia="Calibri" w:hAnsi="Times New Roman" w:cs="Times New Roman"/>
              </w:rPr>
              <w:t>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FC1319" w:rsidRPr="00B03A69" w:rsidRDefault="00FC1319" w:rsidP="00161E1C">
            <w:pPr>
              <w:widowControl/>
              <w:numPr>
                <w:ilvl w:val="0"/>
                <w:numId w:val="27"/>
              </w:numPr>
              <w:ind w:left="293" w:hanging="293"/>
              <w:jc w:val="both"/>
              <w:rPr>
                <w:rFonts w:ascii="Times New Roman" w:eastAsia="Calibri" w:hAnsi="Times New Roman" w:cs="Times New Roman"/>
              </w:rPr>
            </w:pPr>
            <w:r w:rsidRPr="00B03A69">
              <w:rPr>
                <w:rFonts w:ascii="Times New Roman" w:eastAsia="Calibri" w:hAnsi="Times New Roman" w:cs="Times New Roman"/>
              </w:rPr>
              <w:t>Пропаганда здорового образа жизни, популяризация прикладных видов спорта.</w:t>
            </w:r>
          </w:p>
        </w:tc>
      </w:tr>
      <w:tr w:rsidR="00FC1319" w:rsidRPr="00B03A69" w:rsidTr="00C51B57">
        <w:tc>
          <w:tcPr>
            <w:tcW w:w="2802" w:type="dxa"/>
            <w:tcBorders>
              <w:top w:val="single" w:sz="4" w:space="0" w:color="auto"/>
              <w:left w:val="single" w:sz="4" w:space="0" w:color="auto"/>
            </w:tcBorders>
            <w:shd w:val="clear" w:color="auto" w:fill="FFFFFF"/>
            <w:vAlign w:val="center"/>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rPr>
              <w:t>Целевые показатели (индикаторы)</w:t>
            </w:r>
          </w:p>
        </w:tc>
        <w:tc>
          <w:tcPr>
            <w:tcW w:w="6048" w:type="dxa"/>
            <w:tcBorders>
              <w:top w:val="single" w:sz="4" w:space="0" w:color="auto"/>
              <w:left w:val="single" w:sz="4" w:space="0" w:color="auto"/>
              <w:right w:val="single" w:sz="4" w:space="0" w:color="auto"/>
            </w:tcBorders>
            <w:shd w:val="clear" w:color="auto" w:fill="FFFFFF"/>
          </w:tcPr>
          <w:p w:rsidR="001665FE" w:rsidRPr="00B03A69" w:rsidRDefault="001665FE" w:rsidP="00161E1C">
            <w:pPr>
              <w:widowControl/>
              <w:numPr>
                <w:ilvl w:val="0"/>
                <w:numId w:val="28"/>
              </w:numPr>
              <w:ind w:left="293" w:hanging="283"/>
              <w:jc w:val="both"/>
              <w:rPr>
                <w:rFonts w:ascii="Times New Roman" w:eastAsia="Calibri" w:hAnsi="Times New Roman" w:cs="Times New Roman"/>
              </w:rPr>
            </w:pPr>
            <w:r w:rsidRPr="00B03A69">
              <w:rPr>
                <w:rFonts w:ascii="Times New Roman" w:eastAsia="Calibri" w:hAnsi="Times New Roman" w:cs="Times New Roman"/>
              </w:rPr>
              <w:t>Количество военно-патриотических клубов, объединений.</w:t>
            </w:r>
          </w:p>
          <w:p w:rsidR="001665FE" w:rsidRPr="00B03A69" w:rsidRDefault="001665FE" w:rsidP="00161E1C">
            <w:pPr>
              <w:widowControl/>
              <w:numPr>
                <w:ilvl w:val="0"/>
                <w:numId w:val="28"/>
              </w:numPr>
              <w:ind w:left="293" w:hanging="283"/>
              <w:jc w:val="both"/>
              <w:rPr>
                <w:rFonts w:ascii="Times New Roman" w:eastAsia="Calibri" w:hAnsi="Times New Roman" w:cs="Times New Roman"/>
              </w:rPr>
            </w:pPr>
            <w:r w:rsidRPr="00B03A69">
              <w:rPr>
                <w:rFonts w:ascii="Times New Roman" w:eastAsia="Calibri" w:hAnsi="Times New Roman" w:cs="Times New Roman"/>
              </w:rPr>
              <w:t>Количество детей, участвующих в работе патриотических объединений, клубов.</w:t>
            </w:r>
          </w:p>
          <w:p w:rsidR="00FC1319" w:rsidRPr="00B03A69" w:rsidRDefault="001665FE" w:rsidP="00161E1C">
            <w:pPr>
              <w:widowControl/>
              <w:numPr>
                <w:ilvl w:val="0"/>
                <w:numId w:val="28"/>
              </w:numPr>
              <w:ind w:left="293" w:hanging="283"/>
              <w:jc w:val="both"/>
              <w:rPr>
                <w:rFonts w:ascii="Times New Roman" w:eastAsia="Calibri" w:hAnsi="Times New Roman" w:cs="Times New Roman"/>
              </w:rPr>
            </w:pPr>
            <w:r w:rsidRPr="00B03A69">
              <w:rPr>
                <w:rFonts w:ascii="Times New Roman" w:eastAsia="Calibri" w:hAnsi="Times New Roman" w:cs="Times New Roman"/>
              </w:rPr>
              <w:t xml:space="preserve">Доля детей, охваченных юнармейским движением. </w:t>
            </w:r>
          </w:p>
        </w:tc>
      </w:tr>
      <w:tr w:rsidR="00FC1319" w:rsidRPr="00B03A69" w:rsidTr="00C51B57">
        <w:tc>
          <w:tcPr>
            <w:tcW w:w="2802" w:type="dxa"/>
            <w:tcBorders>
              <w:top w:val="single" w:sz="4" w:space="0" w:color="auto"/>
              <w:left w:val="single" w:sz="4" w:space="0" w:color="auto"/>
            </w:tcBorders>
            <w:shd w:val="clear" w:color="auto" w:fill="FFFFFF"/>
            <w:vAlign w:val="center"/>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rPr>
              <w:t>Сроки и этапы реализации</w:t>
            </w:r>
          </w:p>
        </w:tc>
        <w:tc>
          <w:tcPr>
            <w:tcW w:w="6048" w:type="dxa"/>
            <w:tcBorders>
              <w:top w:val="single" w:sz="4" w:space="0" w:color="auto"/>
              <w:left w:val="single" w:sz="4" w:space="0" w:color="auto"/>
              <w:bottom w:val="single" w:sz="4" w:space="0" w:color="auto"/>
              <w:right w:val="single" w:sz="4" w:space="0" w:color="auto"/>
            </w:tcBorders>
            <w:shd w:val="clear" w:color="auto" w:fill="FFFFFF"/>
          </w:tcPr>
          <w:p w:rsidR="00FC1319" w:rsidRPr="00B03A69" w:rsidRDefault="00FC1319" w:rsidP="00B03A69">
            <w:pPr>
              <w:rPr>
                <w:rFonts w:ascii="Times New Roman" w:eastAsia="Calibri" w:hAnsi="Times New Roman" w:cs="Times New Roman"/>
                <w:bCs/>
                <w:color w:val="00000A"/>
              </w:rPr>
            </w:pPr>
            <w:r w:rsidRPr="00B03A69">
              <w:rPr>
                <w:rFonts w:ascii="Times New Roman" w:eastAsia="Calibri" w:hAnsi="Times New Roman" w:cs="Times New Roman"/>
                <w:bCs/>
              </w:rPr>
              <w:t xml:space="preserve">Срок реализации - </w:t>
            </w:r>
            <w:r w:rsidR="00AA25D4" w:rsidRPr="00B03A69">
              <w:rPr>
                <w:rFonts w:ascii="Times New Roman" w:eastAsia="Calibri" w:hAnsi="Times New Roman" w:cs="Times New Roman"/>
                <w:bCs/>
              </w:rPr>
              <w:t>2020</w:t>
            </w:r>
            <w:r w:rsidR="001665FE" w:rsidRPr="00B03A69">
              <w:rPr>
                <w:rFonts w:ascii="Times New Roman" w:eastAsia="Calibri" w:hAnsi="Times New Roman" w:cs="Times New Roman"/>
                <w:bCs/>
              </w:rPr>
              <w:t>-2024</w:t>
            </w:r>
            <w:r w:rsidRPr="00B03A69">
              <w:rPr>
                <w:rFonts w:ascii="Times New Roman" w:eastAsia="Calibri" w:hAnsi="Times New Roman" w:cs="Times New Roman"/>
                <w:bCs/>
              </w:rPr>
              <w:t xml:space="preserve"> годы.</w:t>
            </w:r>
            <w:r w:rsidRPr="00B03A69">
              <w:rPr>
                <w:rFonts w:ascii="Times New Roman" w:eastAsia="Calibri" w:hAnsi="Times New Roman" w:cs="Times New Roman"/>
                <w:bCs/>
                <w:color w:val="00000A"/>
              </w:rPr>
              <w:t xml:space="preserve"> </w:t>
            </w:r>
          </w:p>
          <w:p w:rsidR="00FC1319" w:rsidRPr="00B03A69" w:rsidRDefault="00FC1319" w:rsidP="00B03A69">
            <w:pPr>
              <w:rPr>
                <w:rFonts w:ascii="Times New Roman" w:hAnsi="Times New Roman" w:cs="Times New Roman"/>
              </w:rPr>
            </w:pPr>
            <w:r w:rsidRPr="00B03A69">
              <w:rPr>
                <w:rFonts w:ascii="Times New Roman" w:eastAsia="Calibri" w:hAnsi="Times New Roman" w:cs="Times New Roman"/>
                <w:bCs/>
                <w:color w:val="00000A"/>
              </w:rPr>
              <w:t>Этапы реализации подпрограммы не выделяются</w:t>
            </w:r>
          </w:p>
        </w:tc>
      </w:tr>
      <w:tr w:rsidR="00FC1319" w:rsidRPr="00B03A69" w:rsidTr="00C51B57">
        <w:tc>
          <w:tcPr>
            <w:tcW w:w="2802" w:type="dxa"/>
            <w:tcBorders>
              <w:top w:val="single" w:sz="4" w:space="0" w:color="auto"/>
              <w:left w:val="single" w:sz="4" w:space="0" w:color="auto"/>
            </w:tcBorders>
            <w:shd w:val="clear" w:color="auto" w:fill="FFFFFF"/>
            <w:vAlign w:val="center"/>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rPr>
              <w:t xml:space="preserve">Ресурсное обеспечение за счет средств бюджета Каа-Хемского района </w:t>
            </w:r>
          </w:p>
        </w:tc>
        <w:tc>
          <w:tcPr>
            <w:tcW w:w="6048" w:type="dxa"/>
            <w:tcBorders>
              <w:top w:val="single" w:sz="4" w:space="0" w:color="auto"/>
              <w:left w:val="single" w:sz="4" w:space="0" w:color="auto"/>
              <w:bottom w:val="single" w:sz="4" w:space="0" w:color="auto"/>
              <w:right w:val="single" w:sz="4" w:space="0" w:color="auto"/>
            </w:tcBorders>
            <w:shd w:val="clear" w:color="auto" w:fill="FFFFFF"/>
          </w:tcPr>
          <w:p w:rsidR="00FC1319" w:rsidRPr="00B03A69" w:rsidRDefault="00FC1319" w:rsidP="00B03A69">
            <w:pPr>
              <w:suppressAutoHyphens/>
              <w:spacing w:before="60" w:after="60"/>
              <w:ind w:firstLine="360"/>
              <w:jc w:val="both"/>
              <w:rPr>
                <w:rFonts w:ascii="Times New Roman" w:eastAsia="Calibri" w:hAnsi="Times New Roman" w:cs="Times New Roman"/>
                <w:color w:val="00000A"/>
              </w:rPr>
            </w:pPr>
            <w:r w:rsidRPr="00B03A69">
              <w:rPr>
                <w:rFonts w:ascii="Times New Roman" w:eastAsia="Calibri" w:hAnsi="Times New Roman" w:cs="Times New Roman"/>
                <w:bCs/>
                <w:color w:val="00000A"/>
              </w:rPr>
              <w:t xml:space="preserve">Общий объем финансирования мероприятий подпрограммы за </w:t>
            </w:r>
            <w:r w:rsidR="00AA25D4" w:rsidRPr="00B03A69">
              <w:rPr>
                <w:rFonts w:ascii="Times New Roman" w:eastAsia="Calibri" w:hAnsi="Times New Roman" w:cs="Times New Roman"/>
                <w:bCs/>
                <w:color w:val="00000A"/>
              </w:rPr>
              <w:t>2020</w:t>
            </w:r>
            <w:r w:rsidR="001665FE" w:rsidRPr="00B03A69">
              <w:rPr>
                <w:rFonts w:ascii="Times New Roman" w:eastAsia="Calibri" w:hAnsi="Times New Roman" w:cs="Times New Roman"/>
                <w:bCs/>
                <w:color w:val="00000A"/>
              </w:rPr>
              <w:t>-2024</w:t>
            </w:r>
            <w:r w:rsidRPr="00B03A69">
              <w:rPr>
                <w:rFonts w:ascii="Times New Roman" w:eastAsia="Calibri" w:hAnsi="Times New Roman" w:cs="Times New Roman"/>
                <w:bCs/>
                <w:color w:val="00000A"/>
              </w:rPr>
              <w:t xml:space="preserve"> годы за счет средств регионального и местного бюджетов  с</w:t>
            </w:r>
            <w:r w:rsidRPr="00B03A69">
              <w:rPr>
                <w:rFonts w:ascii="Times New Roman" w:eastAsia="Calibri" w:hAnsi="Times New Roman" w:cs="Times New Roman"/>
                <w:color w:val="00000A"/>
              </w:rPr>
              <w:t xml:space="preserve">оставит </w:t>
            </w:r>
            <w:r w:rsidR="001665FE" w:rsidRPr="00B03A69">
              <w:rPr>
                <w:rFonts w:ascii="Times New Roman" w:eastAsia="Calibri" w:hAnsi="Times New Roman" w:cs="Times New Roman"/>
                <w:color w:val="00000A"/>
              </w:rPr>
              <w:t>____</w:t>
            </w:r>
            <w:r w:rsidRPr="00B03A69">
              <w:rPr>
                <w:rFonts w:ascii="Times New Roman" w:eastAsia="Calibri" w:hAnsi="Times New Roman" w:cs="Times New Roman"/>
                <w:color w:val="00000A"/>
              </w:rPr>
              <w:t xml:space="preserve"> тыс.руб., в т.ч. </w:t>
            </w:r>
            <w:r w:rsidRPr="00B03A69">
              <w:rPr>
                <w:rFonts w:ascii="Times New Roman" w:eastAsia="Calibri" w:hAnsi="Times New Roman" w:cs="Times New Roman"/>
                <w:bCs/>
                <w:color w:val="00000A"/>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10"/>
              <w:gridCol w:w="2215"/>
            </w:tblGrid>
            <w:tr w:rsidR="00FC1319" w:rsidRPr="00B03A69" w:rsidTr="001665FE">
              <w:trPr>
                <w:trHeight w:val="481"/>
                <w:jc w:val="center"/>
              </w:trPr>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22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FC1319" w:rsidRPr="00B03A69" w:rsidTr="001665FE">
              <w:trPr>
                <w:trHeight w:val="501"/>
                <w:jc w:val="center"/>
              </w:trPr>
              <w:tc>
                <w:tcPr>
                  <w:tcW w:w="241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color w:val="00000A"/>
                    </w:rPr>
                  </w:pPr>
                </w:p>
              </w:tc>
              <w:tc>
                <w:tcPr>
                  <w:tcW w:w="2215"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color w:val="00000A"/>
                    </w:rPr>
                  </w:pPr>
                </w:p>
              </w:tc>
            </w:tr>
            <w:tr w:rsidR="00FC1319" w:rsidRPr="00B03A69" w:rsidTr="001665FE">
              <w:trPr>
                <w:jc w:val="center"/>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AA25D4"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FC1319" w:rsidRPr="00B03A69">
                    <w:rPr>
                      <w:rFonts w:ascii="Times New Roman" w:hAnsi="Times New Roman" w:cs="Times New Roman"/>
                      <w:bCs/>
                      <w:color w:val="00000A"/>
                    </w:rPr>
                    <w:t xml:space="preserve"> г.</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rPr>
                  </w:pPr>
                </w:p>
              </w:tc>
            </w:tr>
            <w:tr w:rsidR="00FC1319" w:rsidRPr="00B03A69" w:rsidTr="001665FE">
              <w:trPr>
                <w:jc w:val="center"/>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1665FE"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FC1319" w:rsidRPr="00B03A69">
                    <w:rPr>
                      <w:rFonts w:ascii="Times New Roman" w:hAnsi="Times New Roman" w:cs="Times New Roman"/>
                      <w:bCs/>
                      <w:color w:val="00000A"/>
                    </w:rPr>
                    <w:t xml:space="preserve"> г.</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rPr>
                  </w:pPr>
                </w:p>
              </w:tc>
            </w:tr>
            <w:tr w:rsidR="00FC1319" w:rsidRPr="00B03A69" w:rsidTr="001665FE">
              <w:trPr>
                <w:jc w:val="center"/>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1665FE"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FC1319" w:rsidRPr="00B03A69">
                    <w:rPr>
                      <w:rFonts w:ascii="Times New Roman" w:hAnsi="Times New Roman" w:cs="Times New Roman"/>
                      <w:bCs/>
                      <w:color w:val="00000A"/>
                    </w:rPr>
                    <w:t xml:space="preserve"> г.</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rPr>
                  </w:pPr>
                </w:p>
              </w:tc>
            </w:tr>
            <w:tr w:rsidR="001665FE" w:rsidRPr="00B03A69" w:rsidTr="001665FE">
              <w:trPr>
                <w:jc w:val="center"/>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665FE" w:rsidRPr="00B03A69" w:rsidRDefault="001665FE"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665FE" w:rsidRPr="00B03A69" w:rsidRDefault="001665FE" w:rsidP="00B03A69">
                  <w:pPr>
                    <w:suppressAutoHyphens/>
                    <w:spacing w:before="20"/>
                    <w:jc w:val="center"/>
                    <w:rPr>
                      <w:rFonts w:ascii="Times New Roman" w:hAnsi="Times New Roman" w:cs="Times New Roman"/>
                      <w:bCs/>
                    </w:rPr>
                  </w:pPr>
                </w:p>
              </w:tc>
            </w:tr>
            <w:tr w:rsidR="001665FE" w:rsidRPr="00B03A69" w:rsidTr="001665FE">
              <w:trPr>
                <w:jc w:val="center"/>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665FE" w:rsidRPr="00B03A69" w:rsidRDefault="001665FE"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665FE" w:rsidRPr="00B03A69" w:rsidRDefault="001665FE" w:rsidP="00B03A69">
                  <w:pPr>
                    <w:suppressAutoHyphens/>
                    <w:spacing w:before="20"/>
                    <w:jc w:val="center"/>
                    <w:rPr>
                      <w:rFonts w:ascii="Times New Roman" w:hAnsi="Times New Roman" w:cs="Times New Roman"/>
                      <w:bCs/>
                    </w:rPr>
                  </w:pPr>
                </w:p>
              </w:tc>
            </w:tr>
            <w:tr w:rsidR="00FC1319" w:rsidRPr="00B03A69" w:rsidTr="001665FE">
              <w:trPr>
                <w:jc w:val="center"/>
              </w:trPr>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1665FE"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Итого 2020-2024</w:t>
                  </w:r>
                  <w:r w:rsidR="00FC1319" w:rsidRPr="00B03A69">
                    <w:rPr>
                      <w:rFonts w:ascii="Times New Roman" w:hAnsi="Times New Roman" w:cs="Times New Roman"/>
                      <w:bCs/>
                      <w:color w:val="00000A"/>
                    </w:rPr>
                    <w:t xml:space="preserve"> гг.</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color w:val="00000A"/>
                    </w:rPr>
                  </w:pPr>
                </w:p>
              </w:tc>
            </w:tr>
          </w:tbl>
          <w:p w:rsidR="00FC1319" w:rsidRPr="00B03A69" w:rsidRDefault="00FC1319" w:rsidP="00B03A69">
            <w:pPr>
              <w:spacing w:before="60" w:after="60"/>
              <w:ind w:firstLine="851"/>
              <w:rPr>
                <w:rFonts w:ascii="Times New Roman" w:eastAsia="Calibri" w:hAnsi="Times New Roman" w:cs="Times New Roman"/>
                <w:bCs/>
                <w:color w:val="00000A"/>
              </w:rPr>
            </w:pPr>
            <w:r w:rsidRPr="00B03A69">
              <w:rPr>
                <w:rFonts w:ascii="Times New Roman" w:eastAsia="Calibri"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tc>
      </w:tr>
      <w:tr w:rsidR="00FC1319" w:rsidRPr="00B03A69" w:rsidTr="00C51B57">
        <w:tc>
          <w:tcPr>
            <w:tcW w:w="2802" w:type="dxa"/>
            <w:tcBorders>
              <w:top w:val="single" w:sz="4" w:space="0" w:color="auto"/>
              <w:left w:val="single" w:sz="4" w:space="0" w:color="auto"/>
              <w:bottom w:val="single" w:sz="4" w:space="0" w:color="auto"/>
            </w:tcBorders>
            <w:shd w:val="clear" w:color="auto" w:fill="FFFFFF"/>
            <w:vAlign w:val="center"/>
          </w:tcPr>
          <w:p w:rsidR="00FC1319" w:rsidRPr="00B03A69" w:rsidRDefault="00FC1319" w:rsidP="00B03A69">
            <w:pPr>
              <w:rPr>
                <w:rFonts w:ascii="Times New Roman" w:hAnsi="Times New Roman" w:cs="Times New Roman"/>
              </w:rPr>
            </w:pPr>
            <w:r w:rsidRPr="00B03A69">
              <w:rPr>
                <w:rFonts w:ascii="Times New Roman" w:eastAsia="Calibri" w:hAnsi="Times New Roman" w:cs="Times New Roman"/>
              </w:rPr>
              <w:t>Ожидаемые конечные результаты, оценка планируемой эффективности</w:t>
            </w:r>
          </w:p>
        </w:tc>
        <w:tc>
          <w:tcPr>
            <w:tcW w:w="6048" w:type="dxa"/>
            <w:tcBorders>
              <w:top w:val="single" w:sz="4" w:space="0" w:color="auto"/>
              <w:left w:val="single" w:sz="4" w:space="0" w:color="auto"/>
              <w:bottom w:val="single" w:sz="4" w:space="0" w:color="auto"/>
              <w:right w:val="single" w:sz="4" w:space="0" w:color="auto"/>
            </w:tcBorders>
            <w:shd w:val="clear" w:color="auto" w:fill="FFFFFF"/>
          </w:tcPr>
          <w:p w:rsidR="00FC1319" w:rsidRPr="00B03A69" w:rsidRDefault="00FC1319" w:rsidP="00B03A69">
            <w:pPr>
              <w:jc w:val="both"/>
              <w:rPr>
                <w:rFonts w:ascii="Times New Roman" w:eastAsia="Calibri" w:hAnsi="Times New Roman" w:cs="Times New Roman"/>
              </w:rPr>
            </w:pPr>
            <w:r w:rsidRPr="00B03A69">
              <w:rPr>
                <w:rFonts w:ascii="Times New Roman" w:eastAsia="Calibri" w:hAnsi="Times New Roman" w:cs="Times New Roman"/>
              </w:rPr>
              <w:t>Реализация мероприятий программы позволит достичь следующих результатов:</w:t>
            </w:r>
          </w:p>
          <w:p w:rsidR="00267F63" w:rsidRPr="00B03A69" w:rsidRDefault="00267F63" w:rsidP="00161E1C">
            <w:pPr>
              <w:widowControl/>
              <w:numPr>
                <w:ilvl w:val="0"/>
                <w:numId w:val="30"/>
              </w:numPr>
              <w:jc w:val="both"/>
              <w:rPr>
                <w:rFonts w:ascii="Times New Roman" w:hAnsi="Times New Roman" w:cs="Times New Roman"/>
              </w:rPr>
            </w:pPr>
            <w:r w:rsidRPr="00B03A69">
              <w:rPr>
                <w:rFonts w:ascii="Times New Roman" w:hAnsi="Times New Roman" w:cs="Times New Roman"/>
              </w:rPr>
              <w:t>увеличение количества действующих патриотических объединений, клубов;</w:t>
            </w:r>
          </w:p>
          <w:p w:rsidR="00267F63" w:rsidRPr="00B03A69" w:rsidRDefault="00267F63" w:rsidP="00161E1C">
            <w:pPr>
              <w:widowControl/>
              <w:numPr>
                <w:ilvl w:val="0"/>
                <w:numId w:val="30"/>
              </w:numPr>
              <w:jc w:val="both"/>
              <w:rPr>
                <w:rFonts w:ascii="Times New Roman" w:hAnsi="Times New Roman" w:cs="Times New Roman"/>
              </w:rPr>
            </w:pPr>
            <w:r w:rsidRPr="00B03A69">
              <w:rPr>
                <w:rFonts w:ascii="Times New Roman" w:hAnsi="Times New Roman" w:cs="Times New Roman"/>
              </w:rPr>
              <w:t>увеличение количества учащихся, участвующих в мероприятиях патриотических объединений, клубов.</w:t>
            </w:r>
          </w:p>
          <w:p w:rsidR="00267F63" w:rsidRPr="00B03A69" w:rsidRDefault="00267F63" w:rsidP="00161E1C">
            <w:pPr>
              <w:widowControl/>
              <w:numPr>
                <w:ilvl w:val="0"/>
                <w:numId w:val="30"/>
              </w:numPr>
              <w:jc w:val="both"/>
              <w:rPr>
                <w:rFonts w:ascii="Times New Roman" w:hAnsi="Times New Roman" w:cs="Times New Roman"/>
              </w:rPr>
            </w:pPr>
            <w:r w:rsidRPr="00B03A69">
              <w:rPr>
                <w:rFonts w:ascii="Times New Roman" w:hAnsi="Times New Roman" w:cs="Times New Roman"/>
              </w:rPr>
              <w:t>увеличение количества детей, охваченных юнармейским движением.</w:t>
            </w:r>
          </w:p>
          <w:p w:rsidR="00267F63" w:rsidRPr="00B03A69" w:rsidRDefault="00267F63" w:rsidP="00161E1C">
            <w:pPr>
              <w:widowControl/>
              <w:numPr>
                <w:ilvl w:val="0"/>
                <w:numId w:val="30"/>
              </w:numPr>
              <w:jc w:val="both"/>
              <w:rPr>
                <w:rFonts w:ascii="Times New Roman" w:hAnsi="Times New Roman" w:cs="Times New Roman"/>
              </w:rPr>
            </w:pPr>
            <w:r w:rsidRPr="00B03A69">
              <w:rPr>
                <w:rFonts w:ascii="Times New Roman" w:hAnsi="Times New Roman" w:cs="Times New Roman"/>
              </w:rPr>
              <w:t>снижение количества правонарушений среди несовершеннолетних.</w:t>
            </w:r>
          </w:p>
          <w:p w:rsidR="001665FE" w:rsidRPr="00B03A69" w:rsidRDefault="00267F63" w:rsidP="00161E1C">
            <w:pPr>
              <w:widowControl/>
              <w:numPr>
                <w:ilvl w:val="0"/>
                <w:numId w:val="30"/>
              </w:numPr>
              <w:jc w:val="both"/>
              <w:rPr>
                <w:rFonts w:ascii="Times New Roman" w:hAnsi="Times New Roman" w:cs="Times New Roman"/>
              </w:rPr>
            </w:pPr>
            <w:r w:rsidRPr="00B03A69">
              <w:rPr>
                <w:rFonts w:ascii="Times New Roman" w:hAnsi="Times New Roman" w:cs="Times New Roman"/>
              </w:rPr>
              <w:t xml:space="preserve">снижение количества детей, совершавших правонарушения. </w:t>
            </w:r>
          </w:p>
        </w:tc>
      </w:tr>
    </w:tbl>
    <w:p w:rsidR="00FC1319" w:rsidRPr="00B03A69" w:rsidRDefault="00FC1319" w:rsidP="00B03A69">
      <w:pPr>
        <w:jc w:val="center"/>
        <w:rPr>
          <w:rFonts w:ascii="Times New Roman" w:hAnsi="Times New Roman" w:cs="Times New Roman"/>
          <w:b/>
        </w:rPr>
      </w:pPr>
    </w:p>
    <w:p w:rsidR="00FC1319" w:rsidRPr="00B03A69" w:rsidRDefault="00FC1319" w:rsidP="00B03A69">
      <w:pPr>
        <w:rPr>
          <w:rFonts w:ascii="Times New Roman" w:hAnsi="Times New Roman" w:cs="Times New Roman"/>
        </w:rPr>
      </w:pPr>
    </w:p>
    <w:p w:rsidR="00FC1319" w:rsidRPr="00B03A69" w:rsidRDefault="00FC1319" w:rsidP="00B03A69">
      <w:pPr>
        <w:autoSpaceDE w:val="0"/>
        <w:autoSpaceDN w:val="0"/>
        <w:adjustRightInd w:val="0"/>
        <w:ind w:firstLine="851"/>
        <w:jc w:val="center"/>
        <w:rPr>
          <w:rFonts w:ascii="Times New Roman" w:hAnsi="Times New Roman" w:cs="Times New Roman"/>
          <w:b/>
          <w:bCs/>
          <w:lang w:val="en-US"/>
        </w:rPr>
      </w:pPr>
      <w:r w:rsidRPr="00B03A69">
        <w:rPr>
          <w:rFonts w:ascii="Times New Roman" w:hAnsi="Times New Roman" w:cs="Times New Roman"/>
          <w:b/>
          <w:bCs/>
        </w:rPr>
        <w:t>Содержание подпрограммы</w:t>
      </w:r>
    </w:p>
    <w:p w:rsidR="00FC1319" w:rsidRPr="00B03A69" w:rsidRDefault="00FC1319" w:rsidP="00B03A69">
      <w:pPr>
        <w:pStyle w:val="ad"/>
        <w:numPr>
          <w:ilvl w:val="1"/>
          <w:numId w:val="1"/>
        </w:numPr>
        <w:rPr>
          <w:rFonts w:ascii="Times New Roman" w:hAnsi="Times New Roman" w:cs="Times New Roman"/>
          <w:b/>
        </w:rPr>
      </w:pPr>
      <w:r w:rsidRPr="00B03A69">
        <w:rPr>
          <w:rFonts w:ascii="Times New Roman" w:hAnsi="Times New Roman" w:cs="Times New Roman"/>
          <w:b/>
        </w:rPr>
        <w:t>Характеристика сферы деятельности</w:t>
      </w:r>
    </w:p>
    <w:p w:rsidR="00B03A69" w:rsidRPr="00B03A69" w:rsidRDefault="00FC1319" w:rsidP="00B03A69">
      <w:pPr>
        <w:ind w:firstLine="567"/>
        <w:jc w:val="both"/>
        <w:rPr>
          <w:rFonts w:ascii="Times New Roman" w:hAnsi="Times New Roman" w:cs="Times New Roman"/>
        </w:rPr>
      </w:pPr>
      <w:r w:rsidRPr="00B03A69">
        <w:rPr>
          <w:rFonts w:ascii="Times New Roman" w:hAnsi="Times New Roman" w:cs="Times New Roman"/>
          <w:spacing w:val="-2"/>
        </w:rPr>
        <w:t xml:space="preserve">Военно-патриотическое воспитание молодежи является исключительно </w:t>
      </w:r>
      <w:r w:rsidRPr="00B03A69">
        <w:rPr>
          <w:rFonts w:ascii="Times New Roman" w:hAnsi="Times New Roman" w:cs="Times New Roman"/>
        </w:rPr>
        <w:t>важной частью восп</w:t>
      </w:r>
      <w:r w:rsidR="00B03A69">
        <w:rPr>
          <w:rFonts w:ascii="Times New Roman" w:hAnsi="Times New Roman" w:cs="Times New Roman"/>
        </w:rPr>
        <w:t xml:space="preserve">итания подрастающего поколения. </w:t>
      </w:r>
      <w:r w:rsidRPr="00B03A69">
        <w:rPr>
          <w:rFonts w:ascii="Times New Roman" w:hAnsi="Times New Roman" w:cs="Times New Roman"/>
        </w:rPr>
        <w:t>Подпрограмма направлена на совершенствование и координацию системы патриотического воспитания детей и молодежи в Каа-Хемском районе, обеспечивающей формирование у личности высокого патриотического сознания, обладающей чувством национальной гордости, верности Отечеству, своему народу и готовности к выполнению конституционных обязанностей.</w:t>
      </w:r>
      <w:r w:rsidRPr="00B03A69">
        <w:rPr>
          <w:rFonts w:ascii="Times New Roman" w:hAnsi="Times New Roman" w:cs="Times New Roman"/>
        </w:rPr>
        <w:br/>
        <w:t xml:space="preserve">       </w:t>
      </w:r>
      <w:r w:rsidR="00B03A69" w:rsidRPr="00B03A69">
        <w:rPr>
          <w:rFonts w:ascii="Times New Roman" w:hAnsi="Times New Roman" w:cs="Times New Roman"/>
        </w:rPr>
        <w:t>В рамках государственной программы Республики Тыва «Профилактика безнадзорности и правонарушений несовершеннолетних на 2019-2021 годы» с 1 марта 2019 года во всех образовательных организациях проходят еженедельные  акции в форме лекций, практических занятий, семинаров, круглых столов, деловых игр, дискуссий, консультаций, выпуск газет, памяток:</w:t>
      </w:r>
    </w:p>
    <w:p w:rsidR="00B03A69" w:rsidRPr="00B03A69" w:rsidRDefault="00B03A69" w:rsidP="00B03A69">
      <w:pPr>
        <w:ind w:firstLine="567"/>
        <w:jc w:val="both"/>
        <w:rPr>
          <w:rFonts w:ascii="Times New Roman" w:hAnsi="Times New Roman" w:cs="Times New Roman"/>
        </w:rPr>
      </w:pPr>
      <w:r w:rsidRPr="00B03A69">
        <w:rPr>
          <w:rFonts w:ascii="Times New Roman" w:hAnsi="Times New Roman" w:cs="Times New Roman"/>
        </w:rPr>
        <w:t xml:space="preserve">- с 1 по 10 марта проведена акция «22 часа. А ваш ребенок дома?», всего проведены 128 рейдов, охвачены все 13 учащихся, состоящих на учете в ПДН и КДН, 46 учащихся ВШУ. Охват педагогов составил 42 человек. Самыми активными явились ЗППВ МБОУ СОШ с. Ильинка, №2 с. Сарыг-Сеп, Бурен-Хем, Кундустуг. </w:t>
      </w:r>
    </w:p>
    <w:p w:rsidR="00B03A69" w:rsidRPr="00B03A69" w:rsidRDefault="00B03A69" w:rsidP="00B03A69">
      <w:pPr>
        <w:ind w:firstLine="567"/>
        <w:jc w:val="both"/>
        <w:rPr>
          <w:rFonts w:ascii="Times New Roman" w:hAnsi="Times New Roman" w:cs="Times New Roman"/>
        </w:rPr>
      </w:pPr>
      <w:r w:rsidRPr="00B03A69">
        <w:rPr>
          <w:rFonts w:ascii="Times New Roman" w:hAnsi="Times New Roman" w:cs="Times New Roman"/>
        </w:rPr>
        <w:t xml:space="preserve">- с 11 по 22 марта – начались акции «Дети против наркотиков» и «Сообщи, где торгуют смертью». </w:t>
      </w:r>
    </w:p>
    <w:p w:rsidR="00B03A69" w:rsidRPr="00B03A69" w:rsidRDefault="00B03A69" w:rsidP="00B03A69">
      <w:pPr>
        <w:ind w:firstLine="567"/>
        <w:jc w:val="both"/>
        <w:rPr>
          <w:rFonts w:ascii="Times New Roman" w:hAnsi="Times New Roman" w:cs="Times New Roman"/>
        </w:rPr>
      </w:pPr>
      <w:r w:rsidRPr="00B03A69">
        <w:rPr>
          <w:rFonts w:ascii="Times New Roman" w:hAnsi="Times New Roman" w:cs="Times New Roman"/>
        </w:rPr>
        <w:t>- с 18 по 24 марта акция по профилактике краж сотовых телефонов «Защити свой телефон».</w:t>
      </w:r>
    </w:p>
    <w:p w:rsidR="00B03A69" w:rsidRPr="00B03A69" w:rsidRDefault="00B03A69" w:rsidP="00B03A69">
      <w:pPr>
        <w:ind w:firstLine="567"/>
        <w:jc w:val="both"/>
        <w:rPr>
          <w:rFonts w:ascii="Times New Roman" w:hAnsi="Times New Roman" w:cs="Times New Roman"/>
        </w:rPr>
      </w:pPr>
      <w:r w:rsidRPr="00B03A69">
        <w:rPr>
          <w:rFonts w:ascii="Times New Roman" w:hAnsi="Times New Roman" w:cs="Times New Roman"/>
        </w:rPr>
        <w:t xml:space="preserve">- с 25 по 31 марта акция «Безопасность детей в сети Интернет». </w:t>
      </w:r>
    </w:p>
    <w:p w:rsidR="00B03A69" w:rsidRPr="00B03A69" w:rsidRDefault="00B03A69" w:rsidP="00B03A69">
      <w:pPr>
        <w:ind w:firstLine="567"/>
        <w:jc w:val="both"/>
        <w:rPr>
          <w:rFonts w:ascii="Times New Roman" w:hAnsi="Times New Roman" w:cs="Times New Roman"/>
        </w:rPr>
      </w:pPr>
      <w:r w:rsidRPr="00B03A69">
        <w:rPr>
          <w:rFonts w:ascii="Times New Roman" w:hAnsi="Times New Roman" w:cs="Times New Roman"/>
        </w:rPr>
        <w:t xml:space="preserve">Одним из эффективных механизмов профилактики правонарушений несовершеннолетних является создание отрядов «Юные друзья полиции», «Юный инспектор движения» и юнармейских отрядов.  </w:t>
      </w:r>
    </w:p>
    <w:p w:rsidR="00B03A69" w:rsidRPr="00B03A69" w:rsidRDefault="00B03A69" w:rsidP="00B03A69">
      <w:pPr>
        <w:ind w:firstLine="567"/>
        <w:jc w:val="both"/>
        <w:rPr>
          <w:rFonts w:ascii="Times New Roman" w:hAnsi="Times New Roman" w:cs="Times New Roman"/>
        </w:rPr>
      </w:pPr>
      <w:r w:rsidRPr="00B03A69">
        <w:rPr>
          <w:rFonts w:ascii="Times New Roman" w:hAnsi="Times New Roman" w:cs="Times New Roman"/>
        </w:rPr>
        <w:t xml:space="preserve">В 12 школах района созданы отряды юных инспекторов движения с охватом 166 учащихся с 5 по 9 классы, из них мальчиков - 76, девочек – 90. Руководителями отрядов являются социальный педагог – 2, преподаватель-организатор ОБЖ – 6, ЗППВ – 2, классный руководитель – 1,  старший вожатый – 1, из них мужчины – 6, женщины – 6. Наиболее активным отрядом ЮИД является отряд МБОУ СОШ с. Кундустуг, руководитель Ак-оол Елизавета Валерьевна, классный руководитель. </w:t>
      </w:r>
    </w:p>
    <w:p w:rsidR="00B03A69" w:rsidRPr="00B03A69" w:rsidRDefault="00B03A69" w:rsidP="00B03A69">
      <w:pPr>
        <w:ind w:firstLine="567"/>
        <w:jc w:val="both"/>
        <w:rPr>
          <w:rFonts w:ascii="Times New Roman" w:hAnsi="Times New Roman" w:cs="Times New Roman"/>
        </w:rPr>
      </w:pPr>
      <w:r w:rsidRPr="00B03A69">
        <w:rPr>
          <w:rFonts w:ascii="Times New Roman" w:hAnsi="Times New Roman" w:cs="Times New Roman"/>
        </w:rPr>
        <w:t>В МБОУ СОШ №1 и №2 с. Сарыг-Сеп</w:t>
      </w:r>
      <w:r>
        <w:rPr>
          <w:rFonts w:ascii="Times New Roman" w:hAnsi="Times New Roman" w:cs="Times New Roman"/>
        </w:rPr>
        <w:t>, Суг-Бажы и Ильинка</w:t>
      </w:r>
      <w:r w:rsidRPr="00B03A69">
        <w:rPr>
          <w:rFonts w:ascii="Times New Roman" w:hAnsi="Times New Roman" w:cs="Times New Roman"/>
        </w:rPr>
        <w:t xml:space="preserve"> действуют юнармейские о</w:t>
      </w:r>
      <w:r>
        <w:rPr>
          <w:rFonts w:ascii="Times New Roman" w:hAnsi="Times New Roman" w:cs="Times New Roman"/>
        </w:rPr>
        <w:t xml:space="preserve">тряды в количестве 150 учащихся. </w:t>
      </w:r>
    </w:p>
    <w:p w:rsidR="00B03A69" w:rsidRPr="00B03A69" w:rsidRDefault="00B03A69" w:rsidP="00B03A69">
      <w:pPr>
        <w:ind w:firstLine="567"/>
        <w:jc w:val="both"/>
        <w:rPr>
          <w:rFonts w:ascii="Times New Roman" w:hAnsi="Times New Roman" w:cs="Times New Roman"/>
        </w:rPr>
      </w:pPr>
      <w:r w:rsidRPr="00B03A69">
        <w:rPr>
          <w:rFonts w:ascii="Times New Roman" w:hAnsi="Times New Roman" w:cs="Times New Roman"/>
        </w:rPr>
        <w:t xml:space="preserve">В 2018-2019 учебном году МБОУ СОШ с. Усть-Бурен создан 5 класс «Юнармия» в количестве 10 человек </w:t>
      </w:r>
      <w:r>
        <w:rPr>
          <w:rFonts w:ascii="Times New Roman" w:hAnsi="Times New Roman" w:cs="Times New Roman"/>
        </w:rPr>
        <w:t xml:space="preserve">по обще-поисковому направлению., </w:t>
      </w:r>
      <w:r w:rsidRPr="00B03A69">
        <w:rPr>
          <w:rFonts w:ascii="Times New Roman" w:hAnsi="Times New Roman" w:cs="Times New Roman"/>
        </w:rPr>
        <w:t>в МБОУ СОШ с. Бурен-Хем создан 6 класс юных спасателей в количестве 14 человек по программе согласованной с пожарно-спасательной частью №7 Каа-Хемского района (всего 34 часа в год, 1 час в нед</w:t>
      </w:r>
      <w:r>
        <w:rPr>
          <w:rFonts w:ascii="Times New Roman" w:hAnsi="Times New Roman" w:cs="Times New Roman"/>
        </w:rPr>
        <w:t>елю ведется сотрудниками ПЧ-7), в</w:t>
      </w:r>
      <w:r w:rsidRPr="00B03A69">
        <w:rPr>
          <w:rFonts w:ascii="Times New Roman" w:hAnsi="Times New Roman" w:cs="Times New Roman"/>
        </w:rPr>
        <w:t xml:space="preserve"> МБОУ СОШ с. Дерзиг-Аксы действует кружок «Юнармия» в количестве 15 учащихся с 6 по 11 классы, с 100% охватом подучетных детей. </w:t>
      </w:r>
    </w:p>
    <w:p w:rsidR="00B03A69" w:rsidRPr="00B03A69" w:rsidRDefault="00B03A69" w:rsidP="00B03A69">
      <w:pPr>
        <w:pStyle w:val="af7"/>
        <w:spacing w:after="0"/>
        <w:ind w:left="0" w:firstLine="567"/>
        <w:jc w:val="both"/>
        <w:rPr>
          <w:sz w:val="24"/>
          <w:szCs w:val="24"/>
        </w:rPr>
      </w:pPr>
      <w:r w:rsidRPr="00B03A69">
        <w:rPr>
          <w:sz w:val="24"/>
          <w:szCs w:val="24"/>
        </w:rPr>
        <w:t xml:space="preserve">Несмотря на принимаемые меры по итогам 12 месяцев 2018 года обучающимися образовательных учреждений Каа-Хемского района совершено 9 правонарушений и преступлений (АППГ/5),  наблюдается рост подростковой преступности на 180%. </w:t>
      </w:r>
    </w:p>
    <w:p w:rsidR="00B03A69" w:rsidRPr="00B03A69" w:rsidRDefault="00B03A69" w:rsidP="00B03A69">
      <w:pPr>
        <w:pStyle w:val="af4"/>
        <w:spacing w:before="0" w:beforeAutospacing="0" w:after="0" w:afterAutospacing="0"/>
        <w:ind w:firstLine="708"/>
        <w:jc w:val="both"/>
      </w:pPr>
      <w:r w:rsidRPr="00B03A69">
        <w:t xml:space="preserve">Анализ показывает, что рост преступлений отмечен в МБОУ СОШ №2 с. Сарыг-Сеп на 300% (2018г.- 3, 2017 г. - 1), МБОУ СОШ №1 с. Сарыг-Сеп на 200%  (2018г. – 2, 2017г. - 1),. в МБОУ СОШ с. Дерзиг-Аксы на 150% (2 против 1), Ильинка на 100% (2018г. – 1, 2017г. - 0).  </w:t>
      </w:r>
    </w:p>
    <w:p w:rsidR="00FC1319" w:rsidRPr="00B03A69" w:rsidRDefault="00FC1319" w:rsidP="00B03A69">
      <w:pPr>
        <w:pStyle w:val="af4"/>
        <w:spacing w:before="0" w:beforeAutospacing="0" w:after="0" w:afterAutospacing="0"/>
        <w:ind w:firstLine="708"/>
        <w:jc w:val="both"/>
        <w:rPr>
          <w:color w:val="000000"/>
        </w:rPr>
      </w:pPr>
      <w:r w:rsidRPr="00B03A69">
        <w:t xml:space="preserve">Деятельность по военно-патриотическому воспитанию детей и молодежи, подготовке юношей к службе в армии проводят образовательные учреждения с.Сарыг-Сеп Каа-Хемского района  по юнармейскому направлению. </w:t>
      </w:r>
      <w:r w:rsidRPr="00B03A69">
        <w:rPr>
          <w:color w:val="000000"/>
        </w:rPr>
        <w:t>Юнармия – военно-патриотическое общественное движение, инициированное министром обороны РФ С.К. Шойгу в 2015 году.</w:t>
      </w:r>
    </w:p>
    <w:p w:rsidR="00FC1319" w:rsidRPr="00B03A69" w:rsidRDefault="00FC1319" w:rsidP="00B03A69">
      <w:pPr>
        <w:pStyle w:val="af4"/>
        <w:spacing w:before="0" w:beforeAutospacing="0" w:after="0" w:afterAutospacing="0"/>
        <w:ind w:firstLine="708"/>
        <w:jc w:val="both"/>
        <w:rPr>
          <w:color w:val="000000"/>
        </w:rPr>
      </w:pPr>
      <w:r w:rsidRPr="00B03A69">
        <w:rPr>
          <w:color w:val="000000"/>
        </w:rPr>
        <w:t xml:space="preserve">В образовательных учреждениях Каа-Хемского района началась реализация </w:t>
      </w:r>
      <w:r w:rsidRPr="00B03A69">
        <w:rPr>
          <w:bCs/>
          <w:color w:val="000000"/>
        </w:rPr>
        <w:t>проекта «Тува – территория мужества»,</w:t>
      </w:r>
      <w:r w:rsidRPr="00B03A69">
        <w:rPr>
          <w:rStyle w:val="apple-converted-space"/>
          <w:color w:val="000000"/>
        </w:rPr>
        <w:t> </w:t>
      </w:r>
      <w:r w:rsidRPr="00B03A69">
        <w:rPr>
          <w:color w:val="000000"/>
        </w:rPr>
        <w:t>нацеленного на военно-патриотическое воспитание молодежи, в первую очередь юношей и мальчиков.</w:t>
      </w:r>
    </w:p>
    <w:p w:rsidR="00FC1319" w:rsidRPr="00B03A69" w:rsidRDefault="00FC1319" w:rsidP="00B03A69">
      <w:pPr>
        <w:pStyle w:val="af4"/>
        <w:spacing w:before="0" w:beforeAutospacing="0" w:after="0" w:afterAutospacing="0"/>
        <w:ind w:firstLine="708"/>
        <w:jc w:val="both"/>
        <w:rPr>
          <w:color w:val="000000"/>
        </w:rPr>
      </w:pPr>
      <w:r w:rsidRPr="00B03A69">
        <w:rPr>
          <w:color w:val="000000"/>
        </w:rPr>
        <w:t xml:space="preserve">В рамках месячника оборонно-массовой работы мероприятия патриотической направленности проведены уроки мужества, встречи с ветеранами, митинги, фестивали, спортивные состязания, экскурсии, просмотры военных кинофильмов. </w:t>
      </w:r>
    </w:p>
    <w:p w:rsidR="00FC1319" w:rsidRPr="00B03A69" w:rsidRDefault="00FC1319" w:rsidP="00B03A69">
      <w:pPr>
        <w:pStyle w:val="af4"/>
        <w:spacing w:before="0" w:beforeAutospacing="0" w:after="0" w:afterAutospacing="0"/>
        <w:ind w:firstLine="708"/>
        <w:jc w:val="both"/>
        <w:rPr>
          <w:color w:val="000000"/>
          <w:shd w:val="clear" w:color="auto" w:fill="FFFFFF"/>
        </w:rPr>
      </w:pPr>
      <w:r w:rsidRPr="00B03A69">
        <w:rPr>
          <w:color w:val="000000"/>
          <w:shd w:val="clear" w:color="auto" w:fill="FFFFFF"/>
        </w:rPr>
        <w:t>Среди важнейших задач "Юнармии" - изучение военно-исторического наследия страны, расширение знаний об истории и выдающихся людях, воспитание чувства патриотизма и уважения к вооруженным силам России и приобщение к спорту. Партией «Единая Россия» в рамках проекта «Создание условий для занятия физкультурой и спортом» произведены капитальные ремонты спортивных залов МБОУ СОШ с. Дерзиг-Аксы, Суг-Бажы в 2016 году и в 201</w:t>
      </w:r>
      <w:r w:rsidR="00B03A69" w:rsidRPr="00B03A69">
        <w:rPr>
          <w:color w:val="000000"/>
          <w:shd w:val="clear" w:color="auto" w:fill="FFFFFF"/>
        </w:rPr>
        <w:t xml:space="preserve">7 году в МБОУ СОШ с.Усть-Бурен, в 2018 году в школах с. Ильинка и Кок-Хаак. </w:t>
      </w:r>
    </w:p>
    <w:p w:rsidR="00FC1319" w:rsidRPr="00B03A69" w:rsidRDefault="00FC1319" w:rsidP="00B03A69">
      <w:pPr>
        <w:pStyle w:val="af4"/>
        <w:spacing w:before="0" w:beforeAutospacing="0" w:after="0" w:afterAutospacing="0"/>
        <w:ind w:firstLine="281"/>
        <w:jc w:val="both"/>
        <w:rPr>
          <w:color w:val="000000"/>
          <w:shd w:val="clear" w:color="auto" w:fill="FFFFFF"/>
        </w:rPr>
      </w:pPr>
      <w:r w:rsidRPr="00B03A69">
        <w:rPr>
          <w:color w:val="000000"/>
          <w:shd w:val="clear" w:color="auto" w:fill="FFFFFF"/>
        </w:rPr>
        <w:t>В летней оздоровитель</w:t>
      </w:r>
      <w:r w:rsidR="00B03A69" w:rsidRPr="00B03A69">
        <w:rPr>
          <w:color w:val="000000"/>
          <w:shd w:val="clear" w:color="auto" w:fill="FFFFFF"/>
        </w:rPr>
        <w:t>ной компании в 2019</w:t>
      </w:r>
      <w:r w:rsidRPr="00B03A69">
        <w:rPr>
          <w:color w:val="000000"/>
          <w:shd w:val="clear" w:color="auto" w:fill="FFFFFF"/>
        </w:rPr>
        <w:t xml:space="preserve"> году оздоровлены 80 детей в смену «Юнармия». Во время открытия смены ребятам юнармейцами  МБОУ СОШ № 1 и 2 с. Сарыг-Сеп надеты почетные галстуки и произнесены клятвы.</w:t>
      </w:r>
    </w:p>
    <w:p w:rsidR="00FC1319" w:rsidRPr="00B03A69" w:rsidRDefault="00FC1319" w:rsidP="00B03A69">
      <w:pPr>
        <w:pStyle w:val="af4"/>
        <w:spacing w:before="0" w:beforeAutospacing="0" w:after="0" w:afterAutospacing="0"/>
        <w:ind w:firstLine="281"/>
        <w:jc w:val="both"/>
        <w:rPr>
          <w:color w:val="000000"/>
          <w:shd w:val="clear" w:color="auto" w:fill="FFFFFF"/>
        </w:rPr>
      </w:pPr>
      <w:r w:rsidRPr="00B03A69">
        <w:t>Всего в районе 67 педагогов – мужчин, ЗППВ – 12 человек</w:t>
      </w:r>
    </w:p>
    <w:p w:rsidR="00FC1319" w:rsidRPr="00B03A69" w:rsidRDefault="00FC1319" w:rsidP="00B03A69">
      <w:pPr>
        <w:pStyle w:val="af0"/>
        <w:ind w:firstLine="567"/>
        <w:rPr>
          <w:rFonts w:ascii="Times New Roman" w:hAnsi="Times New Roman" w:cs="Times New Roman"/>
        </w:rPr>
      </w:pPr>
      <w:r w:rsidRPr="00B03A69">
        <w:rPr>
          <w:rFonts w:ascii="Times New Roman" w:hAnsi="Times New Roman" w:cs="Times New Roman"/>
        </w:rPr>
        <w:t xml:space="preserve"> Для достижения этой цели требуется выполнение следующих основных задач:</w:t>
      </w:r>
    </w:p>
    <w:p w:rsidR="00FC1319" w:rsidRPr="00B03A69" w:rsidRDefault="00FC1319" w:rsidP="00B03A69">
      <w:pPr>
        <w:pStyle w:val="af4"/>
        <w:spacing w:before="0" w:beforeAutospacing="0" w:after="0" w:afterAutospacing="0"/>
        <w:ind w:firstLine="281"/>
        <w:jc w:val="both"/>
      </w:pPr>
      <w:r w:rsidRPr="00B03A69">
        <w:rPr>
          <w:rStyle w:val="apple-converted-space"/>
        </w:rPr>
        <w:t xml:space="preserve">- </w:t>
      </w:r>
      <w:r w:rsidRPr="00B03A69">
        <w:t>Повышение интереса допризывной молодежи к поступлению в военные вузы Российской Федерации и дальнейшей службе в Вооруженных Силах Российской Федерации;</w:t>
      </w:r>
    </w:p>
    <w:p w:rsidR="00FC1319" w:rsidRPr="00B03A69" w:rsidRDefault="00FC1319" w:rsidP="00B03A69">
      <w:pPr>
        <w:pStyle w:val="af4"/>
        <w:spacing w:before="0" w:beforeAutospacing="0" w:after="0" w:afterAutospacing="0"/>
        <w:ind w:firstLine="281"/>
        <w:jc w:val="both"/>
      </w:pPr>
      <w:r w:rsidRPr="00B03A69">
        <w:t>- Усиление воспитательной работы по повышению правовой и нравственной грамотности допризывной молодежи с целью их дальнейшего достойного служения в рядах Вооруженных Сил Российской Федерации;</w:t>
      </w:r>
    </w:p>
    <w:p w:rsidR="00FC1319" w:rsidRPr="00B03A69" w:rsidRDefault="00FC1319" w:rsidP="00B03A69">
      <w:pPr>
        <w:pStyle w:val="af4"/>
        <w:spacing w:before="0" w:beforeAutospacing="0" w:after="0" w:afterAutospacing="0"/>
        <w:ind w:firstLine="281"/>
        <w:jc w:val="both"/>
      </w:pPr>
      <w:r w:rsidRPr="00B03A69">
        <w:t>- Физическое состояние пополнения, вступающего в ряды Вооруженных Сил Российской Федерации, по многим параметрам не отвечает предъявляемым требованиям;</w:t>
      </w:r>
    </w:p>
    <w:p w:rsidR="00FC1319" w:rsidRPr="00B03A69" w:rsidRDefault="00FC1319" w:rsidP="00B03A69">
      <w:pPr>
        <w:pStyle w:val="af4"/>
        <w:spacing w:before="0" w:beforeAutospacing="0" w:after="0" w:afterAutospacing="0"/>
        <w:ind w:firstLine="281"/>
        <w:jc w:val="both"/>
      </w:pPr>
      <w:r w:rsidRPr="00B03A69">
        <w:t>- Утверждение в сознании и чувствах учащихся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особенно военной, службы;</w:t>
      </w:r>
    </w:p>
    <w:p w:rsidR="00FC1319" w:rsidRPr="00B03A69" w:rsidRDefault="00FC1319" w:rsidP="00B03A69">
      <w:pPr>
        <w:pStyle w:val="af0"/>
        <w:ind w:firstLine="567"/>
        <w:jc w:val="both"/>
        <w:rPr>
          <w:rFonts w:ascii="Times New Roman" w:hAnsi="Times New Roman" w:cs="Times New Roman"/>
        </w:rPr>
      </w:pPr>
      <w:r w:rsidRPr="00B03A69">
        <w:rPr>
          <w:rFonts w:ascii="Times New Roman" w:hAnsi="Times New Roman" w:cs="Times New Roman"/>
        </w:rPr>
        <w:t>Создание новой эффективности системы военно-патриотического воспитания, обеспечивающей оптимальные условия развития у учащихся верности Отечеству, готовности к достойному служению обществу и государству, честному выполнению долга и служебных обязанностей.</w:t>
      </w:r>
    </w:p>
    <w:p w:rsidR="00FC1319" w:rsidRPr="00B03A69" w:rsidRDefault="00FC1319" w:rsidP="00B03A69">
      <w:pPr>
        <w:pStyle w:val="af0"/>
        <w:ind w:firstLine="567"/>
        <w:jc w:val="both"/>
        <w:rPr>
          <w:rFonts w:ascii="Times New Roman" w:hAnsi="Times New Roman" w:cs="Times New Roman"/>
        </w:rPr>
      </w:pPr>
      <w:r w:rsidRPr="00B03A69">
        <w:rPr>
          <w:rFonts w:ascii="Times New Roman" w:hAnsi="Times New Roman" w:cs="Times New Roman"/>
        </w:rPr>
        <w:t>За основу патриотического и гражданского воспитания молодежи следует принять:</w:t>
      </w:r>
    </w:p>
    <w:p w:rsidR="00FC1319" w:rsidRPr="00B03A69" w:rsidRDefault="00FC1319" w:rsidP="00B03A69">
      <w:pPr>
        <w:pStyle w:val="af0"/>
        <w:ind w:firstLine="567"/>
        <w:jc w:val="both"/>
        <w:rPr>
          <w:rFonts w:ascii="Times New Roman" w:hAnsi="Times New Roman" w:cs="Times New Roman"/>
        </w:rPr>
      </w:pPr>
      <w:r w:rsidRPr="00B03A69">
        <w:rPr>
          <w:rFonts w:ascii="Times New Roman" w:hAnsi="Times New Roman" w:cs="Times New Roman"/>
        </w:rPr>
        <w:t>•</w:t>
      </w:r>
      <w:r w:rsidRPr="00B03A69">
        <w:rPr>
          <w:rFonts w:ascii="Times New Roman" w:hAnsi="Times New Roman" w:cs="Times New Roman"/>
        </w:rPr>
        <w:tab/>
        <w:t>Систематическую и целенаправленную деятельность администрации</w:t>
      </w:r>
      <w:r w:rsidRPr="00B03A69">
        <w:rPr>
          <w:rFonts w:ascii="Times New Roman" w:hAnsi="Times New Roman" w:cs="Times New Roman"/>
        </w:rPr>
        <w:br/>
        <w:t>школы, педагогического и родительского коллектива по формированию у учащихся школы высокого патриотического сознания, чувства верности своему Отечеству, родному городу.</w:t>
      </w:r>
    </w:p>
    <w:p w:rsidR="00FC1319" w:rsidRPr="00B03A69" w:rsidRDefault="00FC1319" w:rsidP="00B03A69">
      <w:pPr>
        <w:pStyle w:val="af0"/>
        <w:ind w:firstLine="567"/>
        <w:jc w:val="both"/>
        <w:rPr>
          <w:rFonts w:ascii="Times New Roman" w:hAnsi="Times New Roman" w:cs="Times New Roman"/>
        </w:rPr>
      </w:pPr>
      <w:r w:rsidRPr="00B03A69">
        <w:rPr>
          <w:rFonts w:ascii="Times New Roman" w:hAnsi="Times New Roman" w:cs="Times New Roman"/>
        </w:rPr>
        <w:t>•</w:t>
      </w:r>
      <w:r w:rsidRPr="00B03A69">
        <w:rPr>
          <w:rFonts w:ascii="Times New Roman" w:hAnsi="Times New Roman" w:cs="Times New Roman"/>
        </w:rPr>
        <w:tab/>
        <w:t>Работу по формированию и развитию личности, обладающей качествами гражданина - патриота Родины, родного города и способной успешно выполнять гражданские обязанности в мирное и военное время.</w:t>
      </w:r>
    </w:p>
    <w:p w:rsidR="00FC1319" w:rsidRPr="00B03A69" w:rsidRDefault="00FC1319" w:rsidP="00B03A69">
      <w:pPr>
        <w:pStyle w:val="af0"/>
        <w:ind w:firstLine="567"/>
        <w:jc w:val="both"/>
        <w:rPr>
          <w:rFonts w:ascii="Times New Roman" w:hAnsi="Times New Roman" w:cs="Times New Roman"/>
        </w:rPr>
      </w:pPr>
      <w:r w:rsidRPr="00B03A69">
        <w:rPr>
          <w:rFonts w:ascii="Times New Roman" w:hAnsi="Times New Roman" w:cs="Times New Roman"/>
          <w:spacing w:val="-1"/>
        </w:rPr>
        <w:t xml:space="preserve">Таким образом, анализ поведения молодежи показывает, что размытость </w:t>
      </w:r>
      <w:r w:rsidRPr="00B03A69">
        <w:rPr>
          <w:rFonts w:ascii="Times New Roman" w:hAnsi="Times New Roman" w:cs="Times New Roman"/>
        </w:rPr>
        <w:t>патриотических ценностей нередко ведет к тенденции нарастания антиобщественных проявлений, усилению социальной патологии, росту преступности, пьянства, наркомании, насилия и жестокости, которые стали неотвратимой угрозой не только подрастающему поколению, но и обновлению общества в целом.</w:t>
      </w:r>
    </w:p>
    <w:p w:rsidR="00FC1319" w:rsidRPr="00B03A69" w:rsidRDefault="00FC1319" w:rsidP="00B03A69">
      <w:pPr>
        <w:jc w:val="both"/>
        <w:rPr>
          <w:rFonts w:ascii="Times New Roman" w:hAnsi="Times New Roman" w:cs="Times New Roman"/>
          <w:bCs/>
        </w:rPr>
      </w:pPr>
    </w:p>
    <w:p w:rsidR="00FC1319" w:rsidRPr="00B03A69" w:rsidRDefault="00FC1319" w:rsidP="00B03A69">
      <w:pPr>
        <w:pStyle w:val="ad"/>
        <w:numPr>
          <w:ilvl w:val="1"/>
          <w:numId w:val="1"/>
        </w:numPr>
        <w:rPr>
          <w:rFonts w:ascii="Times New Roman" w:hAnsi="Times New Roman" w:cs="Times New Roman"/>
          <w:b/>
        </w:rPr>
      </w:pPr>
      <w:r w:rsidRPr="00B03A69">
        <w:rPr>
          <w:rFonts w:ascii="Times New Roman" w:hAnsi="Times New Roman" w:cs="Times New Roman"/>
          <w:b/>
        </w:rPr>
        <w:t>Приоритеты, цели и задачи сферы деятельности</w:t>
      </w:r>
    </w:p>
    <w:p w:rsidR="00FC1319" w:rsidRPr="00B03A69" w:rsidRDefault="00FC1319" w:rsidP="00B03A69">
      <w:pPr>
        <w:ind w:firstLine="851"/>
        <w:jc w:val="both"/>
        <w:rPr>
          <w:rFonts w:ascii="Times New Roman" w:hAnsi="Times New Roman" w:cs="Times New Roman"/>
        </w:rPr>
      </w:pPr>
      <w:r w:rsidRPr="00B03A69">
        <w:rPr>
          <w:rFonts w:ascii="Times New Roman" w:hAnsi="Times New Roman" w:cs="Times New Roman"/>
          <w:b/>
        </w:rPr>
        <w:t>Цель Программы</w:t>
      </w:r>
      <w:r w:rsidRPr="00B03A69">
        <w:rPr>
          <w:rFonts w:ascii="Times New Roman" w:hAnsi="Times New Roman" w:cs="Times New Roman"/>
        </w:rPr>
        <w:t xml:space="preserve">:   создание условий для развития у учащихся гражданственности, патриотизма как важнейших духовно-нравственных и социальных ценностей, формирование у них моральных и духовных качеств гражданина и патриота (мужество, честь, верность, воля, любовь к Отечеству), готовности к их активному проявлению в различных сферах жизни общества.            </w:t>
      </w:r>
    </w:p>
    <w:p w:rsidR="00FC1319" w:rsidRPr="00B03A69" w:rsidRDefault="00FC1319" w:rsidP="00B03A69">
      <w:pPr>
        <w:ind w:firstLine="851"/>
        <w:jc w:val="both"/>
        <w:rPr>
          <w:rFonts w:ascii="Times New Roman" w:hAnsi="Times New Roman" w:cs="Times New Roman"/>
        </w:rPr>
      </w:pPr>
      <w:r w:rsidRPr="00B03A69">
        <w:rPr>
          <w:rFonts w:ascii="Times New Roman" w:hAnsi="Times New Roman" w:cs="Times New Roman"/>
          <w:b/>
        </w:rPr>
        <w:t xml:space="preserve">Задачи программы:      </w:t>
      </w:r>
    </w:p>
    <w:p w:rsidR="00FC1319" w:rsidRPr="00B03A69" w:rsidRDefault="00FC1319" w:rsidP="00161E1C">
      <w:pPr>
        <w:widowControl/>
        <w:numPr>
          <w:ilvl w:val="0"/>
          <w:numId w:val="29"/>
        </w:numPr>
        <w:jc w:val="both"/>
        <w:rPr>
          <w:rFonts w:ascii="Times New Roman" w:hAnsi="Times New Roman" w:cs="Times New Roman"/>
        </w:rPr>
      </w:pPr>
      <w:r w:rsidRPr="00B03A69">
        <w:rPr>
          <w:rFonts w:ascii="Times New Roman" w:hAnsi="Times New Roman" w:cs="Times New Roman"/>
          <w:b/>
        </w:rPr>
        <w:t xml:space="preserve"> </w:t>
      </w:r>
      <w:r w:rsidRPr="00B03A69">
        <w:rPr>
          <w:rFonts w:ascii="Times New Roman" w:hAnsi="Times New Roman" w:cs="Times New Roman"/>
        </w:rPr>
        <w:t>Воспитание долга перед Родиной, отстаивание ее чести и достоинства, свободы и независимости, защита Отечества.</w:t>
      </w:r>
    </w:p>
    <w:p w:rsidR="00FC1319" w:rsidRPr="00B03A69" w:rsidRDefault="00FC1319" w:rsidP="00161E1C">
      <w:pPr>
        <w:widowControl/>
        <w:numPr>
          <w:ilvl w:val="0"/>
          <w:numId w:val="29"/>
        </w:numPr>
        <w:jc w:val="both"/>
        <w:rPr>
          <w:rFonts w:ascii="Times New Roman" w:hAnsi="Times New Roman" w:cs="Times New Roman"/>
        </w:rPr>
      </w:pPr>
      <w:r w:rsidRPr="00B03A69">
        <w:rPr>
          <w:rFonts w:ascii="Times New Roman" w:hAnsi="Times New Roman" w:cs="Times New Roman"/>
        </w:rPr>
        <w:t>Допризывная подготовка молодежи к дальнейшему прохождению воинской службы в рядах Российской армии.</w:t>
      </w:r>
    </w:p>
    <w:p w:rsidR="00FC1319" w:rsidRPr="00B03A69" w:rsidRDefault="00FC1319" w:rsidP="00161E1C">
      <w:pPr>
        <w:widowControl/>
        <w:numPr>
          <w:ilvl w:val="0"/>
          <w:numId w:val="29"/>
        </w:numPr>
        <w:jc w:val="both"/>
        <w:rPr>
          <w:rFonts w:ascii="Times New Roman" w:hAnsi="Times New Roman" w:cs="Times New Roman"/>
        </w:rPr>
      </w:pPr>
      <w:r w:rsidRPr="00B03A69">
        <w:rPr>
          <w:rFonts w:ascii="Times New Roman" w:hAnsi="Times New Roman" w:cs="Times New Roman"/>
        </w:rPr>
        <w:t xml:space="preserve">Формирование у молодёжи высокого патриотического сознания, идей служения Отечеству, способности к его вооружённой защите, изучение воинских традиций. </w:t>
      </w:r>
    </w:p>
    <w:p w:rsidR="00FC1319" w:rsidRPr="00B03A69" w:rsidRDefault="00FC1319" w:rsidP="00161E1C">
      <w:pPr>
        <w:widowControl/>
        <w:numPr>
          <w:ilvl w:val="0"/>
          <w:numId w:val="29"/>
        </w:numPr>
        <w:jc w:val="both"/>
        <w:rPr>
          <w:rFonts w:ascii="Times New Roman" w:hAnsi="Times New Roman" w:cs="Times New Roman"/>
        </w:rPr>
      </w:pPr>
      <w:r w:rsidRPr="00B03A69">
        <w:rPr>
          <w:rFonts w:ascii="Times New Roman" w:hAnsi="Times New Roman" w:cs="Times New Roman"/>
        </w:rPr>
        <w:t>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FC1319" w:rsidRPr="00B03A69" w:rsidRDefault="00FC1319" w:rsidP="00161E1C">
      <w:pPr>
        <w:widowControl/>
        <w:numPr>
          <w:ilvl w:val="0"/>
          <w:numId w:val="29"/>
        </w:numPr>
        <w:jc w:val="both"/>
        <w:rPr>
          <w:rFonts w:ascii="Times New Roman" w:hAnsi="Times New Roman" w:cs="Times New Roman"/>
        </w:rPr>
      </w:pPr>
      <w:r w:rsidRPr="00B03A69">
        <w:rPr>
          <w:rFonts w:ascii="Times New Roman" w:hAnsi="Times New Roman" w:cs="Times New Roman"/>
        </w:rPr>
        <w:t>Пропаганда здорового образа жизни, популяризация прикладных видов спорта.</w:t>
      </w:r>
      <w:r w:rsidRPr="00B03A69">
        <w:rPr>
          <w:rFonts w:ascii="Times New Roman" w:hAnsi="Times New Roman" w:cs="Times New Roman"/>
          <w:b/>
        </w:rPr>
        <w:t xml:space="preserve"> </w:t>
      </w:r>
    </w:p>
    <w:p w:rsidR="00FC1319" w:rsidRPr="00B03A69" w:rsidRDefault="00FC1319" w:rsidP="00B03A69">
      <w:pPr>
        <w:autoSpaceDE w:val="0"/>
        <w:autoSpaceDN w:val="0"/>
        <w:adjustRightInd w:val="0"/>
        <w:ind w:firstLine="540"/>
        <w:jc w:val="center"/>
        <w:rPr>
          <w:rFonts w:ascii="Times New Roman" w:hAnsi="Times New Roman" w:cs="Times New Roman"/>
          <w:b/>
          <w:bCs/>
        </w:rPr>
      </w:pPr>
    </w:p>
    <w:p w:rsidR="00FC1319" w:rsidRPr="00B03A69" w:rsidRDefault="00FC1319" w:rsidP="00B03A69">
      <w:pPr>
        <w:pStyle w:val="ad"/>
        <w:numPr>
          <w:ilvl w:val="1"/>
          <w:numId w:val="1"/>
        </w:numPr>
        <w:rPr>
          <w:rFonts w:ascii="Times New Roman" w:hAnsi="Times New Roman" w:cs="Times New Roman"/>
          <w:b/>
        </w:rPr>
      </w:pPr>
      <w:r w:rsidRPr="00B03A69">
        <w:rPr>
          <w:rFonts w:ascii="Times New Roman" w:hAnsi="Times New Roman" w:cs="Times New Roman"/>
          <w:b/>
        </w:rPr>
        <w:t>Целевые показатели (индикаторы) подпрограммы:</w:t>
      </w:r>
    </w:p>
    <w:p w:rsidR="00FC1319" w:rsidRPr="00B03A69" w:rsidRDefault="00FC1319" w:rsidP="00161E1C">
      <w:pPr>
        <w:widowControl/>
        <w:numPr>
          <w:ilvl w:val="0"/>
          <w:numId w:val="31"/>
        </w:numPr>
        <w:jc w:val="both"/>
        <w:rPr>
          <w:rFonts w:ascii="Times New Roman" w:hAnsi="Times New Roman" w:cs="Times New Roman"/>
        </w:rPr>
      </w:pPr>
      <w:r w:rsidRPr="00B03A69">
        <w:rPr>
          <w:rFonts w:ascii="Times New Roman" w:hAnsi="Times New Roman" w:cs="Times New Roman"/>
        </w:rPr>
        <w:t>Количество военно-патриотических клубов, объединений.</w:t>
      </w:r>
    </w:p>
    <w:p w:rsidR="00FC1319" w:rsidRPr="00B03A69" w:rsidRDefault="00FC1319" w:rsidP="00161E1C">
      <w:pPr>
        <w:widowControl/>
        <w:numPr>
          <w:ilvl w:val="0"/>
          <w:numId w:val="31"/>
        </w:numPr>
        <w:jc w:val="both"/>
        <w:rPr>
          <w:rFonts w:ascii="Times New Roman" w:hAnsi="Times New Roman" w:cs="Times New Roman"/>
        </w:rPr>
      </w:pPr>
      <w:r w:rsidRPr="00B03A69">
        <w:rPr>
          <w:rFonts w:ascii="Times New Roman" w:hAnsi="Times New Roman" w:cs="Times New Roman"/>
        </w:rPr>
        <w:t>Количество детей, участвующих в работе патриотических объединений, клубов.</w:t>
      </w:r>
    </w:p>
    <w:p w:rsidR="001665FE" w:rsidRPr="00B03A69" w:rsidRDefault="001665FE" w:rsidP="00161E1C">
      <w:pPr>
        <w:widowControl/>
        <w:numPr>
          <w:ilvl w:val="0"/>
          <w:numId w:val="31"/>
        </w:numPr>
        <w:jc w:val="both"/>
        <w:rPr>
          <w:rFonts w:ascii="Times New Roman" w:hAnsi="Times New Roman" w:cs="Times New Roman"/>
        </w:rPr>
      </w:pPr>
      <w:r w:rsidRPr="00B03A69">
        <w:rPr>
          <w:rFonts w:ascii="Times New Roman" w:hAnsi="Times New Roman" w:cs="Times New Roman"/>
        </w:rPr>
        <w:t xml:space="preserve">Количество детей, охваченных юнармейским движением. </w:t>
      </w:r>
    </w:p>
    <w:p w:rsidR="00267F63" w:rsidRPr="00B03A69" w:rsidRDefault="00267F63" w:rsidP="00161E1C">
      <w:pPr>
        <w:widowControl/>
        <w:numPr>
          <w:ilvl w:val="0"/>
          <w:numId w:val="31"/>
        </w:numPr>
        <w:jc w:val="both"/>
        <w:rPr>
          <w:rFonts w:ascii="Times New Roman" w:hAnsi="Times New Roman" w:cs="Times New Roman"/>
        </w:rPr>
      </w:pPr>
    </w:p>
    <w:p w:rsidR="00FC1319" w:rsidRPr="00B03A69" w:rsidRDefault="00FC1319" w:rsidP="00B03A69">
      <w:pPr>
        <w:autoSpaceDE w:val="0"/>
        <w:autoSpaceDN w:val="0"/>
        <w:adjustRightInd w:val="0"/>
        <w:ind w:firstLine="540"/>
        <w:jc w:val="center"/>
        <w:rPr>
          <w:rFonts w:ascii="Times New Roman" w:hAnsi="Times New Roman" w:cs="Times New Roman"/>
          <w:b/>
          <w:bCs/>
        </w:rPr>
      </w:pPr>
    </w:p>
    <w:p w:rsidR="00FC1319" w:rsidRPr="00B03A69" w:rsidRDefault="00FC1319" w:rsidP="00B03A69">
      <w:pPr>
        <w:pStyle w:val="ad"/>
        <w:numPr>
          <w:ilvl w:val="1"/>
          <w:numId w:val="1"/>
        </w:numPr>
        <w:rPr>
          <w:rFonts w:ascii="Times New Roman" w:hAnsi="Times New Roman" w:cs="Times New Roman"/>
          <w:b/>
        </w:rPr>
      </w:pPr>
      <w:r w:rsidRPr="00B03A69">
        <w:rPr>
          <w:rFonts w:ascii="Times New Roman" w:hAnsi="Times New Roman" w:cs="Times New Roman"/>
          <w:b/>
        </w:rPr>
        <w:t>Сроки и этапы реализации</w:t>
      </w:r>
    </w:p>
    <w:p w:rsidR="00FC1319" w:rsidRPr="00B03A69" w:rsidRDefault="00FC1319" w:rsidP="00B03A69">
      <w:pPr>
        <w:ind w:left="708" w:firstLine="12"/>
        <w:rPr>
          <w:rFonts w:ascii="Times New Roman" w:hAnsi="Times New Roman" w:cs="Times New Roman"/>
          <w:bCs/>
        </w:rPr>
      </w:pPr>
      <w:r w:rsidRPr="00B03A69">
        <w:rPr>
          <w:rFonts w:ascii="Times New Roman" w:hAnsi="Times New Roman" w:cs="Times New Roman"/>
          <w:bCs/>
        </w:rPr>
        <w:t xml:space="preserve">       Срок реализации - </w:t>
      </w:r>
      <w:r w:rsidR="00AA25D4" w:rsidRPr="00B03A69">
        <w:rPr>
          <w:rFonts w:ascii="Times New Roman" w:hAnsi="Times New Roman" w:cs="Times New Roman"/>
          <w:bCs/>
        </w:rPr>
        <w:t>2020</w:t>
      </w:r>
      <w:r w:rsidR="001665FE" w:rsidRPr="00B03A69">
        <w:rPr>
          <w:rFonts w:ascii="Times New Roman" w:hAnsi="Times New Roman" w:cs="Times New Roman"/>
          <w:bCs/>
        </w:rPr>
        <w:t>-2024</w:t>
      </w:r>
      <w:r w:rsidRPr="00B03A69">
        <w:rPr>
          <w:rFonts w:ascii="Times New Roman" w:hAnsi="Times New Roman" w:cs="Times New Roman"/>
          <w:bCs/>
        </w:rPr>
        <w:t xml:space="preserve"> годы.</w:t>
      </w:r>
    </w:p>
    <w:p w:rsidR="00FC1319" w:rsidRPr="00B03A69" w:rsidRDefault="00FC1319" w:rsidP="00B03A69">
      <w:pPr>
        <w:ind w:left="720"/>
        <w:contextualSpacing/>
        <w:rPr>
          <w:rFonts w:ascii="Times New Roman" w:hAnsi="Times New Roman" w:cs="Times New Roman"/>
          <w:bCs/>
          <w:color w:val="00000A"/>
        </w:rPr>
      </w:pPr>
      <w:r w:rsidRPr="00B03A69">
        <w:rPr>
          <w:rFonts w:ascii="Times New Roman" w:hAnsi="Times New Roman" w:cs="Times New Roman"/>
          <w:bCs/>
          <w:color w:val="00000A"/>
        </w:rPr>
        <w:t>Этапы реализации подпрограммы не выделяются.</w:t>
      </w:r>
    </w:p>
    <w:p w:rsidR="00FC1319" w:rsidRPr="00B03A69" w:rsidRDefault="00FC1319" w:rsidP="00B03A69">
      <w:pPr>
        <w:autoSpaceDE w:val="0"/>
        <w:autoSpaceDN w:val="0"/>
        <w:adjustRightInd w:val="0"/>
        <w:ind w:firstLine="540"/>
        <w:jc w:val="center"/>
        <w:rPr>
          <w:rFonts w:ascii="Times New Roman" w:hAnsi="Times New Roman" w:cs="Times New Roman"/>
          <w:b/>
          <w:bCs/>
        </w:rPr>
      </w:pPr>
    </w:p>
    <w:p w:rsidR="00FC1319" w:rsidRPr="00B03A69" w:rsidRDefault="00FC1319" w:rsidP="00B03A69">
      <w:pPr>
        <w:keepNext/>
        <w:shd w:val="clear" w:color="auto" w:fill="FFFFFF"/>
        <w:suppressAutoHyphens/>
        <w:jc w:val="center"/>
        <w:rPr>
          <w:rFonts w:ascii="Times New Roman" w:hAnsi="Times New Roman" w:cs="Times New Roman"/>
          <w:b/>
          <w:bCs/>
          <w:color w:val="00000A"/>
        </w:rPr>
      </w:pPr>
      <w:r w:rsidRPr="00B03A69">
        <w:rPr>
          <w:rFonts w:ascii="Times New Roman" w:hAnsi="Times New Roman" w:cs="Times New Roman"/>
          <w:b/>
          <w:bCs/>
          <w:color w:val="00000A"/>
        </w:rPr>
        <w:t>5) Основные мероприятия в сфере реализации подпрограммы:</w:t>
      </w:r>
    </w:p>
    <w:p w:rsidR="00FC1319" w:rsidRPr="00B03A69" w:rsidRDefault="00FC1319" w:rsidP="00B03A69">
      <w:pPr>
        <w:ind w:firstLine="851"/>
        <w:rPr>
          <w:rFonts w:ascii="Times New Roman" w:hAnsi="Times New Roman" w:cs="Times New Roman"/>
        </w:rPr>
      </w:pPr>
      <w:r w:rsidRPr="00B03A69">
        <w:rPr>
          <w:rFonts w:ascii="Times New Roman" w:hAnsi="Times New Roman" w:cs="Times New Roman"/>
        </w:rPr>
        <w:t>В реализацию подпрограммы "Патриотическое воспитание детей и молодежи" включены мероприятия по направлениям:</w:t>
      </w:r>
      <w:r w:rsidRPr="00B03A69">
        <w:rPr>
          <w:rFonts w:ascii="Times New Roman" w:hAnsi="Times New Roman" w:cs="Times New Roman"/>
        </w:rPr>
        <w:br/>
        <w:t>     - совершенствование научно-теоретической и методической базы патриотического воспитания с учетом инновационных технологий и механизмов воспитания патриотизма в современных условиях;</w:t>
      </w:r>
    </w:p>
    <w:p w:rsidR="00FC1319" w:rsidRPr="00B03A69" w:rsidRDefault="00FC1319" w:rsidP="00B03A69">
      <w:pPr>
        <w:rPr>
          <w:rFonts w:ascii="Times New Roman" w:hAnsi="Times New Roman" w:cs="Times New Roman"/>
        </w:rPr>
      </w:pPr>
      <w:r w:rsidRPr="00B03A69">
        <w:rPr>
          <w:rFonts w:ascii="Times New Roman" w:hAnsi="Times New Roman" w:cs="Times New Roman"/>
        </w:rPr>
        <w:t xml:space="preserve">     - формирование патриотического мировоззрения через развитие патриотически ориентированных исторических знаний граждан Российской Федерации;</w:t>
      </w:r>
    </w:p>
    <w:p w:rsidR="00FC1319" w:rsidRPr="00B03A69" w:rsidRDefault="00FC1319" w:rsidP="00B03A69">
      <w:pPr>
        <w:pStyle w:val="28"/>
        <w:shd w:val="clear" w:color="auto" w:fill="FFFFFF"/>
        <w:tabs>
          <w:tab w:val="left" w:pos="1134"/>
        </w:tabs>
        <w:spacing w:before="0"/>
        <w:ind w:left="0" w:right="57"/>
        <w:jc w:val="both"/>
        <w:rPr>
          <w:bCs w:val="0"/>
        </w:rPr>
      </w:pPr>
      <w:r w:rsidRPr="00B03A69">
        <w:t xml:space="preserve">     - повышение роли образовательных организаций, учреждений культуры и средств массовой информации в патриотическом воспитании граждан;</w:t>
      </w:r>
      <w:r w:rsidRPr="00B03A69">
        <w:br/>
        <w:t xml:space="preserve">     - формирование у молодежи положительной мотивации к прохождению военной службы;</w:t>
      </w:r>
      <w:r w:rsidRPr="00B03A69">
        <w:br/>
        <w:t xml:space="preserve">     - взаимодействие органов государственной власти и гражданского общества в интересах патриотического воспитания.</w:t>
      </w:r>
      <w:r w:rsidRPr="00B03A69">
        <w:rPr>
          <w:bCs w:val="0"/>
        </w:rPr>
        <w:t xml:space="preserve"> </w:t>
      </w:r>
    </w:p>
    <w:p w:rsidR="00FC1319" w:rsidRPr="00B03A69" w:rsidRDefault="00FC1319" w:rsidP="00B03A69">
      <w:pPr>
        <w:pStyle w:val="28"/>
        <w:shd w:val="clear" w:color="auto" w:fill="FFFFFF"/>
        <w:tabs>
          <w:tab w:val="left" w:pos="1134"/>
        </w:tabs>
        <w:spacing w:before="0"/>
        <w:ind w:left="0" w:right="57"/>
        <w:jc w:val="both"/>
        <w:rPr>
          <w:bCs w:val="0"/>
        </w:rPr>
      </w:pPr>
      <w:r w:rsidRPr="00B03A69">
        <w:rPr>
          <w:bCs w:val="0"/>
        </w:rPr>
        <w:t xml:space="preserve">     - укрепление материально-технической базы учреждений образования по организации и проведению мероприятий для детей и молодежи.</w:t>
      </w:r>
    </w:p>
    <w:p w:rsidR="00FC1319" w:rsidRPr="00B03A69" w:rsidRDefault="00FC1319" w:rsidP="00B03A69">
      <w:pPr>
        <w:autoSpaceDE w:val="0"/>
        <w:autoSpaceDN w:val="0"/>
        <w:adjustRightInd w:val="0"/>
        <w:ind w:firstLine="540"/>
        <w:jc w:val="center"/>
        <w:rPr>
          <w:rFonts w:ascii="Times New Roman" w:hAnsi="Times New Roman" w:cs="Times New Roman"/>
          <w:b/>
          <w:bCs/>
        </w:rPr>
      </w:pPr>
    </w:p>
    <w:p w:rsidR="00FC1319" w:rsidRPr="00B03A69" w:rsidRDefault="00FC1319" w:rsidP="00B03A69">
      <w:pPr>
        <w:numPr>
          <w:ilvl w:val="0"/>
          <w:numId w:val="1"/>
        </w:numPr>
        <w:contextualSpacing/>
        <w:jc w:val="center"/>
        <w:rPr>
          <w:rFonts w:ascii="Times New Roman" w:hAnsi="Times New Roman" w:cs="Times New Roman"/>
          <w:b/>
        </w:rPr>
      </w:pPr>
      <w:r w:rsidRPr="00B03A69">
        <w:rPr>
          <w:rFonts w:ascii="Times New Roman" w:hAnsi="Times New Roman" w:cs="Times New Roman"/>
          <w:b/>
        </w:rPr>
        <w:t>Меры муниципального реагирования</w:t>
      </w:r>
    </w:p>
    <w:p w:rsidR="00FC1319" w:rsidRPr="00B03A69" w:rsidRDefault="00FC1319" w:rsidP="00B03A69">
      <w:pPr>
        <w:ind w:firstLine="851"/>
        <w:jc w:val="both"/>
        <w:rPr>
          <w:rFonts w:ascii="Times New Roman" w:hAnsi="Times New Roman" w:cs="Times New Roman"/>
        </w:rPr>
      </w:pPr>
      <w:r w:rsidRPr="00B03A69">
        <w:rPr>
          <w:rFonts w:ascii="Times New Roman" w:hAnsi="Times New Roman" w:cs="Times New Roman"/>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r w:rsidRPr="00B03A69">
        <w:rPr>
          <w:rFonts w:ascii="Times New Roman" w:hAnsi="Times New Roman" w:cs="Times New Roman"/>
        </w:rPr>
        <w:br/>
        <w:t xml:space="preserve">   </w:t>
      </w:r>
      <w:r w:rsidRPr="00B03A69">
        <w:rPr>
          <w:rFonts w:ascii="Times New Roman" w:hAnsi="Times New Roman" w:cs="Times New Roman"/>
        </w:rPr>
        <w:tab/>
        <w:t xml:space="preserve"> Бюджетная составляющая Программы контролируется в соответствии с законодательством Российской Федерации.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района. Управление образования администрации муниципального района ежеквартально направляет в администрацию муниципального района статистическую, справочную и аналитическую информацию о реализации подпрограммы. </w:t>
      </w:r>
    </w:p>
    <w:p w:rsidR="00FC1319" w:rsidRPr="00B03A69" w:rsidRDefault="00FC1319" w:rsidP="00B03A69">
      <w:pPr>
        <w:ind w:left="720"/>
        <w:contextualSpacing/>
        <w:rPr>
          <w:rFonts w:ascii="Times New Roman" w:hAnsi="Times New Roman" w:cs="Times New Roman"/>
        </w:rPr>
      </w:pPr>
    </w:p>
    <w:p w:rsidR="00FC1319" w:rsidRPr="00B03A69" w:rsidRDefault="00FC1319" w:rsidP="00B03A69">
      <w:pPr>
        <w:numPr>
          <w:ilvl w:val="0"/>
          <w:numId w:val="1"/>
        </w:numPr>
        <w:contextualSpacing/>
        <w:jc w:val="center"/>
        <w:rPr>
          <w:rFonts w:ascii="Times New Roman" w:hAnsi="Times New Roman" w:cs="Times New Roman"/>
          <w:b/>
        </w:rPr>
      </w:pPr>
      <w:r w:rsidRPr="00B03A69">
        <w:rPr>
          <w:rFonts w:ascii="Times New Roman" w:hAnsi="Times New Roman" w:cs="Times New Roman"/>
          <w:b/>
        </w:rPr>
        <w:t>Прогноз сводных показателей муниципальных заданий</w:t>
      </w:r>
    </w:p>
    <w:p w:rsidR="00FC1319" w:rsidRPr="00B03A69" w:rsidRDefault="00FC1319" w:rsidP="00B03A69">
      <w:pPr>
        <w:ind w:firstLine="708"/>
        <w:jc w:val="both"/>
        <w:rPr>
          <w:rFonts w:ascii="Times New Roman" w:hAnsi="Times New Roman" w:cs="Times New Roman"/>
        </w:rPr>
      </w:pPr>
      <w:r w:rsidRPr="00B03A69">
        <w:rPr>
          <w:rFonts w:ascii="Times New Roman" w:hAnsi="Times New Roman" w:cs="Times New Roman"/>
        </w:rPr>
        <w:t xml:space="preserve">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образования Каа-Хемского района на </w:t>
      </w:r>
      <w:r w:rsidR="00AA25D4" w:rsidRPr="00B03A69">
        <w:rPr>
          <w:rFonts w:ascii="Times New Roman" w:hAnsi="Times New Roman" w:cs="Times New Roman"/>
        </w:rPr>
        <w:t>2020</w:t>
      </w:r>
      <w:r w:rsidR="001665FE" w:rsidRPr="00B03A69">
        <w:rPr>
          <w:rFonts w:ascii="Times New Roman" w:hAnsi="Times New Roman" w:cs="Times New Roman"/>
        </w:rPr>
        <w:t>-2024</w:t>
      </w:r>
      <w:r w:rsidRPr="00B03A69">
        <w:rPr>
          <w:rFonts w:ascii="Times New Roman" w:hAnsi="Times New Roman" w:cs="Times New Roman"/>
        </w:rPr>
        <w:t xml:space="preserve"> годы» представлен в таблице №4 к подпрограмме.  </w:t>
      </w:r>
    </w:p>
    <w:p w:rsidR="00FC1319" w:rsidRPr="00B03A69" w:rsidRDefault="00FC1319" w:rsidP="00B03A69">
      <w:pPr>
        <w:ind w:left="720"/>
        <w:contextualSpacing/>
        <w:rPr>
          <w:rFonts w:ascii="Times New Roman" w:hAnsi="Times New Roman" w:cs="Times New Roman"/>
        </w:rPr>
      </w:pPr>
    </w:p>
    <w:p w:rsidR="00FC1319" w:rsidRPr="00B03A69" w:rsidRDefault="00FC1319" w:rsidP="00B03A69">
      <w:pPr>
        <w:numPr>
          <w:ilvl w:val="0"/>
          <w:numId w:val="1"/>
        </w:numPr>
        <w:contextualSpacing/>
        <w:jc w:val="center"/>
        <w:rPr>
          <w:rFonts w:ascii="Times New Roman" w:hAnsi="Times New Roman" w:cs="Times New Roman"/>
          <w:b/>
        </w:rPr>
      </w:pPr>
      <w:r w:rsidRPr="00B03A69">
        <w:rPr>
          <w:rFonts w:ascii="Times New Roman" w:hAnsi="Times New Roman" w:cs="Times New Roman"/>
          <w:b/>
        </w:rPr>
        <w:t>Взаимодействие с органами государственной власти и местного самоуправления, организациями и гражданами</w:t>
      </w:r>
    </w:p>
    <w:p w:rsidR="00FC1319" w:rsidRPr="00B03A69" w:rsidRDefault="00FC1319"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Взаимоотношения </w:t>
      </w:r>
      <w:r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FC1319" w:rsidRPr="00B03A69" w:rsidRDefault="00FC1319"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правовое регулирование организации и деятельности;</w:t>
      </w:r>
    </w:p>
    <w:p w:rsidR="00FC1319" w:rsidRPr="00B03A69" w:rsidRDefault="00FC1319"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          разработка и принятие программ развития; </w:t>
      </w:r>
    </w:p>
    <w:p w:rsidR="00FC1319" w:rsidRPr="00B03A69" w:rsidRDefault="00FC1319"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обеспечение финансово-экономической деятельности; </w:t>
      </w:r>
    </w:p>
    <w:p w:rsidR="00FC1319" w:rsidRPr="00B03A69" w:rsidRDefault="00FC1319"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содействие сохранению и развитию исторических и иных местных традиций;</w:t>
      </w:r>
    </w:p>
    <w:p w:rsidR="00FC1319" w:rsidRPr="00B03A69" w:rsidRDefault="00FC1319" w:rsidP="00B03A69">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защита прав граждан.  </w:t>
      </w:r>
    </w:p>
    <w:p w:rsidR="00FC1319" w:rsidRPr="00B03A69" w:rsidRDefault="00FC1319" w:rsidP="00B03A69">
      <w:pPr>
        <w:ind w:left="720"/>
        <w:contextualSpacing/>
        <w:rPr>
          <w:rFonts w:ascii="Times New Roman" w:hAnsi="Times New Roman" w:cs="Times New Roman"/>
          <w:b/>
        </w:rPr>
      </w:pPr>
      <w:r w:rsidRPr="00B03A69">
        <w:rPr>
          <w:rFonts w:ascii="Times New Roman" w:hAnsi="Times New Roman" w:cs="Times New Roman"/>
          <w:shd w:val="clear" w:color="auto" w:fill="FFFFFF"/>
        </w:rPr>
        <w:t>В настоящее время наиболее рациональным представляется такой подход в решении проблем развитии, в соответствии с которым Управление образования будет рассматриваться как институт гражданского общества, осуществляющий свою деятельность в тесной взаимосвязи с государством,</w:t>
      </w:r>
      <w:r w:rsidRPr="00B03A69">
        <w:rPr>
          <w:rFonts w:ascii="Times New Roman" w:hAnsi="Times New Roman" w:cs="Times New Roman"/>
          <w:b/>
        </w:rPr>
        <w:t xml:space="preserve"> </w:t>
      </w:r>
      <w:r w:rsidRPr="00B03A69">
        <w:rPr>
          <w:rFonts w:ascii="Times New Roman" w:hAnsi="Times New Roman" w:cs="Times New Roman"/>
        </w:rPr>
        <w:t xml:space="preserve">органами местного самоуправления, организациями и гражданами. </w:t>
      </w:r>
      <w:r w:rsidRPr="00B03A69">
        <w:rPr>
          <w:rFonts w:ascii="Times New Roman" w:hAnsi="Times New Roman" w:cs="Times New Roman"/>
          <w:shd w:val="clear" w:color="auto" w:fill="FFFFFF"/>
        </w:rPr>
        <w:t xml:space="preserve"> </w:t>
      </w:r>
    </w:p>
    <w:p w:rsidR="00FC1319" w:rsidRPr="00B03A69" w:rsidRDefault="00FC1319" w:rsidP="00B03A69">
      <w:pPr>
        <w:autoSpaceDE w:val="0"/>
        <w:autoSpaceDN w:val="0"/>
        <w:adjustRightInd w:val="0"/>
        <w:ind w:firstLine="540"/>
        <w:jc w:val="center"/>
        <w:rPr>
          <w:rFonts w:ascii="Times New Roman" w:hAnsi="Times New Roman" w:cs="Times New Roman"/>
          <w:b/>
        </w:rPr>
      </w:pPr>
    </w:p>
    <w:p w:rsidR="00FC1319" w:rsidRPr="00B03A69" w:rsidRDefault="00FC1319" w:rsidP="00B03A69">
      <w:pPr>
        <w:numPr>
          <w:ilvl w:val="0"/>
          <w:numId w:val="1"/>
        </w:numPr>
        <w:autoSpaceDE w:val="0"/>
        <w:autoSpaceDN w:val="0"/>
        <w:adjustRightInd w:val="0"/>
        <w:jc w:val="center"/>
        <w:rPr>
          <w:rFonts w:ascii="Times New Roman" w:hAnsi="Times New Roman" w:cs="Times New Roman"/>
          <w:b/>
        </w:rPr>
      </w:pPr>
      <w:r w:rsidRPr="00B03A69">
        <w:rPr>
          <w:rFonts w:ascii="Times New Roman" w:hAnsi="Times New Roman" w:cs="Times New Roman"/>
          <w:b/>
        </w:rPr>
        <w:t>Ресурсное обеспечение подпрограммы</w:t>
      </w:r>
    </w:p>
    <w:p w:rsidR="00FC1319" w:rsidRPr="00B03A69" w:rsidRDefault="00FC1319" w:rsidP="00B03A69">
      <w:pPr>
        <w:suppressAutoHyphens/>
        <w:spacing w:before="60" w:after="60"/>
        <w:ind w:firstLine="708"/>
        <w:jc w:val="both"/>
        <w:rPr>
          <w:rFonts w:ascii="Times New Roman" w:eastAsia="Calibri" w:hAnsi="Times New Roman" w:cs="Times New Roman"/>
          <w:color w:val="00000A"/>
        </w:rPr>
      </w:pPr>
      <w:r w:rsidRPr="00B03A69">
        <w:rPr>
          <w:rFonts w:ascii="Times New Roman" w:eastAsia="Calibri" w:hAnsi="Times New Roman" w:cs="Times New Roman"/>
          <w:bCs/>
          <w:color w:val="00000A"/>
        </w:rPr>
        <w:t xml:space="preserve">Общий объем финансирования мероприятий подпрограммы за </w:t>
      </w:r>
      <w:r w:rsidR="00AA25D4" w:rsidRPr="00B03A69">
        <w:rPr>
          <w:rFonts w:ascii="Times New Roman" w:eastAsia="Calibri" w:hAnsi="Times New Roman" w:cs="Times New Roman"/>
          <w:bCs/>
          <w:color w:val="00000A"/>
        </w:rPr>
        <w:t>2020</w:t>
      </w:r>
      <w:r w:rsidR="001665FE" w:rsidRPr="00B03A69">
        <w:rPr>
          <w:rFonts w:ascii="Times New Roman" w:eastAsia="Calibri" w:hAnsi="Times New Roman" w:cs="Times New Roman"/>
          <w:bCs/>
          <w:color w:val="00000A"/>
        </w:rPr>
        <w:t>-2024</w:t>
      </w:r>
      <w:r w:rsidRPr="00B03A69">
        <w:rPr>
          <w:rFonts w:ascii="Times New Roman" w:eastAsia="Calibri" w:hAnsi="Times New Roman" w:cs="Times New Roman"/>
          <w:bCs/>
          <w:color w:val="00000A"/>
        </w:rPr>
        <w:t xml:space="preserve"> годы за счет средств регионального и местного бюджетов  с</w:t>
      </w:r>
      <w:r w:rsidR="001665FE" w:rsidRPr="00B03A69">
        <w:rPr>
          <w:rFonts w:ascii="Times New Roman" w:eastAsia="Calibri" w:hAnsi="Times New Roman" w:cs="Times New Roman"/>
          <w:color w:val="00000A"/>
        </w:rPr>
        <w:t>оставит ____</w:t>
      </w:r>
      <w:r w:rsidRPr="00B03A69">
        <w:rPr>
          <w:rFonts w:ascii="Times New Roman" w:eastAsia="Calibri" w:hAnsi="Times New Roman" w:cs="Times New Roman"/>
          <w:color w:val="00000A"/>
        </w:rPr>
        <w:t xml:space="preserve"> тыс.руб., в т.ч. </w:t>
      </w:r>
      <w:r w:rsidRPr="00B03A69">
        <w:rPr>
          <w:rFonts w:ascii="Times New Roman" w:eastAsia="Calibri" w:hAnsi="Times New Roman" w:cs="Times New Roman"/>
          <w:bCs/>
          <w:color w:val="00000A"/>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18"/>
        <w:gridCol w:w="2351"/>
      </w:tblGrid>
      <w:tr w:rsidR="00FC1319" w:rsidRPr="00B03A69" w:rsidTr="001665FE">
        <w:trPr>
          <w:trHeight w:val="481"/>
          <w:jc w:val="center"/>
        </w:trPr>
        <w:tc>
          <w:tcPr>
            <w:tcW w:w="25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23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FC1319" w:rsidRPr="00B03A69" w:rsidTr="001665FE">
        <w:trPr>
          <w:trHeight w:val="501"/>
          <w:jc w:val="center"/>
        </w:trPr>
        <w:tc>
          <w:tcPr>
            <w:tcW w:w="2518"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color w:val="00000A"/>
              </w:rPr>
            </w:pPr>
          </w:p>
        </w:tc>
        <w:tc>
          <w:tcPr>
            <w:tcW w:w="23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color w:val="00000A"/>
              </w:rPr>
            </w:pPr>
          </w:p>
        </w:tc>
      </w:tr>
      <w:tr w:rsidR="00FC1319" w:rsidRPr="00B03A69" w:rsidTr="001665FE">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AA25D4"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w:t>
            </w:r>
            <w:r w:rsidR="00FC1319" w:rsidRPr="00B03A69">
              <w:rPr>
                <w:rFonts w:ascii="Times New Roman" w:hAnsi="Times New Roman" w:cs="Times New Roman"/>
                <w:bCs/>
                <w:color w:val="00000A"/>
              </w:rPr>
              <w:t xml:space="preserve"> 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rPr>
            </w:pPr>
          </w:p>
        </w:tc>
      </w:tr>
      <w:tr w:rsidR="00FC1319" w:rsidRPr="00B03A69" w:rsidTr="001665FE">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1665FE"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w:t>
            </w:r>
            <w:r w:rsidR="00FC1319" w:rsidRPr="00B03A69">
              <w:rPr>
                <w:rFonts w:ascii="Times New Roman" w:hAnsi="Times New Roman" w:cs="Times New Roman"/>
                <w:bCs/>
                <w:color w:val="00000A"/>
              </w:rPr>
              <w:t xml:space="preserve"> 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rPr>
            </w:pPr>
          </w:p>
        </w:tc>
      </w:tr>
      <w:tr w:rsidR="00FC1319" w:rsidRPr="00B03A69" w:rsidTr="001665FE">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1665FE"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w:t>
            </w:r>
            <w:r w:rsidR="00FC1319" w:rsidRPr="00B03A69">
              <w:rPr>
                <w:rFonts w:ascii="Times New Roman" w:hAnsi="Times New Roman" w:cs="Times New Roman"/>
                <w:bCs/>
                <w:color w:val="00000A"/>
              </w:rPr>
              <w:t xml:space="preserve"> 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rPr>
            </w:pPr>
          </w:p>
        </w:tc>
      </w:tr>
      <w:tr w:rsidR="001665FE" w:rsidRPr="00B03A69" w:rsidTr="001665FE">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665FE" w:rsidRPr="00B03A69" w:rsidRDefault="001665FE"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665FE" w:rsidRPr="00B03A69" w:rsidRDefault="001665FE" w:rsidP="00B03A69">
            <w:pPr>
              <w:suppressAutoHyphens/>
              <w:spacing w:before="20"/>
              <w:jc w:val="center"/>
              <w:rPr>
                <w:rFonts w:ascii="Times New Roman" w:hAnsi="Times New Roman" w:cs="Times New Roman"/>
                <w:bCs/>
              </w:rPr>
            </w:pPr>
          </w:p>
        </w:tc>
      </w:tr>
      <w:tr w:rsidR="001665FE" w:rsidRPr="00B03A69" w:rsidTr="001665FE">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665FE" w:rsidRPr="00B03A69" w:rsidRDefault="001665FE"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665FE" w:rsidRPr="00B03A69" w:rsidRDefault="001665FE" w:rsidP="00B03A69">
            <w:pPr>
              <w:suppressAutoHyphens/>
              <w:spacing w:before="20"/>
              <w:jc w:val="center"/>
              <w:rPr>
                <w:rFonts w:ascii="Times New Roman" w:hAnsi="Times New Roman" w:cs="Times New Roman"/>
                <w:bCs/>
              </w:rPr>
            </w:pPr>
          </w:p>
        </w:tc>
      </w:tr>
      <w:tr w:rsidR="00FC1319" w:rsidRPr="00B03A69" w:rsidTr="001665FE">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1665FE" w:rsidP="00B03A69">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Итого 2020-2024</w:t>
            </w:r>
            <w:r w:rsidR="00FC1319" w:rsidRPr="00B03A69">
              <w:rPr>
                <w:rFonts w:ascii="Times New Roman" w:hAnsi="Times New Roman" w:cs="Times New Roman"/>
                <w:bCs/>
                <w:color w:val="00000A"/>
              </w:rPr>
              <w:t xml:space="preserve"> гг.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spacing w:before="20"/>
              <w:jc w:val="center"/>
              <w:rPr>
                <w:rFonts w:ascii="Times New Roman" w:hAnsi="Times New Roman" w:cs="Times New Roman"/>
                <w:bCs/>
                <w:color w:val="00000A"/>
              </w:rPr>
            </w:pPr>
          </w:p>
        </w:tc>
      </w:tr>
    </w:tbl>
    <w:p w:rsidR="00FC1319" w:rsidRPr="00B03A69" w:rsidRDefault="00FC1319" w:rsidP="00B03A69">
      <w:pPr>
        <w:ind w:firstLine="708"/>
        <w:contextualSpacing/>
        <w:rPr>
          <w:rFonts w:ascii="Times New Roman" w:eastAsia="Calibri" w:hAnsi="Times New Roman" w:cs="Times New Roman"/>
          <w:bCs/>
          <w:color w:val="00000A"/>
        </w:rPr>
      </w:pPr>
      <w:r w:rsidRPr="00B03A69">
        <w:rPr>
          <w:rFonts w:ascii="Times New Roman" w:eastAsia="Calibri"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p w:rsidR="00FC1319" w:rsidRPr="00B03A69" w:rsidRDefault="00FC1319" w:rsidP="00B03A69">
      <w:pPr>
        <w:ind w:firstLine="708"/>
        <w:contextualSpacing/>
        <w:rPr>
          <w:rFonts w:ascii="Times New Roman" w:hAnsi="Times New Roman" w:cs="Times New Roman"/>
          <w:b/>
        </w:rPr>
      </w:pPr>
    </w:p>
    <w:p w:rsidR="00FC1319" w:rsidRPr="00B03A69" w:rsidRDefault="00FC1319" w:rsidP="00B03A69">
      <w:pPr>
        <w:numPr>
          <w:ilvl w:val="0"/>
          <w:numId w:val="1"/>
        </w:numPr>
        <w:contextualSpacing/>
        <w:jc w:val="center"/>
        <w:rPr>
          <w:rFonts w:ascii="Times New Roman" w:hAnsi="Times New Roman" w:cs="Times New Roman"/>
          <w:b/>
        </w:rPr>
      </w:pPr>
      <w:r w:rsidRPr="00B03A69">
        <w:rPr>
          <w:rFonts w:ascii="Times New Roman" w:hAnsi="Times New Roman" w:cs="Times New Roman"/>
          <w:b/>
        </w:rPr>
        <w:t>Риски и меры по управлению рисками</w:t>
      </w:r>
    </w:p>
    <w:p w:rsidR="00FC1319" w:rsidRPr="00B03A69" w:rsidRDefault="00FC1319" w:rsidP="00B03A69">
      <w:pPr>
        <w:suppressAutoHyphens/>
        <w:spacing w:before="240"/>
        <w:contextualSpacing/>
        <w:jc w:val="both"/>
        <w:rPr>
          <w:rFonts w:ascii="Times New Roman" w:hAnsi="Times New Roman" w:cs="Times New Roman"/>
          <w:bCs/>
          <w:color w:val="00000A"/>
        </w:rPr>
      </w:pPr>
      <w:r w:rsidRPr="00B03A69">
        <w:rPr>
          <w:rFonts w:ascii="Times New Roman" w:hAnsi="Times New Roman" w:cs="Times New Roman"/>
          <w:bCs/>
          <w:color w:val="00000A"/>
        </w:rPr>
        <w:t>Организационно-управленческие риски</w:t>
      </w:r>
    </w:p>
    <w:p w:rsidR="00FC1319" w:rsidRPr="00B03A69" w:rsidRDefault="00FC1319" w:rsidP="00B03A69">
      <w:pPr>
        <w:suppressAutoHyphens/>
        <w:ind w:firstLine="709"/>
        <w:jc w:val="both"/>
        <w:rPr>
          <w:rFonts w:ascii="Times New Roman" w:hAnsi="Times New Roman" w:cs="Times New Roman"/>
          <w:bCs/>
          <w:color w:val="00000A"/>
        </w:rPr>
      </w:pPr>
      <w:r w:rsidRPr="00B03A69">
        <w:rPr>
          <w:rFonts w:ascii="Times New Roman" w:hAnsi="Times New Roman" w:cs="Times New Roman"/>
          <w:bCs/>
          <w:color w:val="00000A"/>
        </w:rPr>
        <w:t>Организационно-управленческие риски связаны с межведомственным характером сферы образования. В связи с внедрением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программы «Развитие образования». Предстоит сформировать механизмы межведомственного взаимодействия между структурными подразделениями Администрации Каа-Хемского района, настроить их работу на конечный результат в интересах населения района. Планируется образовать межведомственные рабочие группы для управления подпрограммами.</w:t>
      </w:r>
    </w:p>
    <w:p w:rsidR="00FC1319" w:rsidRPr="00B03A69" w:rsidRDefault="00FC1319" w:rsidP="00B03A69">
      <w:pPr>
        <w:suppressAutoHyphens/>
        <w:jc w:val="both"/>
        <w:rPr>
          <w:rFonts w:ascii="Times New Roman" w:hAnsi="Times New Roman" w:cs="Times New Roman"/>
          <w:bCs/>
          <w:color w:val="00000A"/>
        </w:rPr>
      </w:pPr>
      <w:r w:rsidRPr="00B03A69">
        <w:rPr>
          <w:rFonts w:ascii="Times New Roman" w:hAnsi="Times New Roman" w:cs="Times New Roman"/>
          <w:bCs/>
          <w:color w:val="00000A"/>
        </w:rPr>
        <w:t xml:space="preserve">Правовые риски </w:t>
      </w:r>
    </w:p>
    <w:p w:rsidR="00FC1319" w:rsidRPr="00B03A69" w:rsidRDefault="00FC1319" w:rsidP="00B03A69">
      <w:pPr>
        <w:suppressAutoHyphens/>
        <w:ind w:firstLine="709"/>
        <w:jc w:val="both"/>
        <w:rPr>
          <w:rFonts w:ascii="Times New Roman" w:hAnsi="Times New Roman" w:cs="Times New Roman"/>
          <w:bCs/>
          <w:color w:val="00000A"/>
        </w:rPr>
      </w:pPr>
      <w:r w:rsidRPr="00B03A69">
        <w:rPr>
          <w:rFonts w:ascii="Times New Roman" w:hAnsi="Times New Roman" w:cs="Times New Roman"/>
          <w:bCs/>
          <w:color w:val="00000A"/>
        </w:rPr>
        <w:t>Правовые риски связаны с возможным принятием правовых актов органами государственной власти Российской Федерации, Каа-Хемского района в части формирования перечней государственных (муниципальных) услуг, оказываемых государственными (муниципальными) учреждениями, определения нормативов затрат на оказание государственных (муниципальных) услуг (работ) и порядка их применения при формировании бюджета.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При необходимости будет осуществляться уточнение системы мероприятий и целевых показателей, предусмотренных подпрограммой.</w:t>
      </w:r>
    </w:p>
    <w:p w:rsidR="00FC1319" w:rsidRPr="00B03A69" w:rsidRDefault="00FC1319" w:rsidP="00B03A69">
      <w:pPr>
        <w:ind w:left="720"/>
        <w:contextualSpacing/>
        <w:rPr>
          <w:rFonts w:ascii="Times New Roman" w:hAnsi="Times New Roman" w:cs="Times New Roman"/>
        </w:rPr>
      </w:pPr>
    </w:p>
    <w:p w:rsidR="00FC1319" w:rsidRPr="00B03A69" w:rsidRDefault="00FC1319" w:rsidP="00B03A69">
      <w:pPr>
        <w:numPr>
          <w:ilvl w:val="0"/>
          <w:numId w:val="1"/>
        </w:numPr>
        <w:contextualSpacing/>
        <w:rPr>
          <w:rFonts w:ascii="Times New Roman" w:hAnsi="Times New Roman" w:cs="Times New Roman"/>
          <w:b/>
        </w:rPr>
      </w:pPr>
      <w:r w:rsidRPr="00B03A69">
        <w:rPr>
          <w:rFonts w:ascii="Times New Roman" w:hAnsi="Times New Roman" w:cs="Times New Roman"/>
          <w:b/>
        </w:rPr>
        <w:t>Конечные результаты и оценка эффективности</w:t>
      </w:r>
    </w:p>
    <w:p w:rsidR="00FC1319" w:rsidRPr="00B03A69" w:rsidRDefault="00FC1319" w:rsidP="00B03A69">
      <w:pPr>
        <w:autoSpaceDE w:val="0"/>
        <w:autoSpaceDN w:val="0"/>
        <w:adjustRightInd w:val="0"/>
        <w:ind w:firstLine="540"/>
        <w:jc w:val="center"/>
        <w:rPr>
          <w:rFonts w:ascii="Times New Roman" w:hAnsi="Times New Roman" w:cs="Times New Roman"/>
          <w:b/>
          <w:bCs/>
        </w:rPr>
      </w:pPr>
    </w:p>
    <w:p w:rsidR="00FC1319" w:rsidRPr="00B03A69" w:rsidRDefault="00FC1319" w:rsidP="00B03A69">
      <w:pPr>
        <w:ind w:firstLine="540"/>
        <w:jc w:val="both"/>
        <w:rPr>
          <w:rFonts w:ascii="Times New Roman" w:hAnsi="Times New Roman" w:cs="Times New Roman"/>
        </w:rPr>
      </w:pPr>
      <w:r w:rsidRPr="00B03A69">
        <w:rPr>
          <w:rFonts w:ascii="Times New Roman" w:hAnsi="Times New Roman" w:cs="Times New Roman"/>
        </w:rPr>
        <w:t>Реализация мероприятий программы позволит достичь следующих результатов:</w:t>
      </w:r>
    </w:p>
    <w:p w:rsidR="00FC1319" w:rsidRPr="00C31A3B" w:rsidRDefault="00C31A3B" w:rsidP="00C31A3B">
      <w:pPr>
        <w:widowControl/>
        <w:jc w:val="both"/>
        <w:rPr>
          <w:rFonts w:ascii="Times New Roman" w:hAnsi="Times New Roman" w:cs="Times New Roman"/>
        </w:rPr>
      </w:pPr>
      <w:r>
        <w:rPr>
          <w:rFonts w:ascii="Times New Roman" w:hAnsi="Times New Roman" w:cs="Times New Roman"/>
        </w:rPr>
        <w:t>1.</w:t>
      </w:r>
      <w:r w:rsidR="00FC1319" w:rsidRPr="00C31A3B">
        <w:rPr>
          <w:rFonts w:ascii="Times New Roman" w:hAnsi="Times New Roman" w:cs="Times New Roman"/>
        </w:rPr>
        <w:t>увеличение количества действующих патриотических объединений, клубов;</w:t>
      </w:r>
    </w:p>
    <w:p w:rsidR="00FC1319" w:rsidRPr="00B03A69" w:rsidRDefault="00C31A3B" w:rsidP="00C31A3B">
      <w:pPr>
        <w:widowControl/>
        <w:jc w:val="both"/>
        <w:rPr>
          <w:rFonts w:ascii="Times New Roman" w:hAnsi="Times New Roman" w:cs="Times New Roman"/>
        </w:rPr>
      </w:pPr>
      <w:r>
        <w:rPr>
          <w:rFonts w:ascii="Times New Roman" w:hAnsi="Times New Roman" w:cs="Times New Roman"/>
        </w:rPr>
        <w:t>2.</w:t>
      </w:r>
      <w:r w:rsidR="00FC1319" w:rsidRPr="00B03A69">
        <w:rPr>
          <w:rFonts w:ascii="Times New Roman" w:hAnsi="Times New Roman" w:cs="Times New Roman"/>
        </w:rPr>
        <w:t>увеличение количества учащихся, участвующих в мероприятиях патриотических объединений, клубов</w:t>
      </w:r>
      <w:r w:rsidR="001665FE" w:rsidRPr="00B03A69">
        <w:rPr>
          <w:rFonts w:ascii="Times New Roman" w:hAnsi="Times New Roman" w:cs="Times New Roman"/>
        </w:rPr>
        <w:t>.</w:t>
      </w:r>
    </w:p>
    <w:p w:rsidR="001665FE" w:rsidRPr="00B03A69" w:rsidRDefault="00C31A3B" w:rsidP="00C31A3B">
      <w:pPr>
        <w:widowControl/>
        <w:jc w:val="both"/>
        <w:rPr>
          <w:rFonts w:ascii="Times New Roman" w:hAnsi="Times New Roman" w:cs="Times New Roman"/>
        </w:rPr>
      </w:pPr>
      <w:r>
        <w:rPr>
          <w:rFonts w:ascii="Times New Roman" w:hAnsi="Times New Roman" w:cs="Times New Roman"/>
        </w:rPr>
        <w:t>3.</w:t>
      </w:r>
      <w:r w:rsidR="001665FE" w:rsidRPr="00B03A69">
        <w:rPr>
          <w:rFonts w:ascii="Times New Roman" w:hAnsi="Times New Roman" w:cs="Times New Roman"/>
        </w:rPr>
        <w:t>увеличение количества детей, охваченных юнармейским движением.</w:t>
      </w:r>
    </w:p>
    <w:p w:rsidR="001665FE" w:rsidRPr="00B03A69" w:rsidRDefault="00C31A3B" w:rsidP="00C31A3B">
      <w:pPr>
        <w:widowControl/>
        <w:jc w:val="both"/>
        <w:rPr>
          <w:rFonts w:ascii="Times New Roman" w:hAnsi="Times New Roman" w:cs="Times New Roman"/>
        </w:rPr>
      </w:pPr>
      <w:r>
        <w:rPr>
          <w:rFonts w:ascii="Times New Roman" w:hAnsi="Times New Roman" w:cs="Times New Roman"/>
        </w:rPr>
        <w:t>4.</w:t>
      </w:r>
      <w:r w:rsidR="001665FE" w:rsidRPr="00B03A69">
        <w:rPr>
          <w:rFonts w:ascii="Times New Roman" w:hAnsi="Times New Roman" w:cs="Times New Roman"/>
        </w:rPr>
        <w:t>снижение количества правонарушений среди несовершеннолетних.</w:t>
      </w:r>
    </w:p>
    <w:p w:rsidR="001665FE" w:rsidRPr="00B03A69" w:rsidRDefault="00C31A3B" w:rsidP="00C31A3B">
      <w:pPr>
        <w:widowControl/>
        <w:jc w:val="both"/>
        <w:rPr>
          <w:rFonts w:ascii="Times New Roman" w:hAnsi="Times New Roman" w:cs="Times New Roman"/>
        </w:rPr>
      </w:pPr>
      <w:r>
        <w:rPr>
          <w:rFonts w:ascii="Times New Roman" w:hAnsi="Times New Roman" w:cs="Times New Roman"/>
        </w:rPr>
        <w:t>5.</w:t>
      </w:r>
      <w:r w:rsidR="00267F63" w:rsidRPr="00B03A69">
        <w:rPr>
          <w:rFonts w:ascii="Times New Roman" w:hAnsi="Times New Roman" w:cs="Times New Roman"/>
        </w:rPr>
        <w:t xml:space="preserve">снижение количества детей, совершавших правонарушения. </w:t>
      </w:r>
    </w:p>
    <w:p w:rsidR="00FC1319" w:rsidRPr="00B03A69" w:rsidRDefault="00FC1319" w:rsidP="00B03A69">
      <w:pPr>
        <w:ind w:firstLine="851"/>
        <w:jc w:val="both"/>
        <w:rPr>
          <w:rFonts w:ascii="Times New Roman" w:hAnsi="Times New Roman" w:cs="Times New Roman"/>
          <w:b/>
          <w:bCs/>
        </w:rPr>
      </w:pPr>
      <w:r w:rsidRPr="00B03A69">
        <w:rPr>
          <w:rFonts w:ascii="Times New Roman" w:hAnsi="Times New Roman" w:cs="Times New Roman"/>
        </w:rPr>
        <w:t xml:space="preserve">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подпрограммы. </w:t>
      </w:r>
    </w:p>
    <w:p w:rsidR="00FC1319" w:rsidRPr="00B03A69" w:rsidRDefault="00FC1319" w:rsidP="00B03A69">
      <w:pPr>
        <w:spacing w:before="60" w:after="60"/>
        <w:rPr>
          <w:rFonts w:ascii="Times New Roman" w:hAnsi="Times New Roman" w:cs="Times New Roman"/>
          <w:color w:val="FF0000"/>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keepNext/>
        <w:tabs>
          <w:tab w:val="center" w:pos="4861"/>
          <w:tab w:val="left" w:pos="8220"/>
        </w:tabs>
        <w:suppressAutoHyphens/>
        <w:ind w:right="-85"/>
        <w:jc w:val="center"/>
        <w:rPr>
          <w:rFonts w:ascii="Times New Roman" w:eastAsia="Times New Roman" w:hAnsi="Times New Roman" w:cs="Times New Roman"/>
          <w:b/>
          <w:bCs/>
          <w:color w:val="00000A"/>
        </w:rPr>
      </w:pPr>
      <w:r w:rsidRPr="00B03A69">
        <w:rPr>
          <w:rFonts w:ascii="Times New Roman" w:eastAsia="Times New Roman" w:hAnsi="Times New Roman" w:cs="Times New Roman"/>
          <w:b/>
          <w:color w:val="00000A"/>
        </w:rPr>
        <w:t xml:space="preserve">Подпрограмма </w:t>
      </w:r>
      <w:r w:rsidRPr="00B03A69">
        <w:rPr>
          <w:rFonts w:ascii="Times New Roman" w:eastAsia="Times New Roman" w:hAnsi="Times New Roman" w:cs="Times New Roman"/>
          <w:b/>
          <w:bCs/>
          <w:color w:val="00000A"/>
        </w:rPr>
        <w:t xml:space="preserve">«Организация питания учащихся в общеобразовательных учреждениях Каа-Хемского района на </w:t>
      </w:r>
      <w:r w:rsidR="00AA25D4" w:rsidRPr="00B03A69">
        <w:rPr>
          <w:rFonts w:ascii="Times New Roman" w:eastAsia="Times New Roman" w:hAnsi="Times New Roman" w:cs="Times New Roman"/>
          <w:b/>
          <w:bCs/>
          <w:color w:val="00000A"/>
        </w:rPr>
        <w:t>2020</w:t>
      </w:r>
      <w:r w:rsidR="00267F63" w:rsidRPr="00B03A69">
        <w:rPr>
          <w:rFonts w:ascii="Times New Roman" w:eastAsia="Times New Roman" w:hAnsi="Times New Roman" w:cs="Times New Roman"/>
          <w:b/>
          <w:bCs/>
          <w:color w:val="00000A"/>
        </w:rPr>
        <w:t>-2024</w:t>
      </w:r>
      <w:r w:rsidRPr="00B03A69">
        <w:rPr>
          <w:rFonts w:ascii="Times New Roman" w:eastAsia="Times New Roman" w:hAnsi="Times New Roman" w:cs="Times New Roman"/>
          <w:b/>
          <w:bCs/>
          <w:color w:val="00000A"/>
        </w:rPr>
        <w:t xml:space="preserve"> годы»</w:t>
      </w:r>
    </w:p>
    <w:p w:rsidR="00FC1319" w:rsidRPr="00B03A69" w:rsidRDefault="00FC1319" w:rsidP="00B03A69">
      <w:pPr>
        <w:keepNext/>
        <w:tabs>
          <w:tab w:val="center" w:pos="4861"/>
          <w:tab w:val="left" w:pos="8220"/>
        </w:tabs>
        <w:suppressAutoHyphens/>
        <w:ind w:right="-85"/>
        <w:jc w:val="center"/>
        <w:rPr>
          <w:rFonts w:ascii="Times New Roman" w:eastAsia="Times New Roman" w:hAnsi="Times New Roman" w:cs="Times New Roman"/>
          <w:b/>
          <w:bCs/>
          <w:color w:val="00000A"/>
        </w:rPr>
      </w:pPr>
    </w:p>
    <w:p w:rsidR="00FC1319" w:rsidRPr="00B03A69" w:rsidRDefault="00FC1319" w:rsidP="00B03A69">
      <w:pPr>
        <w:keepNext/>
        <w:tabs>
          <w:tab w:val="center" w:pos="4861"/>
          <w:tab w:val="left" w:pos="8220"/>
        </w:tabs>
        <w:suppressAutoHyphens/>
        <w:ind w:right="-85"/>
        <w:jc w:val="center"/>
        <w:rPr>
          <w:rFonts w:ascii="Times New Roman" w:eastAsia="Times New Roman" w:hAnsi="Times New Roman" w:cs="Times New Roman"/>
          <w:b/>
          <w:color w:val="00000A"/>
        </w:rPr>
      </w:pPr>
      <w:r w:rsidRPr="00B03A69">
        <w:rPr>
          <w:rFonts w:ascii="Times New Roman" w:eastAsia="Times New Roman" w:hAnsi="Times New Roman" w:cs="Times New Roman"/>
          <w:b/>
          <w:color w:val="00000A"/>
        </w:rPr>
        <w:t>Краткая характеристика (паспорт) подпрограммы</w:t>
      </w:r>
    </w:p>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b/>
          <w:color w:val="00000A"/>
        </w:rPr>
      </w:pPr>
    </w:p>
    <w:tbl>
      <w:tblPr>
        <w:tblStyle w:val="af1"/>
        <w:tblW w:w="9356" w:type="dxa"/>
        <w:tblInd w:w="108" w:type="dxa"/>
        <w:tblLook w:val="04A0" w:firstRow="1" w:lastRow="0" w:firstColumn="1" w:lastColumn="0" w:noHBand="0" w:noVBand="1"/>
      </w:tblPr>
      <w:tblGrid>
        <w:gridCol w:w="2943"/>
        <w:gridCol w:w="6413"/>
      </w:tblGrid>
      <w:tr w:rsidR="00FC1319" w:rsidRPr="00B03A69" w:rsidTr="0009352C">
        <w:tc>
          <w:tcPr>
            <w:tcW w:w="294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 xml:space="preserve">Подпрограмма </w:t>
            </w:r>
          </w:p>
        </w:tc>
        <w:tc>
          <w:tcPr>
            <w:tcW w:w="6413" w:type="dxa"/>
          </w:tcPr>
          <w:p w:rsidR="00FC1319" w:rsidRPr="00B03A69" w:rsidRDefault="00FC1319" w:rsidP="00B03A69">
            <w:pPr>
              <w:keepNext/>
              <w:suppressAutoHyphens/>
              <w:rPr>
                <w:rFonts w:ascii="Times New Roman" w:eastAsia="Times New Roman" w:hAnsi="Times New Roman" w:cs="Times New Roman"/>
                <w:color w:val="00000A"/>
                <w:sz w:val="24"/>
                <w:szCs w:val="24"/>
              </w:rPr>
            </w:pPr>
            <w:r w:rsidRPr="00B03A69">
              <w:rPr>
                <w:rFonts w:ascii="Times New Roman" w:eastAsia="Times New Roman" w:hAnsi="Times New Roman" w:cs="Times New Roman"/>
                <w:bCs/>
                <w:color w:val="00000A"/>
                <w:sz w:val="24"/>
                <w:szCs w:val="24"/>
              </w:rPr>
              <w:t xml:space="preserve">Организация питания учащихся в общеобразовательных учреждениях Каа-Хемского района на </w:t>
            </w:r>
            <w:r w:rsidR="00AA25D4" w:rsidRPr="00B03A69">
              <w:rPr>
                <w:rFonts w:ascii="Times New Roman" w:eastAsia="Times New Roman" w:hAnsi="Times New Roman" w:cs="Times New Roman"/>
                <w:bCs/>
                <w:color w:val="00000A"/>
                <w:sz w:val="24"/>
                <w:szCs w:val="24"/>
              </w:rPr>
              <w:t>2020</w:t>
            </w:r>
            <w:r w:rsidR="00267F63" w:rsidRPr="00B03A69">
              <w:rPr>
                <w:rFonts w:ascii="Times New Roman" w:eastAsia="Times New Roman" w:hAnsi="Times New Roman" w:cs="Times New Roman"/>
                <w:bCs/>
                <w:color w:val="00000A"/>
                <w:sz w:val="24"/>
                <w:szCs w:val="24"/>
              </w:rPr>
              <w:t>-2024</w:t>
            </w:r>
            <w:r w:rsidRPr="00B03A69">
              <w:rPr>
                <w:rFonts w:ascii="Times New Roman" w:eastAsia="Times New Roman" w:hAnsi="Times New Roman" w:cs="Times New Roman"/>
                <w:bCs/>
                <w:color w:val="00000A"/>
                <w:sz w:val="24"/>
                <w:szCs w:val="24"/>
              </w:rPr>
              <w:t xml:space="preserve"> годы</w:t>
            </w:r>
          </w:p>
        </w:tc>
      </w:tr>
      <w:tr w:rsidR="00FC1319" w:rsidRPr="00B03A69" w:rsidTr="0009352C">
        <w:tc>
          <w:tcPr>
            <w:tcW w:w="294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Координатор</w:t>
            </w:r>
          </w:p>
        </w:tc>
        <w:tc>
          <w:tcPr>
            <w:tcW w:w="641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hAnsi="Times New Roman" w:cs="Times New Roman"/>
                <w:sz w:val="24"/>
                <w:szCs w:val="24"/>
              </w:rPr>
              <w:t>Заместитель председателя администрации по социальной политике</w:t>
            </w:r>
          </w:p>
        </w:tc>
      </w:tr>
      <w:tr w:rsidR="00FC1319" w:rsidRPr="00B03A69" w:rsidTr="0009352C">
        <w:tc>
          <w:tcPr>
            <w:tcW w:w="294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Ответственный исполнитель</w:t>
            </w:r>
          </w:p>
        </w:tc>
        <w:tc>
          <w:tcPr>
            <w:tcW w:w="6413" w:type="dxa"/>
          </w:tcPr>
          <w:p w:rsidR="00FC1319" w:rsidRPr="00B03A69" w:rsidRDefault="00FC1319" w:rsidP="00B03A69">
            <w:pPr>
              <w:keepNext/>
              <w:tabs>
                <w:tab w:val="center" w:pos="4861"/>
                <w:tab w:val="left" w:pos="8220"/>
              </w:tabs>
              <w:suppressAutoHyphens/>
              <w:ind w:right="-85"/>
              <w:jc w:val="both"/>
              <w:rPr>
                <w:rFonts w:ascii="Times New Roman" w:eastAsia="Times New Roman" w:hAnsi="Times New Roman" w:cs="Times New Roman"/>
                <w:color w:val="00000A"/>
                <w:sz w:val="24"/>
                <w:szCs w:val="24"/>
              </w:rPr>
            </w:pPr>
            <w:r w:rsidRPr="00B03A69">
              <w:rPr>
                <w:rFonts w:ascii="Times New Roman" w:eastAsia="Times New Roman" w:hAnsi="Times New Roman" w:cs="Times New Roman"/>
                <w:bCs/>
                <w:color w:val="00000A"/>
                <w:sz w:val="24"/>
                <w:szCs w:val="24"/>
              </w:rPr>
              <w:t>МУ  «Управление образования  администрации Каа-Хемского района Республики Тыва» (далее - Управление образования)</w:t>
            </w:r>
          </w:p>
        </w:tc>
      </w:tr>
      <w:tr w:rsidR="00FC1319" w:rsidRPr="00B03A69" w:rsidTr="0009352C">
        <w:tc>
          <w:tcPr>
            <w:tcW w:w="294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Соисполнители</w:t>
            </w:r>
          </w:p>
        </w:tc>
        <w:tc>
          <w:tcPr>
            <w:tcW w:w="6413" w:type="dxa"/>
          </w:tcPr>
          <w:p w:rsidR="00FC1319" w:rsidRDefault="00FC1319" w:rsidP="00B03A69">
            <w:pPr>
              <w:keepNext/>
              <w:tabs>
                <w:tab w:val="center" w:pos="4861"/>
                <w:tab w:val="left" w:pos="8220"/>
              </w:tabs>
              <w:suppressAutoHyphens/>
              <w:ind w:right="-85"/>
              <w:rPr>
                <w:rFonts w:ascii="Times New Roman" w:hAnsi="Times New Roman" w:cs="Times New Roman"/>
                <w:bCs/>
                <w:sz w:val="24"/>
                <w:szCs w:val="24"/>
              </w:rPr>
            </w:pPr>
            <w:r w:rsidRPr="00B03A69">
              <w:rPr>
                <w:rFonts w:ascii="Times New Roman" w:eastAsia="Times New Roman" w:hAnsi="Times New Roman" w:cs="Times New Roman"/>
                <w:bCs/>
                <w:color w:val="00000A"/>
                <w:sz w:val="24"/>
                <w:szCs w:val="24"/>
              </w:rPr>
              <w:t xml:space="preserve">Муниципальные бюджетные общеобразовательные учреждения, </w:t>
            </w:r>
            <w:r w:rsidRPr="00B03A69">
              <w:rPr>
                <w:rFonts w:ascii="Times New Roman" w:hAnsi="Times New Roman" w:cs="Times New Roman"/>
                <w:bCs/>
                <w:sz w:val="24"/>
                <w:szCs w:val="24"/>
              </w:rPr>
              <w:t>администрации сельских поселений (по согласованию).</w:t>
            </w:r>
          </w:p>
          <w:p w:rsidR="00C31A3B" w:rsidRPr="00B03A69" w:rsidRDefault="00C31A3B"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Pr>
                <w:rFonts w:ascii="Times New Roman" w:hAnsi="Times New Roman" w:cs="Times New Roman"/>
                <w:bCs/>
                <w:sz w:val="24"/>
                <w:szCs w:val="24"/>
              </w:rPr>
              <w:t>ЦКБ Каа-Хемского района.</w:t>
            </w:r>
          </w:p>
        </w:tc>
      </w:tr>
      <w:tr w:rsidR="00FC1319" w:rsidRPr="00B03A69" w:rsidTr="0009352C">
        <w:tc>
          <w:tcPr>
            <w:tcW w:w="294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Цель</w:t>
            </w:r>
          </w:p>
        </w:tc>
        <w:tc>
          <w:tcPr>
            <w:tcW w:w="6413" w:type="dxa"/>
          </w:tcPr>
          <w:p w:rsidR="00FC1319" w:rsidRPr="00B03A69" w:rsidRDefault="00FC1319" w:rsidP="00B03A69">
            <w:pPr>
              <w:keepNext/>
              <w:tabs>
                <w:tab w:val="center" w:pos="4861"/>
                <w:tab w:val="left" w:pos="8220"/>
              </w:tabs>
              <w:suppressAutoHyphens/>
              <w:ind w:right="-85"/>
              <w:jc w:val="both"/>
              <w:rPr>
                <w:rFonts w:ascii="Times New Roman" w:eastAsia="Times New Roman" w:hAnsi="Times New Roman" w:cs="Times New Roman"/>
                <w:color w:val="00000A"/>
                <w:sz w:val="24"/>
                <w:szCs w:val="24"/>
              </w:rPr>
            </w:pPr>
            <w:r w:rsidRPr="00B03A69">
              <w:rPr>
                <w:rFonts w:ascii="Times New Roman" w:hAnsi="Times New Roman" w:cs="Times New Roman"/>
                <w:sz w:val="24"/>
                <w:szCs w:val="24"/>
              </w:rPr>
              <w:t>Сохранение и укрепление здоровья учащихся, улучшение рациона питания.</w:t>
            </w:r>
          </w:p>
        </w:tc>
      </w:tr>
      <w:tr w:rsidR="00FC1319" w:rsidRPr="00B03A69" w:rsidTr="0009352C">
        <w:tc>
          <w:tcPr>
            <w:tcW w:w="294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 xml:space="preserve">Задачи </w:t>
            </w:r>
          </w:p>
        </w:tc>
        <w:tc>
          <w:tcPr>
            <w:tcW w:w="6413" w:type="dxa"/>
          </w:tcPr>
          <w:p w:rsidR="00FC1319" w:rsidRPr="00B03A69" w:rsidRDefault="00FC1319" w:rsidP="00B03A69">
            <w:pPr>
              <w:rPr>
                <w:rFonts w:ascii="Times New Roman" w:eastAsia="Times New Roman" w:hAnsi="Times New Roman" w:cs="Times New Roman"/>
                <w:bCs/>
                <w:color w:val="00000A"/>
                <w:sz w:val="24"/>
                <w:szCs w:val="24"/>
              </w:rPr>
            </w:pPr>
            <w:r w:rsidRPr="00B03A69">
              <w:rPr>
                <w:rFonts w:ascii="Times New Roman" w:hAnsi="Times New Roman" w:cs="Times New Roman"/>
                <w:sz w:val="24"/>
                <w:szCs w:val="24"/>
              </w:rPr>
              <w:t>Обеспечение детей и подростков школ оптимальным питанием, адекватным возрастным и физиологическим потребностям в пищевых веществах энергии. Обеспечение высокого качества и безопасности питания детей.</w:t>
            </w:r>
          </w:p>
        </w:tc>
      </w:tr>
      <w:tr w:rsidR="00FC1319" w:rsidRPr="00B03A69" w:rsidTr="0009352C">
        <w:tc>
          <w:tcPr>
            <w:tcW w:w="294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 xml:space="preserve">Целевые показатели (индикаторы) </w:t>
            </w:r>
          </w:p>
        </w:tc>
        <w:tc>
          <w:tcPr>
            <w:tcW w:w="641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 xml:space="preserve">1. Доля учащихся, получающих горячее питание в школьных столовых. </w:t>
            </w:r>
          </w:p>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2. Доля учащихся, получающих льготное питание в школьных столовых.</w:t>
            </w:r>
          </w:p>
          <w:p w:rsidR="00C31A3B"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3. Доля общеобразовательных учреждений, оснащенных современным технологическим оборудованием.</w:t>
            </w:r>
          </w:p>
        </w:tc>
      </w:tr>
      <w:tr w:rsidR="00FC1319" w:rsidRPr="00B03A69" w:rsidTr="0009352C">
        <w:tc>
          <w:tcPr>
            <w:tcW w:w="294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Сроки и этапы реализации</w:t>
            </w:r>
          </w:p>
        </w:tc>
        <w:tc>
          <w:tcPr>
            <w:tcW w:w="6413" w:type="dxa"/>
          </w:tcPr>
          <w:p w:rsidR="00FC1319" w:rsidRPr="00B03A69" w:rsidRDefault="00FC1319" w:rsidP="00B03A69">
            <w:pPr>
              <w:tabs>
                <w:tab w:val="left" w:pos="1134"/>
              </w:tabs>
              <w:suppressAutoHyphens/>
              <w:contextualSpacing/>
              <w:jc w:val="both"/>
              <w:rPr>
                <w:rFonts w:ascii="Times New Roman" w:eastAsia="Times New Roman" w:hAnsi="Times New Roman" w:cs="Times New Roman"/>
                <w:sz w:val="24"/>
                <w:szCs w:val="24"/>
              </w:rPr>
            </w:pPr>
            <w:r w:rsidRPr="00B03A69">
              <w:rPr>
                <w:rFonts w:ascii="Times New Roman" w:eastAsia="Times New Roman" w:hAnsi="Times New Roman" w:cs="Times New Roman"/>
                <w:sz w:val="24"/>
                <w:szCs w:val="24"/>
              </w:rPr>
              <w:t xml:space="preserve">Подпрограмма реализуется в </w:t>
            </w:r>
            <w:r w:rsidR="00AA25D4" w:rsidRPr="00B03A69">
              <w:rPr>
                <w:rFonts w:ascii="Times New Roman" w:eastAsia="Times New Roman" w:hAnsi="Times New Roman" w:cs="Times New Roman"/>
                <w:sz w:val="24"/>
                <w:szCs w:val="24"/>
              </w:rPr>
              <w:t>2020</w:t>
            </w:r>
            <w:r w:rsidR="00267F63" w:rsidRPr="00B03A69">
              <w:rPr>
                <w:rFonts w:ascii="Times New Roman" w:eastAsia="Times New Roman" w:hAnsi="Times New Roman" w:cs="Times New Roman"/>
                <w:sz w:val="24"/>
                <w:szCs w:val="24"/>
              </w:rPr>
              <w:t>-2024</w:t>
            </w:r>
            <w:r w:rsidRPr="00B03A69">
              <w:rPr>
                <w:rFonts w:ascii="Times New Roman" w:eastAsia="Times New Roman" w:hAnsi="Times New Roman" w:cs="Times New Roman"/>
                <w:sz w:val="24"/>
                <w:szCs w:val="24"/>
              </w:rPr>
              <w:t xml:space="preserve"> годах. </w:t>
            </w:r>
          </w:p>
          <w:p w:rsidR="00FC1319" w:rsidRPr="00B03A69" w:rsidRDefault="00FC1319" w:rsidP="00B03A69">
            <w:pPr>
              <w:tabs>
                <w:tab w:val="left" w:pos="1134"/>
              </w:tabs>
              <w:suppressAutoHyphens/>
              <w:contextualSpacing/>
              <w:jc w:val="both"/>
              <w:rPr>
                <w:rFonts w:ascii="Times New Roman" w:eastAsia="Times New Roman" w:hAnsi="Times New Roman" w:cs="Times New Roman"/>
                <w:sz w:val="24"/>
                <w:szCs w:val="24"/>
              </w:rPr>
            </w:pPr>
            <w:r w:rsidRPr="00B03A69">
              <w:rPr>
                <w:rFonts w:ascii="Times New Roman" w:eastAsia="Times New Roman" w:hAnsi="Times New Roman" w:cs="Times New Roman"/>
                <w:sz w:val="24"/>
                <w:szCs w:val="24"/>
              </w:rPr>
              <w:t>Этапы реализации подпрограммы не выделяются.</w:t>
            </w:r>
          </w:p>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p>
        </w:tc>
      </w:tr>
      <w:tr w:rsidR="00FC1319" w:rsidRPr="00B03A69" w:rsidTr="0009352C">
        <w:tc>
          <w:tcPr>
            <w:tcW w:w="294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Ресурсное обеспечение</w:t>
            </w:r>
          </w:p>
        </w:tc>
        <w:tc>
          <w:tcPr>
            <w:tcW w:w="6413" w:type="dxa"/>
          </w:tcPr>
          <w:p w:rsidR="00FC1319" w:rsidRPr="00B03A69" w:rsidRDefault="00FC1319" w:rsidP="00B03A69">
            <w:pPr>
              <w:suppressAutoHyphens/>
              <w:spacing w:before="60" w:after="60"/>
              <w:jc w:val="both"/>
              <w:rPr>
                <w:rFonts w:ascii="Times New Roman" w:eastAsia="Times New Roman" w:hAnsi="Times New Roman" w:cs="Times New Roman"/>
                <w:bCs/>
                <w:color w:val="00000A"/>
                <w:sz w:val="24"/>
                <w:szCs w:val="24"/>
              </w:rPr>
            </w:pPr>
            <w:r w:rsidRPr="00B03A69">
              <w:rPr>
                <w:rFonts w:ascii="Times New Roman" w:eastAsia="Times New Roman" w:hAnsi="Times New Roman" w:cs="Times New Roman"/>
                <w:bCs/>
                <w:color w:val="00000A"/>
                <w:sz w:val="24"/>
                <w:szCs w:val="24"/>
              </w:rPr>
              <w:t xml:space="preserve">Общий объем финансирования мероприятий подпрограммы за </w:t>
            </w:r>
            <w:r w:rsidR="00AA25D4" w:rsidRPr="00B03A69">
              <w:rPr>
                <w:rFonts w:ascii="Times New Roman" w:eastAsia="Times New Roman" w:hAnsi="Times New Roman" w:cs="Times New Roman"/>
                <w:bCs/>
                <w:color w:val="00000A"/>
                <w:sz w:val="24"/>
                <w:szCs w:val="24"/>
              </w:rPr>
              <w:t>2020</w:t>
            </w:r>
            <w:r w:rsidR="00267F63" w:rsidRPr="00B03A69">
              <w:rPr>
                <w:rFonts w:ascii="Times New Roman" w:eastAsia="Times New Roman" w:hAnsi="Times New Roman" w:cs="Times New Roman"/>
                <w:bCs/>
                <w:color w:val="00000A"/>
                <w:sz w:val="24"/>
                <w:szCs w:val="24"/>
              </w:rPr>
              <w:t>-2024</w:t>
            </w:r>
            <w:r w:rsidRPr="00B03A69">
              <w:rPr>
                <w:rFonts w:ascii="Times New Roman" w:eastAsia="Times New Roman" w:hAnsi="Times New Roman" w:cs="Times New Roman"/>
                <w:bCs/>
                <w:color w:val="00000A"/>
                <w:sz w:val="24"/>
                <w:szCs w:val="24"/>
              </w:rPr>
              <w:t xml:space="preserve"> годы за счет средств федерального, регионального и местного бюджетов с</w:t>
            </w:r>
            <w:r w:rsidRPr="00B03A69">
              <w:rPr>
                <w:rFonts w:ascii="Times New Roman" w:eastAsia="Times New Roman" w:hAnsi="Times New Roman" w:cs="Times New Roman"/>
                <w:color w:val="00000A"/>
                <w:sz w:val="24"/>
                <w:szCs w:val="24"/>
              </w:rPr>
              <w:t xml:space="preserve">оставит </w:t>
            </w:r>
            <w:r w:rsidR="00267F63" w:rsidRPr="00B03A69">
              <w:rPr>
                <w:rFonts w:ascii="Times New Roman" w:eastAsia="Times New Roman" w:hAnsi="Times New Roman" w:cs="Times New Roman"/>
                <w:color w:val="00000A"/>
                <w:sz w:val="24"/>
                <w:szCs w:val="24"/>
              </w:rPr>
              <w:t>______</w:t>
            </w:r>
            <w:r w:rsidRPr="00B03A69">
              <w:rPr>
                <w:rFonts w:ascii="Times New Roman" w:eastAsia="Times New Roman" w:hAnsi="Times New Roman" w:cs="Times New Roman"/>
                <w:color w:val="00000A"/>
                <w:sz w:val="24"/>
                <w:szCs w:val="24"/>
              </w:rPr>
              <w:t xml:space="preserve">           тыс.руб., в т.ч. </w:t>
            </w:r>
            <w:r w:rsidRPr="00B03A69">
              <w:rPr>
                <w:rFonts w:ascii="Times New Roman" w:eastAsia="Times New Roman" w:hAnsi="Times New Roman" w:cs="Times New Roman"/>
                <w:bCs/>
                <w:color w:val="00000A"/>
                <w:sz w:val="24"/>
                <w:szCs w:val="24"/>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05"/>
              <w:gridCol w:w="2517"/>
            </w:tblGrid>
            <w:tr w:rsidR="00FC1319" w:rsidRPr="00B03A69" w:rsidTr="00CC039F">
              <w:trPr>
                <w:trHeight w:val="517"/>
                <w:jc w:val="center"/>
              </w:trPr>
              <w:tc>
                <w:tcPr>
                  <w:tcW w:w="240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25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FC1319" w:rsidRPr="00B03A69" w:rsidTr="00CC039F">
              <w:trPr>
                <w:trHeight w:val="537"/>
                <w:jc w:val="center"/>
              </w:trPr>
              <w:tc>
                <w:tcPr>
                  <w:tcW w:w="2405"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color w:val="00000A"/>
                    </w:rPr>
                  </w:pPr>
                </w:p>
              </w:tc>
              <w:tc>
                <w:tcPr>
                  <w:tcW w:w="2517"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color w:val="00000A"/>
                    </w:rPr>
                  </w:pPr>
                </w:p>
              </w:tc>
            </w:tr>
            <w:tr w:rsidR="00FC1319" w:rsidRPr="00B03A69" w:rsidTr="00CC039F">
              <w:trPr>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AA25D4"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2020</w:t>
                  </w:r>
                  <w:r w:rsidR="00FC1319" w:rsidRPr="00B03A69">
                    <w:rPr>
                      <w:rFonts w:ascii="Times New Roman" w:hAnsi="Times New Roman" w:cs="Times New Roman"/>
                      <w:bCs/>
                      <w:color w:val="00000A"/>
                    </w:rPr>
                    <w:t xml:space="preserve"> г.</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rPr>
                  </w:pPr>
                </w:p>
              </w:tc>
            </w:tr>
            <w:tr w:rsidR="00FC1319" w:rsidRPr="00B03A69" w:rsidTr="00CC039F">
              <w:trPr>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267F63"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2021</w:t>
                  </w:r>
                  <w:r w:rsidR="00FC1319" w:rsidRPr="00B03A69">
                    <w:rPr>
                      <w:rFonts w:ascii="Times New Roman" w:hAnsi="Times New Roman" w:cs="Times New Roman"/>
                      <w:bCs/>
                      <w:color w:val="00000A"/>
                    </w:rPr>
                    <w:t xml:space="preserve"> г.</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rPr>
                  </w:pPr>
                </w:p>
              </w:tc>
            </w:tr>
            <w:tr w:rsidR="00FC1319" w:rsidRPr="00B03A69" w:rsidTr="00CC039F">
              <w:trPr>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CC039F"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2022</w:t>
                  </w:r>
                  <w:r w:rsidR="00FC1319" w:rsidRPr="00B03A69">
                    <w:rPr>
                      <w:rFonts w:ascii="Times New Roman" w:hAnsi="Times New Roman" w:cs="Times New Roman"/>
                      <w:bCs/>
                      <w:color w:val="00000A"/>
                    </w:rPr>
                    <w:t xml:space="preserve"> г.</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rPr>
                  </w:pPr>
                </w:p>
              </w:tc>
            </w:tr>
            <w:tr w:rsidR="00CC039F" w:rsidRPr="00B03A69" w:rsidTr="00CC039F">
              <w:trPr>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C039F" w:rsidRPr="00B03A69" w:rsidRDefault="00CC039F"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2023 г.</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C039F" w:rsidRPr="00B03A69" w:rsidRDefault="00CC039F" w:rsidP="00B03A69">
                  <w:pPr>
                    <w:suppressAutoHyphens/>
                    <w:jc w:val="center"/>
                    <w:rPr>
                      <w:rFonts w:ascii="Times New Roman" w:hAnsi="Times New Roman" w:cs="Times New Roman"/>
                      <w:bCs/>
                    </w:rPr>
                  </w:pPr>
                </w:p>
              </w:tc>
            </w:tr>
            <w:tr w:rsidR="00CC039F" w:rsidRPr="00B03A69" w:rsidTr="00CC039F">
              <w:trPr>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C039F" w:rsidRPr="00B03A69" w:rsidRDefault="00CC039F"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2024 г.</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C039F" w:rsidRPr="00B03A69" w:rsidRDefault="00CC039F" w:rsidP="00B03A69">
                  <w:pPr>
                    <w:suppressAutoHyphens/>
                    <w:jc w:val="center"/>
                    <w:rPr>
                      <w:rFonts w:ascii="Times New Roman" w:hAnsi="Times New Roman" w:cs="Times New Roman"/>
                      <w:bCs/>
                    </w:rPr>
                  </w:pPr>
                </w:p>
              </w:tc>
            </w:tr>
            <w:tr w:rsidR="00FC1319" w:rsidRPr="00B03A69" w:rsidTr="00CC039F">
              <w:trPr>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FC1319" w:rsidP="00B03A69">
                  <w:pPr>
                    <w:suppressAutoHyphens/>
                    <w:rPr>
                      <w:rFonts w:ascii="Times New Roman" w:hAnsi="Times New Roman" w:cs="Times New Roman"/>
                      <w:bCs/>
                      <w:color w:val="00000A"/>
                    </w:rPr>
                  </w:pPr>
                  <w:r w:rsidRPr="00B03A69">
                    <w:rPr>
                      <w:rFonts w:ascii="Times New Roman" w:hAnsi="Times New Roman" w:cs="Times New Roman"/>
                      <w:bCs/>
                      <w:color w:val="00000A"/>
                    </w:rPr>
                    <w:t xml:space="preserve">Итого </w:t>
                  </w:r>
                  <w:r w:rsidR="00AA25D4" w:rsidRPr="00B03A69">
                    <w:rPr>
                      <w:rFonts w:ascii="Times New Roman" w:hAnsi="Times New Roman" w:cs="Times New Roman"/>
                      <w:bCs/>
                      <w:color w:val="00000A"/>
                    </w:rPr>
                    <w:t>2020</w:t>
                  </w:r>
                  <w:r w:rsidR="00CC039F" w:rsidRPr="00B03A69">
                    <w:rPr>
                      <w:rFonts w:ascii="Times New Roman" w:hAnsi="Times New Roman" w:cs="Times New Roman"/>
                      <w:bCs/>
                      <w:color w:val="00000A"/>
                    </w:rPr>
                    <w:t>-2024</w:t>
                  </w:r>
                  <w:r w:rsidRPr="00B03A69">
                    <w:rPr>
                      <w:rFonts w:ascii="Times New Roman" w:hAnsi="Times New Roman" w:cs="Times New Roman"/>
                      <w:bCs/>
                      <w:color w:val="00000A"/>
                    </w:rPr>
                    <w:t xml:space="preserve"> гг.</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color w:val="00000A"/>
                    </w:rPr>
                  </w:pPr>
                </w:p>
              </w:tc>
            </w:tr>
          </w:tbl>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bCs/>
                <w:color w:val="00000A"/>
                <w:sz w:val="24"/>
                <w:szCs w:val="24"/>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tc>
      </w:tr>
      <w:tr w:rsidR="00FC1319" w:rsidRPr="00B03A69" w:rsidTr="0009352C">
        <w:tc>
          <w:tcPr>
            <w:tcW w:w="2943" w:type="dxa"/>
          </w:tcPr>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sz w:val="24"/>
                <w:szCs w:val="24"/>
              </w:rPr>
            </w:pPr>
            <w:r w:rsidRPr="00B03A69">
              <w:rPr>
                <w:rFonts w:ascii="Times New Roman" w:eastAsia="Times New Roman" w:hAnsi="Times New Roman" w:cs="Times New Roman"/>
                <w:color w:val="00000A"/>
                <w:sz w:val="24"/>
                <w:szCs w:val="24"/>
              </w:rPr>
              <w:t>Ожидаемые конечные результаты, оценка планируемой эффективности</w:t>
            </w:r>
          </w:p>
        </w:tc>
        <w:tc>
          <w:tcPr>
            <w:tcW w:w="6413" w:type="dxa"/>
          </w:tcPr>
          <w:p w:rsidR="00FC1319" w:rsidRPr="00B03A69" w:rsidRDefault="00FC1319" w:rsidP="00B03A69">
            <w:pPr>
              <w:spacing w:before="60" w:after="60"/>
              <w:rPr>
                <w:rFonts w:ascii="Times New Roman" w:hAnsi="Times New Roman" w:cs="Times New Roman"/>
                <w:sz w:val="24"/>
                <w:szCs w:val="24"/>
              </w:rPr>
            </w:pPr>
            <w:r w:rsidRPr="00B03A69">
              <w:rPr>
                <w:rFonts w:ascii="Times New Roman" w:hAnsi="Times New Roman" w:cs="Times New Roman"/>
                <w:sz w:val="24"/>
                <w:szCs w:val="24"/>
              </w:rPr>
              <w:t>Создание условий для улучшения качества питания учащихся. Обеспечение горячим питанием учащихся района до 85%. Улучшение материально-технической базы пищеблоков школ. Снижение заболеваемости учащихся. Повышение квалификации специалистов, занятых в сфере школьного питания. Обеспечение качества образования.</w:t>
            </w:r>
          </w:p>
        </w:tc>
      </w:tr>
    </w:tbl>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b/>
          <w:color w:val="00000A"/>
        </w:rPr>
      </w:pPr>
      <w:r w:rsidRPr="00B03A69">
        <w:rPr>
          <w:rFonts w:ascii="Times New Roman" w:eastAsia="Times New Roman" w:hAnsi="Times New Roman" w:cs="Times New Roman"/>
          <w:b/>
          <w:color w:val="00000A"/>
        </w:rPr>
        <w:tab/>
      </w:r>
    </w:p>
    <w:p w:rsidR="00FC1319" w:rsidRPr="00B03A69" w:rsidRDefault="00FC1319" w:rsidP="00B03A69">
      <w:pPr>
        <w:ind w:firstLine="567"/>
        <w:jc w:val="center"/>
        <w:rPr>
          <w:rFonts w:ascii="Times New Roman" w:eastAsia="Times New Roman" w:hAnsi="Times New Roman" w:cs="Times New Roman"/>
          <w:b/>
        </w:rPr>
      </w:pPr>
    </w:p>
    <w:p w:rsidR="00FC1319" w:rsidRPr="00B03A69" w:rsidRDefault="00FC1319" w:rsidP="00B03A69">
      <w:pPr>
        <w:ind w:firstLine="567"/>
        <w:jc w:val="center"/>
        <w:rPr>
          <w:rFonts w:ascii="Times New Roman" w:eastAsia="Times New Roman" w:hAnsi="Times New Roman" w:cs="Times New Roman"/>
          <w:b/>
        </w:rPr>
      </w:pPr>
      <w:r w:rsidRPr="00B03A69">
        <w:rPr>
          <w:rFonts w:ascii="Times New Roman" w:eastAsia="Times New Roman" w:hAnsi="Times New Roman" w:cs="Times New Roman"/>
          <w:b/>
        </w:rPr>
        <w:t>Содержание подпрограммы</w:t>
      </w:r>
    </w:p>
    <w:p w:rsidR="00FC1319" w:rsidRPr="00B03A69" w:rsidRDefault="00FC1319" w:rsidP="00B03A69">
      <w:pPr>
        <w:ind w:firstLine="567"/>
        <w:jc w:val="center"/>
        <w:rPr>
          <w:rFonts w:ascii="Times New Roman" w:eastAsia="Times New Roman" w:hAnsi="Times New Roman" w:cs="Times New Roman"/>
          <w:b/>
        </w:rPr>
      </w:pPr>
    </w:p>
    <w:p w:rsidR="00FC1319" w:rsidRPr="00B03A69" w:rsidRDefault="00FC1319" w:rsidP="00161E1C">
      <w:pPr>
        <w:pStyle w:val="ad"/>
        <w:widowControl/>
        <w:numPr>
          <w:ilvl w:val="0"/>
          <w:numId w:val="35"/>
        </w:numPr>
        <w:jc w:val="center"/>
        <w:rPr>
          <w:rFonts w:ascii="Times New Roman" w:hAnsi="Times New Roman" w:cs="Times New Roman"/>
          <w:spacing w:val="2"/>
          <w:shd w:val="clear" w:color="auto" w:fill="FFFFFF"/>
        </w:rPr>
      </w:pPr>
      <w:r w:rsidRPr="00B03A69">
        <w:rPr>
          <w:rFonts w:ascii="Times New Roman" w:eastAsia="Times New Roman" w:hAnsi="Times New Roman" w:cs="Times New Roman"/>
          <w:b/>
        </w:rPr>
        <w:t>Характеристика сферы деятельности</w:t>
      </w:r>
    </w:p>
    <w:p w:rsidR="00FC1319" w:rsidRPr="00B03A69" w:rsidRDefault="00FC1319" w:rsidP="00B03A69">
      <w:pPr>
        <w:ind w:firstLine="900"/>
        <w:jc w:val="both"/>
        <w:rPr>
          <w:rFonts w:ascii="Times New Roman" w:hAnsi="Times New Roman" w:cs="Times New Roman"/>
        </w:rPr>
      </w:pPr>
      <w:r w:rsidRPr="00B03A69">
        <w:rPr>
          <w:rFonts w:ascii="Times New Roman" w:hAnsi="Times New Roman" w:cs="Times New Roman"/>
        </w:rPr>
        <w:t xml:space="preserve">Организация питания учащихся возлагается на общеобразовательные школы. В настоящее время имеются проблемы и трудности централизованной организации питания в разрезе школ. Необходимо создать в районе мелкооптовый распределительный центр или комбинат школьного питания, осуществляющий оптовые поставки продуктов питания для сети школьного диетического питания. </w:t>
      </w:r>
    </w:p>
    <w:p w:rsidR="00FC1319" w:rsidRPr="00B03A69" w:rsidRDefault="00FC1319" w:rsidP="00B03A69">
      <w:pPr>
        <w:ind w:firstLine="708"/>
        <w:jc w:val="both"/>
        <w:rPr>
          <w:rFonts w:ascii="Times New Roman" w:hAnsi="Times New Roman" w:cs="Times New Roman"/>
        </w:rPr>
      </w:pPr>
      <w:r w:rsidRPr="00B03A69">
        <w:rPr>
          <w:rFonts w:ascii="Times New Roman" w:hAnsi="Times New Roman" w:cs="Times New Roman"/>
        </w:rPr>
        <w:t xml:space="preserve">Наличие муниципального комбината школьного питания дает возможность работать без торговой наценки и направлять бюджетные средства и средства родителей полностью на питание детей, следовательно, улучшать его качество. Закупки продуктов осуществляется у коммерческих структур. </w:t>
      </w:r>
    </w:p>
    <w:p w:rsidR="00FC1319" w:rsidRPr="00B03A69" w:rsidRDefault="00FC1319" w:rsidP="00B03A69">
      <w:pPr>
        <w:ind w:firstLine="708"/>
        <w:jc w:val="both"/>
        <w:rPr>
          <w:rFonts w:ascii="Times New Roman" w:hAnsi="Times New Roman" w:cs="Times New Roman"/>
        </w:rPr>
      </w:pPr>
      <w:r w:rsidRPr="00B03A69">
        <w:rPr>
          <w:rFonts w:ascii="Times New Roman" w:hAnsi="Times New Roman" w:cs="Times New Roman"/>
        </w:rPr>
        <w:t>В образовательных учреждениях нет автотранспорта, имеющего соответствующего разрешения Роспотребнадзора (санитарные паспорта на транспортные средства для перевозки пищевых продуктов) на которых бы развозились продукты по школьным столовым.  Приготовление блюд осуществляется непосредственно в столовых.</w:t>
      </w:r>
    </w:p>
    <w:p w:rsidR="00FC1319" w:rsidRPr="00B03A69" w:rsidRDefault="00FC1319" w:rsidP="00B03A69">
      <w:pPr>
        <w:ind w:firstLine="708"/>
        <w:jc w:val="both"/>
        <w:rPr>
          <w:rFonts w:ascii="Times New Roman" w:hAnsi="Times New Roman" w:cs="Times New Roman"/>
        </w:rPr>
      </w:pPr>
      <w:r w:rsidRPr="00B03A69">
        <w:rPr>
          <w:rFonts w:ascii="Times New Roman" w:hAnsi="Times New Roman" w:cs="Times New Roman"/>
        </w:rPr>
        <w:t xml:space="preserve">В районе функционируют 12 средних, 1 вечерняя, 1 основная и 2 начальных общеобразовательных учреждения. В дневных общеобразовательных учреждениях на сегодняшний день обучаются всего 2482 учащихся. </w:t>
      </w:r>
    </w:p>
    <w:p w:rsidR="00FC1319" w:rsidRPr="00B03A69" w:rsidRDefault="00FC1319" w:rsidP="00B03A69">
      <w:pPr>
        <w:ind w:firstLine="708"/>
        <w:jc w:val="both"/>
        <w:rPr>
          <w:rFonts w:ascii="Times New Roman" w:hAnsi="Times New Roman" w:cs="Times New Roman"/>
        </w:rPr>
      </w:pPr>
      <w:r w:rsidRPr="00B03A69">
        <w:rPr>
          <w:rFonts w:ascii="Times New Roman" w:hAnsi="Times New Roman" w:cs="Times New Roman"/>
        </w:rPr>
        <w:t xml:space="preserve">Настоящая программа разработана с целью финансирования питания детей, из крайне бедных семей бесплатно. </w:t>
      </w:r>
    </w:p>
    <w:p w:rsidR="00FC1319" w:rsidRPr="00B03A69" w:rsidRDefault="00FC1319" w:rsidP="00B03A69">
      <w:pPr>
        <w:ind w:firstLine="708"/>
        <w:jc w:val="both"/>
        <w:rPr>
          <w:rFonts w:ascii="Times New Roman" w:hAnsi="Times New Roman" w:cs="Times New Roman"/>
        </w:rPr>
      </w:pPr>
      <w:r w:rsidRPr="00B03A69">
        <w:rPr>
          <w:rFonts w:ascii="Times New Roman" w:hAnsi="Times New Roman" w:cs="Times New Roman"/>
        </w:rPr>
        <w:t xml:space="preserve">В ОУ района питание детей и подростков организовано в столовых и буфетах, с количеством посадочных мест – 438. </w:t>
      </w:r>
    </w:p>
    <w:p w:rsidR="00FC1319" w:rsidRPr="00B03A69" w:rsidRDefault="00FC1319" w:rsidP="00B03A69">
      <w:pPr>
        <w:ind w:firstLine="900"/>
        <w:jc w:val="both"/>
        <w:rPr>
          <w:rFonts w:ascii="Times New Roman" w:hAnsi="Times New Roman" w:cs="Times New Roman"/>
        </w:rPr>
      </w:pPr>
      <w:r w:rsidRPr="00B03A69">
        <w:rPr>
          <w:rFonts w:ascii="Times New Roman" w:hAnsi="Times New Roman" w:cs="Times New Roman"/>
        </w:rPr>
        <w:t xml:space="preserve">Установлена средняя стоимость питания для учащихся на один день в размере 39 рублей. Родительская плата установлена в размере 500-600 рублей в месяц.  В школьных буфетах и столовых  выделены 1 ставка повара на каждое образовательное учреждение. </w:t>
      </w:r>
    </w:p>
    <w:p w:rsidR="00FC1319" w:rsidRPr="00B03A69" w:rsidRDefault="00FC1319" w:rsidP="00B03A69">
      <w:pPr>
        <w:ind w:firstLine="900"/>
        <w:jc w:val="both"/>
        <w:rPr>
          <w:rFonts w:ascii="Times New Roman" w:hAnsi="Times New Roman" w:cs="Times New Roman"/>
        </w:rPr>
      </w:pPr>
      <w:r w:rsidRPr="00B03A69">
        <w:rPr>
          <w:rFonts w:ascii="Times New Roman" w:hAnsi="Times New Roman" w:cs="Times New Roman"/>
        </w:rPr>
        <w:t xml:space="preserve">Не организовано горячее питание школьников в МБОУ СОШ с. Сизим, Усть-Ужеп, Катазы,Эржей и вечерней школе из-за отсутствия свободного помещения для организации  питания учащихся в здании образовательного учреждения. </w:t>
      </w:r>
    </w:p>
    <w:p w:rsidR="00FC1319" w:rsidRPr="00B03A69" w:rsidRDefault="00FC1319" w:rsidP="00B03A69">
      <w:pPr>
        <w:ind w:firstLine="900"/>
        <w:jc w:val="both"/>
        <w:rPr>
          <w:rFonts w:ascii="Times New Roman" w:hAnsi="Times New Roman" w:cs="Times New Roman"/>
        </w:rPr>
      </w:pPr>
      <w:r w:rsidRPr="00B03A69">
        <w:rPr>
          <w:rFonts w:ascii="Times New Roman" w:hAnsi="Times New Roman" w:cs="Times New Roman"/>
        </w:rPr>
        <w:t xml:space="preserve">Примерный ассортимент блюд, входящих в меню учащихся:  каша, щи, борщ, плов, чай, хлеб, выпечки. Отмечается недостаточное потребление кисломолочных продуктов, рыбы, соков, мясных продуктов, сливочного масла, сыра, овощей. Очень часто натуральные продукты заменяются консервированными. Многие сельские школы обеспечивают свои столовые овощами, выращенными на пришкольных участках.  В основном выращивают картофель, свеклу, морковь, лук, кабачки, огурцы, помидоры. Заготавливают и перерабатывают лесные ягоды и грибы. </w:t>
      </w:r>
    </w:p>
    <w:p w:rsidR="00FC1319" w:rsidRPr="00B03A69" w:rsidRDefault="00FC1319" w:rsidP="00B03A69">
      <w:pPr>
        <w:ind w:firstLine="900"/>
        <w:jc w:val="both"/>
        <w:rPr>
          <w:rFonts w:ascii="Times New Roman" w:hAnsi="Times New Roman" w:cs="Times New Roman"/>
        </w:rPr>
      </w:pPr>
      <w:r w:rsidRPr="00B03A69">
        <w:rPr>
          <w:rFonts w:ascii="Times New Roman" w:hAnsi="Times New Roman" w:cs="Times New Roman"/>
        </w:rPr>
        <w:t xml:space="preserve"> Разработанные в 2007 году «Рекомендуемые среднесуточные наборы продуктов для питания детей 7-11 и 11-18 лет», «Примерные меню горячих школьных завтраков и обедов для организации питания детей 7-11 и 11-18 лет в государственных образовательных учреждениях», «Рекомендуемый ассортимент пищевых продуктов для реализации в школьных буфетах» и требования положений СанПиН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Постановление главного санитарного врача РФ №45 от 23 июля 2008 года в основном не выполняются.</w:t>
      </w:r>
    </w:p>
    <w:p w:rsidR="00FC1319" w:rsidRPr="00B03A69" w:rsidRDefault="00FC1319" w:rsidP="00B03A69">
      <w:pPr>
        <w:jc w:val="both"/>
        <w:rPr>
          <w:rFonts w:ascii="Times New Roman" w:hAnsi="Times New Roman" w:cs="Times New Roman"/>
        </w:rPr>
      </w:pPr>
      <w:r w:rsidRPr="00B03A69">
        <w:rPr>
          <w:rFonts w:ascii="Times New Roman" w:hAnsi="Times New Roman" w:cs="Times New Roman"/>
        </w:rPr>
        <w:tab/>
        <w:t xml:space="preserve">Недостаточным является уровень профессиональной подготовки и культуры работников столовых, буфетов и питания учащихся. В виду отсутствия профессиональных кадровых работников сферы питания калорийность рационов не подсчитывается, дифференцированное меню для учащихся старших и младших классов не разработано. В результате рационы питания формируются исходя их наличия продуктов, что приводит к значительным отклонениям от норм их пищевой и энергетической ценности.  Работники пищеблоков ОУ будут направляться на учебы и курсы. </w:t>
      </w:r>
    </w:p>
    <w:p w:rsidR="00FC1319" w:rsidRPr="00B03A69" w:rsidRDefault="00FC1319" w:rsidP="00B03A69">
      <w:pPr>
        <w:ind w:firstLine="708"/>
        <w:jc w:val="both"/>
        <w:rPr>
          <w:rFonts w:ascii="Times New Roman" w:hAnsi="Times New Roman" w:cs="Times New Roman"/>
        </w:rPr>
      </w:pPr>
      <w:r w:rsidRPr="00B03A69">
        <w:rPr>
          <w:rFonts w:ascii="Times New Roman" w:hAnsi="Times New Roman" w:cs="Times New Roman"/>
        </w:rPr>
        <w:t>При анализе состояния здоровья учащихся Каа-Хемского района обращает на себя внимание тот факт, что алиметарно-зависимые заболевания обусловлены в первую очередь недостаточным содержанием в рационах питания важнейших микроэлементов и витаминов.</w:t>
      </w:r>
    </w:p>
    <w:p w:rsidR="00FC1319" w:rsidRPr="00B03A69" w:rsidRDefault="00FC1319" w:rsidP="00B03A69">
      <w:pPr>
        <w:jc w:val="both"/>
        <w:rPr>
          <w:rFonts w:ascii="Times New Roman" w:hAnsi="Times New Roman" w:cs="Times New Roman"/>
        </w:rPr>
      </w:pPr>
      <w:r w:rsidRPr="00B03A69">
        <w:rPr>
          <w:rFonts w:ascii="Times New Roman" w:hAnsi="Times New Roman" w:cs="Times New Roman"/>
        </w:rPr>
        <w:tab/>
        <w:t>Недостаточнее  потребление витаминов и жизненно необходимых макро- и микроэлементов в детском и юношеском возрасте отрицательно сказывается на показателях физического развития, заболеваемости, успеваемости, способствует постепенному развитию обменных нарушений, хронических заболеваний, снижает сопротивляемость различным заболеваниям, повышает чувствительность организма к воздействию радиации, усиливает отрицательное воздействие на организм нервно-эмоционального напряжения и стресса, неблагоприятных экологических факторов, вредных факторов, действующих на организм детей и подростков в процессе обучения и трудовой деятельности, и, в конечном итоге, препятствуют формированию здорового поколения.</w:t>
      </w:r>
    </w:p>
    <w:p w:rsidR="00FC1319" w:rsidRPr="00B03A69" w:rsidRDefault="00FC1319" w:rsidP="00B03A69">
      <w:pPr>
        <w:jc w:val="both"/>
        <w:rPr>
          <w:rFonts w:ascii="Times New Roman" w:hAnsi="Times New Roman" w:cs="Times New Roman"/>
        </w:rPr>
      </w:pPr>
      <w:r w:rsidRPr="00B03A69">
        <w:rPr>
          <w:rFonts w:ascii="Times New Roman" w:hAnsi="Times New Roman" w:cs="Times New Roman"/>
        </w:rPr>
        <w:tab/>
        <w:t>Значительную роль в решении вопросов организации и повышении качества питания школьников сыграет решение следующих проблем:</w:t>
      </w:r>
    </w:p>
    <w:p w:rsidR="00FC1319" w:rsidRPr="00B03A69" w:rsidRDefault="00FC1319" w:rsidP="00161E1C">
      <w:pPr>
        <w:widowControl/>
        <w:numPr>
          <w:ilvl w:val="1"/>
          <w:numId w:val="32"/>
        </w:numPr>
        <w:ind w:left="720"/>
        <w:jc w:val="both"/>
        <w:rPr>
          <w:rFonts w:ascii="Times New Roman" w:hAnsi="Times New Roman" w:cs="Times New Roman"/>
        </w:rPr>
      </w:pPr>
      <w:r w:rsidRPr="00B03A69">
        <w:rPr>
          <w:rFonts w:ascii="Times New Roman" w:hAnsi="Times New Roman" w:cs="Times New Roman"/>
        </w:rPr>
        <w:t>сформировавшееся неправильное понимание здорового питания детьми;</w:t>
      </w:r>
    </w:p>
    <w:p w:rsidR="00FC1319" w:rsidRPr="00B03A69" w:rsidRDefault="00FC1319" w:rsidP="00161E1C">
      <w:pPr>
        <w:widowControl/>
        <w:numPr>
          <w:ilvl w:val="1"/>
          <w:numId w:val="32"/>
        </w:numPr>
        <w:ind w:left="720"/>
        <w:jc w:val="both"/>
        <w:rPr>
          <w:rFonts w:ascii="Times New Roman" w:hAnsi="Times New Roman" w:cs="Times New Roman"/>
        </w:rPr>
      </w:pPr>
      <w:r w:rsidRPr="00B03A69">
        <w:rPr>
          <w:rFonts w:ascii="Times New Roman" w:hAnsi="Times New Roman" w:cs="Times New Roman"/>
        </w:rPr>
        <w:t>медленно обновляющаяся материально-техническая база школьных столовых;</w:t>
      </w:r>
    </w:p>
    <w:p w:rsidR="00FC1319" w:rsidRPr="00B03A69" w:rsidRDefault="00FC1319" w:rsidP="00161E1C">
      <w:pPr>
        <w:widowControl/>
        <w:numPr>
          <w:ilvl w:val="1"/>
          <w:numId w:val="32"/>
        </w:numPr>
        <w:ind w:left="720"/>
        <w:jc w:val="both"/>
        <w:rPr>
          <w:rFonts w:ascii="Times New Roman" w:hAnsi="Times New Roman" w:cs="Times New Roman"/>
        </w:rPr>
      </w:pPr>
      <w:r w:rsidRPr="00B03A69">
        <w:rPr>
          <w:rFonts w:ascii="Times New Roman" w:hAnsi="Times New Roman" w:cs="Times New Roman"/>
        </w:rPr>
        <w:t>дефицит работников школьного питания, отсутствие притока молодых специалистов и старение кадров;</w:t>
      </w:r>
    </w:p>
    <w:p w:rsidR="00FC1319" w:rsidRPr="00B03A69" w:rsidRDefault="00FC1319" w:rsidP="00161E1C">
      <w:pPr>
        <w:widowControl/>
        <w:numPr>
          <w:ilvl w:val="1"/>
          <w:numId w:val="32"/>
        </w:numPr>
        <w:ind w:left="720"/>
        <w:jc w:val="both"/>
        <w:rPr>
          <w:rFonts w:ascii="Times New Roman" w:hAnsi="Times New Roman" w:cs="Times New Roman"/>
        </w:rPr>
      </w:pPr>
      <w:r w:rsidRPr="00B03A69">
        <w:rPr>
          <w:rFonts w:ascii="Times New Roman" w:hAnsi="Times New Roman" w:cs="Times New Roman"/>
        </w:rPr>
        <w:t>не выполнение натуральных норм питания школьников;</w:t>
      </w:r>
    </w:p>
    <w:p w:rsidR="00FC1319" w:rsidRPr="00B03A69" w:rsidRDefault="00FC1319" w:rsidP="00161E1C">
      <w:pPr>
        <w:widowControl/>
        <w:numPr>
          <w:ilvl w:val="1"/>
          <w:numId w:val="32"/>
        </w:numPr>
        <w:ind w:left="720"/>
        <w:jc w:val="both"/>
        <w:rPr>
          <w:rFonts w:ascii="Times New Roman" w:hAnsi="Times New Roman" w:cs="Times New Roman"/>
        </w:rPr>
      </w:pPr>
      <w:r w:rsidRPr="00B03A69">
        <w:rPr>
          <w:rFonts w:ascii="Times New Roman" w:hAnsi="Times New Roman" w:cs="Times New Roman"/>
        </w:rPr>
        <w:t>не понимание частью родителей вопросов необходимости полноценного горячего питания в школе или отсутствие возможности у родителей заплатить за горячее завтраки и обеды;</w:t>
      </w:r>
    </w:p>
    <w:p w:rsidR="00FC1319" w:rsidRPr="00B03A69" w:rsidRDefault="00FC1319" w:rsidP="00B03A69">
      <w:pPr>
        <w:ind w:firstLine="720"/>
        <w:jc w:val="both"/>
        <w:rPr>
          <w:rFonts w:ascii="Times New Roman" w:hAnsi="Times New Roman" w:cs="Times New Roman"/>
        </w:rPr>
      </w:pPr>
      <w:r w:rsidRPr="00B03A69">
        <w:rPr>
          <w:rFonts w:ascii="Times New Roman" w:hAnsi="Times New Roman" w:cs="Times New Roman"/>
        </w:rPr>
        <w:t>Повышение качества и доступности школьного питания, увеличение охвата организованным горячим питанием учащихся является главным направлением подпрограммы.</w:t>
      </w:r>
    </w:p>
    <w:p w:rsidR="00FC1319" w:rsidRPr="00B03A69" w:rsidRDefault="00FC1319" w:rsidP="00B03A69">
      <w:pPr>
        <w:ind w:firstLine="709"/>
        <w:jc w:val="both"/>
        <w:rPr>
          <w:rFonts w:ascii="Times New Roman" w:hAnsi="Times New Roman" w:cs="Times New Roman"/>
          <w:bCs/>
        </w:rPr>
      </w:pPr>
    </w:p>
    <w:p w:rsidR="00FC1319" w:rsidRPr="00B03A69" w:rsidRDefault="00FC1319" w:rsidP="00B03A69">
      <w:pPr>
        <w:jc w:val="center"/>
        <w:rPr>
          <w:rFonts w:ascii="Times New Roman" w:eastAsia="Times New Roman" w:hAnsi="Times New Roman" w:cs="Times New Roman"/>
          <w:b/>
          <w:spacing w:val="2"/>
        </w:rPr>
      </w:pPr>
      <w:r w:rsidRPr="00B03A69">
        <w:rPr>
          <w:rFonts w:ascii="Times New Roman" w:eastAsia="Times New Roman" w:hAnsi="Times New Roman" w:cs="Times New Roman"/>
          <w:b/>
          <w:spacing w:val="2"/>
        </w:rPr>
        <w:t>2)Приоритеты, цели и задачи в сфере деятельности</w:t>
      </w:r>
    </w:p>
    <w:p w:rsidR="00FC1319" w:rsidRPr="00B03A69" w:rsidRDefault="00FC1319" w:rsidP="00B03A69">
      <w:pPr>
        <w:pStyle w:val="formattext"/>
        <w:shd w:val="clear" w:color="auto" w:fill="FFFFFF"/>
        <w:spacing w:before="0" w:beforeAutospacing="0" w:after="0" w:afterAutospacing="0"/>
        <w:ind w:firstLine="708"/>
        <w:textAlignment w:val="baseline"/>
        <w:rPr>
          <w:spacing w:val="2"/>
        </w:rPr>
      </w:pPr>
      <w:r w:rsidRPr="00B03A69">
        <w:rPr>
          <w:spacing w:val="2"/>
        </w:rPr>
        <w:t>Целью подпрограммы является создание условий, способствующих укреплению здоровья через увеличение охвата школьников горячим сбалансированным питанием в общеобразовательных учреждениях.</w:t>
      </w:r>
    </w:p>
    <w:p w:rsidR="00FC1319" w:rsidRPr="00B03A69" w:rsidRDefault="00FC1319" w:rsidP="00B03A69">
      <w:pPr>
        <w:pStyle w:val="formattext"/>
        <w:shd w:val="clear" w:color="auto" w:fill="FFFFFF"/>
        <w:spacing w:before="0" w:beforeAutospacing="0" w:after="0" w:afterAutospacing="0"/>
        <w:ind w:firstLine="708"/>
        <w:textAlignment w:val="baseline"/>
        <w:rPr>
          <w:spacing w:val="2"/>
        </w:rPr>
      </w:pPr>
      <w:r w:rsidRPr="00B03A69">
        <w:rPr>
          <w:spacing w:val="2"/>
        </w:rPr>
        <w:t>Задачами подпрограммы являются:</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сохранение и укрепление здоровья детей и подростков;</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увеличение показателя охвата обучающихся горячим питанием;</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улучшение качества школьных рационов;</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снижение заболеваемости учащихся за счет внедрения полноценного</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рационального обогащенного рациона питания;</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внедрение новых форм организации питания;</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обеспечение благоприятных условий для качественного образовательного процесса школьников.</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Для осуществления указанных задач необходимо выполнение программных мероприятий по следующим направлениям:</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проведение первоочередных мер по совершенствованию школьногопитания;</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обеспечение качественного сбалансированного школьного питания;</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апробация и внедрение новых технологий и форм организации питания учащихся общеобразовательных учреждений района;</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развитие материально-технической базы школьных пищеблоков;</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улучшение профессионально-кадрового состава работников школьных пищеблоков;</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формирование культуры школьного питания.</w:t>
      </w:r>
    </w:p>
    <w:p w:rsidR="00FC1319" w:rsidRPr="00B03A69" w:rsidRDefault="00FC1319" w:rsidP="00B03A69">
      <w:pPr>
        <w:pStyle w:val="formattext"/>
        <w:shd w:val="clear" w:color="auto" w:fill="FFFFFF"/>
        <w:spacing w:before="0" w:beforeAutospacing="0" w:after="0" w:afterAutospacing="0"/>
        <w:textAlignment w:val="baseline"/>
        <w:rPr>
          <w:spacing w:val="2"/>
        </w:rPr>
      </w:pPr>
    </w:p>
    <w:p w:rsidR="00FC1319" w:rsidRPr="00B03A69" w:rsidRDefault="00FC1319" w:rsidP="00B03A69">
      <w:pPr>
        <w:pStyle w:val="formattext"/>
        <w:shd w:val="clear" w:color="auto" w:fill="FFFFFF"/>
        <w:spacing w:before="0" w:beforeAutospacing="0" w:after="0" w:afterAutospacing="0"/>
        <w:jc w:val="center"/>
        <w:textAlignment w:val="baseline"/>
        <w:rPr>
          <w:spacing w:val="2"/>
        </w:rPr>
      </w:pPr>
      <w:r w:rsidRPr="00B03A69">
        <w:rPr>
          <w:b/>
        </w:rPr>
        <w:t>3)Целевые показатели (индикаторы)</w:t>
      </w:r>
    </w:p>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rPr>
      </w:pPr>
      <w:r w:rsidRPr="00B03A69">
        <w:rPr>
          <w:rFonts w:ascii="Times New Roman" w:eastAsia="Times New Roman" w:hAnsi="Times New Roman" w:cs="Times New Roman"/>
          <w:color w:val="00000A"/>
        </w:rPr>
        <w:t xml:space="preserve">1. Доля учащихся, получающих горячее питание в школьных столовых. </w:t>
      </w:r>
    </w:p>
    <w:p w:rsidR="00FC1319" w:rsidRPr="00B03A69" w:rsidRDefault="00FC1319" w:rsidP="00B03A69">
      <w:pPr>
        <w:keepNext/>
        <w:tabs>
          <w:tab w:val="center" w:pos="4861"/>
          <w:tab w:val="left" w:pos="8220"/>
        </w:tabs>
        <w:suppressAutoHyphens/>
        <w:ind w:right="-85"/>
        <w:rPr>
          <w:rFonts w:ascii="Times New Roman" w:eastAsia="Times New Roman" w:hAnsi="Times New Roman" w:cs="Times New Roman"/>
          <w:color w:val="00000A"/>
        </w:rPr>
      </w:pPr>
      <w:r w:rsidRPr="00B03A69">
        <w:rPr>
          <w:rFonts w:ascii="Times New Roman" w:eastAsia="Times New Roman" w:hAnsi="Times New Roman" w:cs="Times New Roman"/>
          <w:color w:val="00000A"/>
        </w:rPr>
        <w:t>2. Доля учащихся, получающих льготное питание в школьных столовых.</w:t>
      </w:r>
    </w:p>
    <w:p w:rsidR="00FC1319" w:rsidRPr="00B03A69" w:rsidRDefault="00CC039F" w:rsidP="00B03A69">
      <w:pPr>
        <w:tabs>
          <w:tab w:val="left" w:pos="459"/>
        </w:tabs>
        <w:ind w:left="34"/>
        <w:jc w:val="both"/>
        <w:rPr>
          <w:rFonts w:ascii="Times New Roman" w:eastAsia="Times New Roman" w:hAnsi="Times New Roman" w:cs="Times New Roman"/>
          <w:color w:val="00000A"/>
        </w:rPr>
      </w:pPr>
      <w:r w:rsidRPr="00B03A69">
        <w:rPr>
          <w:rFonts w:ascii="Times New Roman" w:eastAsia="Times New Roman" w:hAnsi="Times New Roman" w:cs="Times New Roman"/>
          <w:color w:val="00000A"/>
        </w:rPr>
        <w:t>3. Доля школ</w:t>
      </w:r>
      <w:r w:rsidR="00FC1319" w:rsidRPr="00B03A69">
        <w:rPr>
          <w:rFonts w:ascii="Times New Roman" w:eastAsia="Times New Roman" w:hAnsi="Times New Roman" w:cs="Times New Roman"/>
          <w:color w:val="00000A"/>
        </w:rPr>
        <w:t>, оснащенных современным технологическим оборудованием.</w:t>
      </w:r>
    </w:p>
    <w:p w:rsidR="00FC1319" w:rsidRPr="00B03A69" w:rsidRDefault="00FC1319" w:rsidP="00B03A69">
      <w:pPr>
        <w:tabs>
          <w:tab w:val="left" w:pos="459"/>
        </w:tabs>
        <w:ind w:left="34"/>
        <w:jc w:val="center"/>
        <w:rPr>
          <w:rFonts w:ascii="Times New Roman" w:eastAsia="Times New Roman" w:hAnsi="Times New Roman" w:cs="Times New Roman"/>
          <w:color w:val="00000A"/>
        </w:rPr>
      </w:pPr>
    </w:p>
    <w:p w:rsidR="00FC1319" w:rsidRPr="00B03A69" w:rsidRDefault="00FC1319" w:rsidP="00B03A69">
      <w:pPr>
        <w:tabs>
          <w:tab w:val="left" w:pos="459"/>
        </w:tabs>
        <w:ind w:left="34"/>
        <w:jc w:val="center"/>
        <w:rPr>
          <w:rFonts w:ascii="Times New Roman" w:eastAsia="Times New Roman" w:hAnsi="Times New Roman" w:cs="Times New Roman"/>
          <w:b/>
          <w:bCs/>
        </w:rPr>
      </w:pPr>
      <w:r w:rsidRPr="00B03A69">
        <w:rPr>
          <w:rFonts w:ascii="Times New Roman" w:eastAsia="Times New Roman" w:hAnsi="Times New Roman" w:cs="Times New Roman"/>
          <w:b/>
          <w:bCs/>
        </w:rPr>
        <w:t>4)Сроки и этапы реализации подпрограммы</w:t>
      </w:r>
    </w:p>
    <w:p w:rsidR="00FC1319" w:rsidRPr="00B03A69" w:rsidRDefault="00FC1319" w:rsidP="00B03A69">
      <w:pPr>
        <w:tabs>
          <w:tab w:val="left" w:pos="1134"/>
        </w:tabs>
        <w:suppressAutoHyphens/>
        <w:ind w:firstLine="709"/>
        <w:contextualSpacing/>
        <w:jc w:val="both"/>
        <w:rPr>
          <w:rFonts w:ascii="Times New Roman" w:eastAsia="Times New Roman" w:hAnsi="Times New Roman" w:cs="Times New Roman"/>
        </w:rPr>
      </w:pPr>
      <w:r w:rsidRPr="00B03A69">
        <w:rPr>
          <w:rFonts w:ascii="Times New Roman" w:eastAsia="Times New Roman" w:hAnsi="Times New Roman" w:cs="Times New Roman"/>
        </w:rPr>
        <w:t xml:space="preserve">Подпрограмма реализуется в </w:t>
      </w:r>
      <w:r w:rsidR="00AA25D4" w:rsidRPr="00B03A69">
        <w:rPr>
          <w:rFonts w:ascii="Times New Roman" w:eastAsia="Times New Roman" w:hAnsi="Times New Roman" w:cs="Times New Roman"/>
        </w:rPr>
        <w:t>2020</w:t>
      </w:r>
      <w:r w:rsidR="00CC039F" w:rsidRPr="00B03A69">
        <w:rPr>
          <w:rFonts w:ascii="Times New Roman" w:eastAsia="Times New Roman" w:hAnsi="Times New Roman" w:cs="Times New Roman"/>
        </w:rPr>
        <w:t>-2024</w:t>
      </w:r>
      <w:r w:rsidRPr="00B03A69">
        <w:rPr>
          <w:rFonts w:ascii="Times New Roman" w:eastAsia="Times New Roman" w:hAnsi="Times New Roman" w:cs="Times New Roman"/>
        </w:rPr>
        <w:t xml:space="preserve"> годах. </w:t>
      </w:r>
    </w:p>
    <w:p w:rsidR="00FC1319" w:rsidRPr="00B03A69" w:rsidRDefault="00FC1319" w:rsidP="00B03A69">
      <w:pPr>
        <w:tabs>
          <w:tab w:val="left" w:pos="1134"/>
        </w:tabs>
        <w:suppressAutoHyphens/>
        <w:ind w:firstLine="709"/>
        <w:contextualSpacing/>
        <w:jc w:val="both"/>
        <w:rPr>
          <w:rFonts w:ascii="Times New Roman" w:eastAsia="Times New Roman" w:hAnsi="Times New Roman" w:cs="Times New Roman"/>
        </w:rPr>
      </w:pPr>
      <w:r w:rsidRPr="00B03A69">
        <w:rPr>
          <w:rFonts w:ascii="Times New Roman" w:eastAsia="Times New Roman" w:hAnsi="Times New Roman" w:cs="Times New Roman"/>
        </w:rPr>
        <w:t>Этапы реализации подпрограммы не выделяются.</w:t>
      </w:r>
    </w:p>
    <w:p w:rsidR="00FC1319" w:rsidRPr="00B03A69" w:rsidRDefault="00FC1319" w:rsidP="00B03A69">
      <w:pPr>
        <w:keepNext/>
        <w:shd w:val="clear" w:color="auto" w:fill="FFFFFF"/>
        <w:tabs>
          <w:tab w:val="left" w:pos="1276"/>
        </w:tabs>
        <w:suppressAutoHyphens/>
        <w:ind w:left="709" w:right="624"/>
        <w:jc w:val="center"/>
        <w:rPr>
          <w:rFonts w:ascii="Times New Roman" w:eastAsia="Times New Roman" w:hAnsi="Times New Roman" w:cs="Times New Roman"/>
          <w:b/>
          <w:bCs/>
        </w:rPr>
      </w:pPr>
    </w:p>
    <w:p w:rsidR="00FC1319" w:rsidRPr="00B03A69" w:rsidRDefault="00FC1319" w:rsidP="00B03A69">
      <w:pPr>
        <w:keepNext/>
        <w:shd w:val="clear" w:color="auto" w:fill="FFFFFF"/>
        <w:tabs>
          <w:tab w:val="left" w:pos="1276"/>
        </w:tabs>
        <w:suppressAutoHyphens/>
        <w:ind w:left="709" w:right="624"/>
        <w:jc w:val="center"/>
        <w:rPr>
          <w:rFonts w:ascii="Times New Roman" w:eastAsia="Times New Roman" w:hAnsi="Times New Roman" w:cs="Times New Roman"/>
          <w:b/>
          <w:bCs/>
        </w:rPr>
      </w:pPr>
      <w:r w:rsidRPr="00B03A69">
        <w:rPr>
          <w:rFonts w:ascii="Times New Roman" w:eastAsia="Times New Roman" w:hAnsi="Times New Roman" w:cs="Times New Roman"/>
          <w:b/>
          <w:bCs/>
        </w:rPr>
        <w:t>5)Основные мероприятия</w:t>
      </w:r>
    </w:p>
    <w:p w:rsidR="00FC1319" w:rsidRPr="00B03A69" w:rsidRDefault="00FC1319" w:rsidP="00B03A69">
      <w:pPr>
        <w:shd w:val="clear" w:color="auto" w:fill="FFFFFF"/>
        <w:ind w:firstLine="709"/>
        <w:jc w:val="both"/>
        <w:textAlignment w:val="baseline"/>
        <w:rPr>
          <w:rFonts w:ascii="Times New Roman" w:eastAsia="Times New Roman" w:hAnsi="Times New Roman" w:cs="Times New Roman"/>
          <w:spacing w:val="2"/>
        </w:rPr>
      </w:pPr>
      <w:r w:rsidRPr="00B03A69">
        <w:rPr>
          <w:rFonts w:ascii="Times New Roman" w:eastAsia="Times New Roman" w:hAnsi="Times New Roman" w:cs="Times New Roman"/>
          <w:spacing w:val="2"/>
        </w:rPr>
        <w:t>Программные мероприятия направлены на достижение поставленных целей и решение поставленных задач. Для обеспечения полноценного сбалансированного питания, положительно влияющего на показатели здоровья учащихся и являющегося неотъемлемой частью здоровьесберегающей школьной среды, подпрограмма предусматривает:</w:t>
      </w:r>
    </w:p>
    <w:p w:rsidR="00FC1319" w:rsidRPr="00B03A69" w:rsidRDefault="00FC1319" w:rsidP="00161E1C">
      <w:pPr>
        <w:pStyle w:val="ad"/>
        <w:widowControl/>
        <w:numPr>
          <w:ilvl w:val="0"/>
          <w:numId w:val="33"/>
        </w:numPr>
        <w:shd w:val="clear" w:color="auto" w:fill="FFFFFF"/>
        <w:jc w:val="both"/>
        <w:textAlignment w:val="baseline"/>
        <w:rPr>
          <w:rFonts w:ascii="Times New Roman" w:eastAsia="Times New Roman" w:hAnsi="Times New Roman" w:cs="Times New Roman"/>
          <w:spacing w:val="2"/>
        </w:rPr>
      </w:pPr>
      <w:r w:rsidRPr="00B03A69">
        <w:rPr>
          <w:rFonts w:ascii="Times New Roman" w:eastAsia="Times New Roman" w:hAnsi="Times New Roman" w:cs="Times New Roman"/>
          <w:spacing w:val="2"/>
        </w:rPr>
        <w:t>проведение первоочередных мер по обеспечению учащихся качественным, сбалансированным горячим питанием;</w:t>
      </w:r>
    </w:p>
    <w:p w:rsidR="00FC1319" w:rsidRPr="00B03A69" w:rsidRDefault="00FC1319" w:rsidP="00161E1C">
      <w:pPr>
        <w:pStyle w:val="ad"/>
        <w:widowControl/>
        <w:numPr>
          <w:ilvl w:val="0"/>
          <w:numId w:val="33"/>
        </w:numPr>
        <w:shd w:val="clear" w:color="auto" w:fill="FFFFFF"/>
        <w:jc w:val="both"/>
        <w:textAlignment w:val="baseline"/>
        <w:rPr>
          <w:rFonts w:ascii="Times New Roman" w:eastAsia="Times New Roman" w:hAnsi="Times New Roman" w:cs="Times New Roman"/>
          <w:spacing w:val="2"/>
        </w:rPr>
      </w:pPr>
      <w:r w:rsidRPr="00B03A69">
        <w:rPr>
          <w:rFonts w:ascii="Times New Roman" w:eastAsia="Times New Roman" w:hAnsi="Times New Roman" w:cs="Times New Roman"/>
          <w:spacing w:val="2"/>
        </w:rPr>
        <w:t>укрепление и развитие материально-технической базы школьных пищеблоков;</w:t>
      </w:r>
    </w:p>
    <w:p w:rsidR="00FC1319" w:rsidRPr="00B03A69" w:rsidRDefault="00FC1319" w:rsidP="00161E1C">
      <w:pPr>
        <w:pStyle w:val="ad"/>
        <w:widowControl/>
        <w:numPr>
          <w:ilvl w:val="0"/>
          <w:numId w:val="33"/>
        </w:numPr>
        <w:shd w:val="clear" w:color="auto" w:fill="FFFFFF"/>
        <w:jc w:val="both"/>
        <w:textAlignment w:val="baseline"/>
        <w:rPr>
          <w:rFonts w:ascii="Times New Roman" w:eastAsia="Times New Roman" w:hAnsi="Times New Roman" w:cs="Times New Roman"/>
          <w:spacing w:val="2"/>
        </w:rPr>
      </w:pPr>
      <w:r w:rsidRPr="00B03A69">
        <w:rPr>
          <w:rFonts w:ascii="Times New Roman" w:eastAsia="Times New Roman" w:hAnsi="Times New Roman" w:cs="Times New Roman"/>
          <w:spacing w:val="2"/>
        </w:rPr>
        <w:t>переподготовку и повышение квалификации работников пищеблоков общеобразовательных учреждений;</w:t>
      </w:r>
    </w:p>
    <w:p w:rsidR="00FC1319" w:rsidRPr="00B03A69" w:rsidRDefault="00FC1319" w:rsidP="00161E1C">
      <w:pPr>
        <w:pStyle w:val="ad"/>
        <w:widowControl/>
        <w:numPr>
          <w:ilvl w:val="0"/>
          <w:numId w:val="33"/>
        </w:numPr>
        <w:shd w:val="clear" w:color="auto" w:fill="FFFFFF"/>
        <w:jc w:val="both"/>
        <w:textAlignment w:val="baseline"/>
        <w:rPr>
          <w:rFonts w:ascii="Times New Roman" w:eastAsia="Times New Roman" w:hAnsi="Times New Roman" w:cs="Times New Roman"/>
          <w:spacing w:val="2"/>
        </w:rPr>
      </w:pPr>
      <w:r w:rsidRPr="00B03A69">
        <w:rPr>
          <w:rFonts w:ascii="Times New Roman" w:eastAsia="Times New Roman" w:hAnsi="Times New Roman" w:cs="Times New Roman"/>
          <w:spacing w:val="2"/>
        </w:rPr>
        <w:t>формирование культуры школьного питания.</w:t>
      </w:r>
    </w:p>
    <w:p w:rsidR="00FC1319" w:rsidRPr="00B03A69" w:rsidRDefault="00FC1319" w:rsidP="00B03A69">
      <w:pPr>
        <w:shd w:val="clear" w:color="auto" w:fill="FFFFFF"/>
        <w:jc w:val="both"/>
        <w:textAlignment w:val="baseline"/>
        <w:rPr>
          <w:rFonts w:ascii="Times New Roman" w:eastAsia="Times New Roman" w:hAnsi="Times New Roman" w:cs="Times New Roman"/>
          <w:spacing w:val="2"/>
        </w:rPr>
      </w:pPr>
      <w:r w:rsidRPr="00B03A69">
        <w:rPr>
          <w:rFonts w:ascii="Times New Roman" w:eastAsia="Times New Roman" w:hAnsi="Times New Roman" w:cs="Times New Roman"/>
          <w:spacing w:val="2"/>
        </w:rPr>
        <w:t>Мероприятия и прогнозируемые объемы финансирования Программы представлены в приложении к 1 Программе .</w:t>
      </w:r>
    </w:p>
    <w:p w:rsidR="00FC1319" w:rsidRPr="00B03A69" w:rsidRDefault="00FC1319" w:rsidP="00B03A69">
      <w:pPr>
        <w:tabs>
          <w:tab w:val="left" w:pos="1134"/>
        </w:tabs>
        <w:contextualSpacing/>
        <w:jc w:val="both"/>
        <w:rPr>
          <w:rFonts w:ascii="Times New Roman" w:hAnsi="Times New Roman" w:cs="Times New Roman"/>
          <w:bCs/>
        </w:rPr>
      </w:pPr>
    </w:p>
    <w:p w:rsidR="00FC1319" w:rsidRPr="00B03A69" w:rsidRDefault="00FC1319" w:rsidP="00B03A69">
      <w:pPr>
        <w:pStyle w:val="ad"/>
        <w:jc w:val="center"/>
        <w:rPr>
          <w:rFonts w:ascii="Times New Roman" w:hAnsi="Times New Roman" w:cs="Times New Roman"/>
          <w:b/>
        </w:rPr>
      </w:pPr>
      <w:r w:rsidRPr="00B03A69">
        <w:rPr>
          <w:rFonts w:ascii="Times New Roman" w:hAnsi="Times New Roman" w:cs="Times New Roman"/>
          <w:b/>
        </w:rPr>
        <w:t>6)Меры муниципального реагирования</w:t>
      </w:r>
    </w:p>
    <w:p w:rsidR="00FC1319" w:rsidRPr="00B03A69" w:rsidRDefault="00FC1319" w:rsidP="00B03A69">
      <w:pPr>
        <w:ind w:firstLine="851"/>
        <w:jc w:val="both"/>
        <w:rPr>
          <w:rFonts w:ascii="Times New Roman" w:hAnsi="Times New Roman" w:cs="Times New Roman"/>
        </w:rPr>
      </w:pPr>
      <w:r w:rsidRPr="00B03A69">
        <w:rPr>
          <w:rFonts w:ascii="Times New Roman" w:hAnsi="Times New Roman" w:cs="Times New Roman"/>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r w:rsidRPr="00B03A69">
        <w:rPr>
          <w:rFonts w:ascii="Times New Roman" w:hAnsi="Times New Roman" w:cs="Times New Roman"/>
        </w:rPr>
        <w:br/>
      </w:r>
      <w:r w:rsidRPr="00B03A69">
        <w:rPr>
          <w:rFonts w:ascii="Times New Roman" w:hAnsi="Times New Roman" w:cs="Times New Roman"/>
        </w:rPr>
        <w:tab/>
        <w:t xml:space="preserve"> Бюджетная составляющая Программы контролируется в соответствии с законодательством Российской Федерации.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района. Управление образования администрации муниципального района ежеквартально направляет в администрацию муниципального района статистическую, справочную и аналитическую информацию о реализации Программы. </w:t>
      </w:r>
    </w:p>
    <w:p w:rsidR="00FC1319" w:rsidRPr="00C31A3B" w:rsidRDefault="00FC1319" w:rsidP="00C31A3B">
      <w:pPr>
        <w:rPr>
          <w:rFonts w:ascii="Times New Roman" w:hAnsi="Times New Roman" w:cs="Times New Roman"/>
        </w:rPr>
      </w:pPr>
    </w:p>
    <w:p w:rsidR="00FC1319" w:rsidRPr="00B03A69" w:rsidRDefault="00FC1319" w:rsidP="00B03A69">
      <w:pPr>
        <w:pStyle w:val="ad"/>
        <w:jc w:val="center"/>
        <w:rPr>
          <w:rFonts w:ascii="Times New Roman" w:hAnsi="Times New Roman" w:cs="Times New Roman"/>
          <w:b/>
        </w:rPr>
      </w:pPr>
      <w:r w:rsidRPr="00B03A69">
        <w:rPr>
          <w:rFonts w:ascii="Times New Roman" w:hAnsi="Times New Roman" w:cs="Times New Roman"/>
          <w:b/>
        </w:rPr>
        <w:t>7)Прогноз сводных показателей муниципальных заданий</w:t>
      </w:r>
    </w:p>
    <w:p w:rsidR="00FC1319" w:rsidRPr="00B03A69" w:rsidRDefault="00FC1319" w:rsidP="00B03A69">
      <w:pPr>
        <w:ind w:firstLine="708"/>
        <w:jc w:val="both"/>
        <w:rPr>
          <w:rFonts w:ascii="Times New Roman" w:hAnsi="Times New Roman" w:cs="Times New Roman"/>
        </w:rPr>
      </w:pPr>
      <w:r w:rsidRPr="00B03A69">
        <w:rPr>
          <w:rFonts w:ascii="Times New Roman" w:hAnsi="Times New Roman" w:cs="Times New Roman"/>
        </w:rPr>
        <w:t xml:space="preserve">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образования Каа-Хемского района на </w:t>
      </w:r>
      <w:r w:rsidR="00AA25D4" w:rsidRPr="00B03A69">
        <w:rPr>
          <w:rFonts w:ascii="Times New Roman" w:hAnsi="Times New Roman" w:cs="Times New Roman"/>
        </w:rPr>
        <w:t>2020</w:t>
      </w:r>
      <w:r w:rsidRPr="00B03A69">
        <w:rPr>
          <w:rFonts w:ascii="Times New Roman" w:hAnsi="Times New Roman" w:cs="Times New Roman"/>
        </w:rPr>
        <w:t>-202</w:t>
      </w:r>
      <w:r w:rsidR="00CC039F" w:rsidRPr="00B03A69">
        <w:rPr>
          <w:rFonts w:ascii="Times New Roman" w:hAnsi="Times New Roman" w:cs="Times New Roman"/>
        </w:rPr>
        <w:t>4</w:t>
      </w:r>
      <w:r w:rsidRPr="00B03A69">
        <w:rPr>
          <w:rFonts w:ascii="Times New Roman" w:hAnsi="Times New Roman" w:cs="Times New Roman"/>
        </w:rPr>
        <w:t xml:space="preserve"> годы» представлен в таблице №4 к подпрограмме.  </w:t>
      </w:r>
    </w:p>
    <w:p w:rsidR="00FC1319" w:rsidRPr="00B03A69" w:rsidRDefault="00FC1319" w:rsidP="00B03A69">
      <w:pPr>
        <w:jc w:val="center"/>
        <w:rPr>
          <w:rFonts w:ascii="Times New Roman" w:hAnsi="Times New Roman" w:cs="Times New Roman"/>
          <w:b/>
        </w:rPr>
      </w:pPr>
    </w:p>
    <w:p w:rsidR="00FC1319" w:rsidRPr="00B03A69" w:rsidRDefault="00FC1319" w:rsidP="00B03A69">
      <w:pPr>
        <w:jc w:val="center"/>
        <w:rPr>
          <w:rFonts w:ascii="Times New Roman" w:hAnsi="Times New Roman" w:cs="Times New Roman"/>
          <w:b/>
        </w:rPr>
      </w:pPr>
      <w:r w:rsidRPr="00B03A69">
        <w:rPr>
          <w:rFonts w:ascii="Times New Roman" w:hAnsi="Times New Roman" w:cs="Times New Roman"/>
          <w:b/>
        </w:rPr>
        <w:t>8)Взаимодействие с органами государственной власти и местного самоуправления, организациями и гражданами</w:t>
      </w:r>
    </w:p>
    <w:p w:rsidR="00FC1319" w:rsidRPr="00B03A69" w:rsidRDefault="00FC1319"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Взаимоотношения</w:t>
      </w:r>
      <w:r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FC1319" w:rsidRPr="00B03A69" w:rsidRDefault="00FC1319"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правовое регулирование организации и деятельности;</w:t>
      </w:r>
    </w:p>
    <w:p w:rsidR="00FC1319" w:rsidRPr="00B03A69" w:rsidRDefault="00FC1319"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          разработка и принятие программ развития; </w:t>
      </w:r>
    </w:p>
    <w:p w:rsidR="00FC1319" w:rsidRPr="00B03A69" w:rsidRDefault="00FC1319"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обеспечение финансово-экономической деятельности; </w:t>
      </w:r>
    </w:p>
    <w:p w:rsidR="00FC1319" w:rsidRPr="00B03A69" w:rsidRDefault="00FC1319"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содействие сохранению и развитию исторических и иных местных традиций;</w:t>
      </w:r>
    </w:p>
    <w:p w:rsidR="00FC1319" w:rsidRPr="00B03A69" w:rsidRDefault="00FC1319" w:rsidP="00B03A69">
      <w:pPr>
        <w:pStyle w:val="ad"/>
        <w:ind w:left="0" w:firstLine="709"/>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защита прав граждан.  </w:t>
      </w:r>
    </w:p>
    <w:p w:rsidR="00FC1319" w:rsidRPr="00B03A69" w:rsidRDefault="00FC1319" w:rsidP="00B03A69">
      <w:pPr>
        <w:pStyle w:val="ad"/>
        <w:rPr>
          <w:rFonts w:ascii="Times New Roman" w:hAnsi="Times New Roman" w:cs="Times New Roman"/>
          <w:b/>
        </w:rPr>
      </w:pPr>
      <w:r w:rsidRPr="00B03A69">
        <w:rPr>
          <w:rFonts w:ascii="Times New Roman" w:hAnsi="Times New Roman" w:cs="Times New Roman"/>
          <w:shd w:val="clear" w:color="auto" w:fill="FFFFFF"/>
        </w:rPr>
        <w:t>В настоящее время наиболее рациональным представляется такой подход в решении проблем развитии, в соответствии с которым Управление образования будет рассматриваться как институт гражданского общества, осуществляющий свою деятельность в тесной взаимосвязи с государством,</w:t>
      </w:r>
      <w:r w:rsidRPr="00B03A69">
        <w:rPr>
          <w:rFonts w:ascii="Times New Roman" w:hAnsi="Times New Roman" w:cs="Times New Roman"/>
        </w:rPr>
        <w:t xml:space="preserve">органами местного самоуправления, организациями и гражданами. </w:t>
      </w:r>
    </w:p>
    <w:p w:rsidR="00FC1319" w:rsidRPr="00B03A69" w:rsidRDefault="00FC1319" w:rsidP="00B03A69">
      <w:pPr>
        <w:rPr>
          <w:rFonts w:ascii="Times New Roman" w:hAnsi="Times New Roman" w:cs="Times New Roman"/>
        </w:rPr>
      </w:pPr>
    </w:p>
    <w:p w:rsidR="00FC1319" w:rsidRPr="00B03A69" w:rsidRDefault="00FC1319" w:rsidP="00B03A69">
      <w:pPr>
        <w:pStyle w:val="ad"/>
        <w:jc w:val="center"/>
        <w:rPr>
          <w:rFonts w:ascii="Times New Roman" w:hAnsi="Times New Roman" w:cs="Times New Roman"/>
          <w:b/>
        </w:rPr>
      </w:pPr>
      <w:r w:rsidRPr="00B03A69">
        <w:rPr>
          <w:rFonts w:ascii="Times New Roman" w:hAnsi="Times New Roman" w:cs="Times New Roman"/>
          <w:b/>
        </w:rPr>
        <w:t>9) Ресурсное обеспечение</w:t>
      </w:r>
    </w:p>
    <w:p w:rsidR="00FC1319" w:rsidRPr="00B03A69" w:rsidRDefault="00FC1319" w:rsidP="00B03A69">
      <w:pPr>
        <w:suppressAutoHyphens/>
        <w:spacing w:before="60" w:after="60"/>
        <w:ind w:firstLine="708"/>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 xml:space="preserve">Общий объем финансирования мероприятий подпрограммы за </w:t>
      </w:r>
      <w:r w:rsidR="00AA25D4" w:rsidRPr="00B03A69">
        <w:rPr>
          <w:rFonts w:ascii="Times New Roman" w:eastAsia="Times New Roman" w:hAnsi="Times New Roman" w:cs="Times New Roman"/>
          <w:bCs/>
          <w:color w:val="00000A"/>
        </w:rPr>
        <w:t>2020</w:t>
      </w:r>
      <w:r w:rsidRPr="00B03A69">
        <w:rPr>
          <w:rFonts w:ascii="Times New Roman" w:eastAsia="Times New Roman" w:hAnsi="Times New Roman" w:cs="Times New Roman"/>
          <w:bCs/>
          <w:color w:val="00000A"/>
        </w:rPr>
        <w:t>-2020 годы за счет средств федерального, регионального и местного бюджетов с</w:t>
      </w:r>
      <w:r w:rsidRPr="00B03A69">
        <w:rPr>
          <w:rFonts w:ascii="Times New Roman" w:eastAsia="Times New Roman" w:hAnsi="Times New Roman" w:cs="Times New Roman"/>
          <w:color w:val="00000A"/>
        </w:rPr>
        <w:t xml:space="preserve">оставит 355,7           тыс.руб., в т.ч. </w:t>
      </w:r>
      <w:r w:rsidRPr="00B03A69">
        <w:rPr>
          <w:rFonts w:ascii="Times New Roman" w:eastAsia="Times New Roman" w:hAnsi="Times New Roman" w:cs="Times New Roman"/>
          <w:bCs/>
          <w:color w:val="00000A"/>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625"/>
        <w:gridCol w:w="2146"/>
      </w:tblGrid>
      <w:tr w:rsidR="00FC1319" w:rsidRPr="00B03A69" w:rsidTr="00CC039F">
        <w:trPr>
          <w:trHeight w:val="517"/>
          <w:jc w:val="center"/>
        </w:trPr>
        <w:tc>
          <w:tcPr>
            <w:tcW w:w="262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21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FC1319" w:rsidRPr="00B03A69" w:rsidTr="00CC039F">
        <w:trPr>
          <w:trHeight w:val="537"/>
          <w:jc w:val="center"/>
        </w:trPr>
        <w:tc>
          <w:tcPr>
            <w:tcW w:w="2625"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color w:val="00000A"/>
              </w:rPr>
            </w:pPr>
          </w:p>
        </w:tc>
        <w:tc>
          <w:tcPr>
            <w:tcW w:w="2146"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color w:val="00000A"/>
              </w:rPr>
            </w:pPr>
          </w:p>
        </w:tc>
      </w:tr>
      <w:tr w:rsidR="00FC1319" w:rsidRPr="00B03A69" w:rsidTr="00CC039F">
        <w:trPr>
          <w:jc w:val="center"/>
        </w:trPr>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AA25D4"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2020</w:t>
            </w:r>
            <w:r w:rsidR="00FC1319" w:rsidRPr="00B03A69">
              <w:rPr>
                <w:rFonts w:ascii="Times New Roman" w:hAnsi="Times New Roman" w:cs="Times New Roman"/>
                <w:bCs/>
                <w:color w:val="00000A"/>
              </w:rPr>
              <w:t xml:space="preserve"> г.</w:t>
            </w:r>
          </w:p>
        </w:tc>
        <w:tc>
          <w:tcPr>
            <w:tcW w:w="21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rPr>
            </w:pPr>
          </w:p>
        </w:tc>
      </w:tr>
      <w:tr w:rsidR="00FC1319" w:rsidRPr="00B03A69" w:rsidTr="00CC039F">
        <w:trPr>
          <w:jc w:val="center"/>
        </w:trPr>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CC039F"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2021</w:t>
            </w:r>
            <w:r w:rsidR="00FC1319" w:rsidRPr="00B03A69">
              <w:rPr>
                <w:rFonts w:ascii="Times New Roman" w:hAnsi="Times New Roman" w:cs="Times New Roman"/>
                <w:bCs/>
                <w:color w:val="00000A"/>
              </w:rPr>
              <w:t xml:space="preserve"> г.</w:t>
            </w:r>
          </w:p>
        </w:tc>
        <w:tc>
          <w:tcPr>
            <w:tcW w:w="21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rPr>
            </w:pPr>
          </w:p>
        </w:tc>
      </w:tr>
      <w:tr w:rsidR="00FC1319" w:rsidRPr="00B03A69" w:rsidTr="00CC039F">
        <w:trPr>
          <w:jc w:val="center"/>
        </w:trPr>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CC039F"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2022</w:t>
            </w:r>
            <w:r w:rsidR="00FC1319" w:rsidRPr="00B03A69">
              <w:rPr>
                <w:rFonts w:ascii="Times New Roman" w:hAnsi="Times New Roman" w:cs="Times New Roman"/>
                <w:bCs/>
                <w:color w:val="00000A"/>
              </w:rPr>
              <w:t xml:space="preserve"> г.</w:t>
            </w:r>
          </w:p>
        </w:tc>
        <w:tc>
          <w:tcPr>
            <w:tcW w:w="21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rPr>
            </w:pPr>
          </w:p>
        </w:tc>
      </w:tr>
      <w:tr w:rsidR="00CC039F" w:rsidRPr="00B03A69" w:rsidTr="00CC039F">
        <w:trPr>
          <w:jc w:val="center"/>
        </w:trPr>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C039F" w:rsidRPr="00B03A69" w:rsidRDefault="00CC039F"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2023 г.</w:t>
            </w:r>
          </w:p>
        </w:tc>
        <w:tc>
          <w:tcPr>
            <w:tcW w:w="21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C039F" w:rsidRPr="00B03A69" w:rsidRDefault="00CC039F" w:rsidP="00B03A69">
            <w:pPr>
              <w:suppressAutoHyphens/>
              <w:jc w:val="center"/>
              <w:rPr>
                <w:rFonts w:ascii="Times New Roman" w:hAnsi="Times New Roman" w:cs="Times New Roman"/>
                <w:bCs/>
              </w:rPr>
            </w:pPr>
          </w:p>
        </w:tc>
      </w:tr>
      <w:tr w:rsidR="00CC039F" w:rsidRPr="00B03A69" w:rsidTr="00CC039F">
        <w:trPr>
          <w:jc w:val="center"/>
        </w:trPr>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C039F" w:rsidRPr="00B03A69" w:rsidRDefault="00CC039F"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2024 г.</w:t>
            </w:r>
          </w:p>
        </w:tc>
        <w:tc>
          <w:tcPr>
            <w:tcW w:w="21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C039F" w:rsidRPr="00B03A69" w:rsidRDefault="00CC039F" w:rsidP="00B03A69">
            <w:pPr>
              <w:suppressAutoHyphens/>
              <w:jc w:val="center"/>
              <w:rPr>
                <w:rFonts w:ascii="Times New Roman" w:hAnsi="Times New Roman" w:cs="Times New Roman"/>
                <w:bCs/>
              </w:rPr>
            </w:pPr>
          </w:p>
        </w:tc>
      </w:tr>
      <w:tr w:rsidR="00FC1319" w:rsidRPr="00B03A69" w:rsidTr="00CC039F">
        <w:trPr>
          <w:jc w:val="center"/>
        </w:trPr>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C1319" w:rsidRPr="00B03A69" w:rsidRDefault="00FC1319" w:rsidP="00B03A69">
            <w:pPr>
              <w:suppressAutoHyphens/>
              <w:rPr>
                <w:rFonts w:ascii="Times New Roman" w:hAnsi="Times New Roman" w:cs="Times New Roman"/>
                <w:bCs/>
                <w:color w:val="00000A"/>
              </w:rPr>
            </w:pPr>
            <w:r w:rsidRPr="00B03A69">
              <w:rPr>
                <w:rFonts w:ascii="Times New Roman" w:hAnsi="Times New Roman" w:cs="Times New Roman"/>
                <w:bCs/>
                <w:color w:val="00000A"/>
              </w:rPr>
              <w:t xml:space="preserve">Итого </w:t>
            </w:r>
            <w:r w:rsidR="00AA25D4" w:rsidRPr="00B03A69">
              <w:rPr>
                <w:rFonts w:ascii="Times New Roman" w:hAnsi="Times New Roman" w:cs="Times New Roman"/>
                <w:bCs/>
                <w:color w:val="00000A"/>
              </w:rPr>
              <w:t>2020</w:t>
            </w:r>
            <w:r w:rsidR="00CC039F" w:rsidRPr="00B03A69">
              <w:rPr>
                <w:rFonts w:ascii="Times New Roman" w:hAnsi="Times New Roman" w:cs="Times New Roman"/>
                <w:bCs/>
                <w:color w:val="00000A"/>
              </w:rPr>
              <w:t>-2024</w:t>
            </w:r>
            <w:r w:rsidRPr="00B03A69">
              <w:rPr>
                <w:rFonts w:ascii="Times New Roman" w:hAnsi="Times New Roman" w:cs="Times New Roman"/>
                <w:bCs/>
                <w:color w:val="00000A"/>
              </w:rPr>
              <w:t xml:space="preserve"> гг.</w:t>
            </w:r>
          </w:p>
        </w:tc>
        <w:tc>
          <w:tcPr>
            <w:tcW w:w="21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C1319" w:rsidRPr="00B03A69" w:rsidRDefault="00FC1319" w:rsidP="00B03A69">
            <w:pPr>
              <w:suppressAutoHyphens/>
              <w:jc w:val="center"/>
              <w:rPr>
                <w:rFonts w:ascii="Times New Roman" w:hAnsi="Times New Roman" w:cs="Times New Roman"/>
                <w:bCs/>
                <w:color w:val="00000A"/>
              </w:rPr>
            </w:pPr>
          </w:p>
        </w:tc>
      </w:tr>
    </w:tbl>
    <w:p w:rsidR="00FC1319" w:rsidRPr="00B03A69" w:rsidRDefault="00FC1319" w:rsidP="00B03A69">
      <w:pPr>
        <w:ind w:firstLine="708"/>
        <w:jc w:val="center"/>
        <w:rPr>
          <w:rFonts w:ascii="Times New Roman" w:hAnsi="Times New Roman" w:cs="Times New Roman"/>
          <w:b/>
        </w:rPr>
      </w:pPr>
      <w:r w:rsidRPr="00B03A69">
        <w:rPr>
          <w:rFonts w:ascii="Times New Roman" w:eastAsia="Times New Roman"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p w:rsidR="00FC1319" w:rsidRPr="00B03A69" w:rsidRDefault="00FC1319" w:rsidP="00B03A69">
      <w:pPr>
        <w:jc w:val="center"/>
        <w:rPr>
          <w:rFonts w:ascii="Times New Roman" w:hAnsi="Times New Roman" w:cs="Times New Roman"/>
          <w:b/>
        </w:rPr>
      </w:pPr>
    </w:p>
    <w:p w:rsidR="00FC1319" w:rsidRPr="00B03A69" w:rsidRDefault="00FC1319" w:rsidP="00B03A69">
      <w:pPr>
        <w:jc w:val="center"/>
        <w:rPr>
          <w:rFonts w:ascii="Times New Roman" w:hAnsi="Times New Roman" w:cs="Times New Roman"/>
          <w:b/>
        </w:rPr>
      </w:pPr>
      <w:r w:rsidRPr="00B03A69">
        <w:rPr>
          <w:rFonts w:ascii="Times New Roman" w:hAnsi="Times New Roman" w:cs="Times New Roman"/>
          <w:b/>
        </w:rPr>
        <w:t>10)Риски и меры по управлению рисками</w:t>
      </w:r>
    </w:p>
    <w:p w:rsidR="00FC1319" w:rsidRPr="00B03A69" w:rsidRDefault="00FC1319" w:rsidP="00B03A69">
      <w:pPr>
        <w:numPr>
          <w:ilvl w:val="0"/>
          <w:numId w:val="1"/>
        </w:numPr>
        <w:suppressAutoHyphens/>
        <w:spacing w:before="240"/>
        <w:ind w:left="1134"/>
        <w:contextualSpacing/>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Организационно-управленческие риски</w:t>
      </w:r>
    </w:p>
    <w:p w:rsidR="00FC1319" w:rsidRPr="00B03A69" w:rsidRDefault="00FC1319" w:rsidP="00B03A69">
      <w:pPr>
        <w:suppressAutoHyphens/>
        <w:ind w:firstLine="709"/>
        <w:jc w:val="both"/>
        <w:rPr>
          <w:rFonts w:ascii="Times New Roman" w:hAnsi="Times New Roman" w:cs="Times New Roman"/>
          <w:bCs/>
          <w:color w:val="00000A"/>
        </w:rPr>
      </w:pPr>
      <w:r w:rsidRPr="00B03A69">
        <w:rPr>
          <w:rFonts w:ascii="Times New Roman" w:eastAsia="Times New Roman" w:hAnsi="Times New Roman" w:cs="Times New Roman"/>
          <w:bCs/>
          <w:color w:val="00000A"/>
        </w:rPr>
        <w:t>Организационно-управленческие риски связаны с межведомствен</w:t>
      </w:r>
      <w:r w:rsidRPr="00B03A69">
        <w:rPr>
          <w:rFonts w:ascii="Times New Roman" w:hAnsi="Times New Roman" w:cs="Times New Roman"/>
          <w:bCs/>
          <w:color w:val="00000A"/>
        </w:rPr>
        <w:t>ным характером сферы образования</w:t>
      </w:r>
      <w:r w:rsidRPr="00B03A69">
        <w:rPr>
          <w:rFonts w:ascii="Times New Roman" w:eastAsia="Times New Roman" w:hAnsi="Times New Roman" w:cs="Times New Roman"/>
          <w:bCs/>
          <w:color w:val="00000A"/>
        </w:rPr>
        <w:t>. В связи с внедрением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w:t>
      </w:r>
      <w:r w:rsidRPr="00B03A69">
        <w:rPr>
          <w:rFonts w:ascii="Times New Roman" w:hAnsi="Times New Roman" w:cs="Times New Roman"/>
          <w:bCs/>
          <w:color w:val="00000A"/>
        </w:rPr>
        <w:t>рограммы «Развитие образования»</w:t>
      </w:r>
      <w:r w:rsidRPr="00B03A69">
        <w:rPr>
          <w:rFonts w:ascii="Times New Roman" w:eastAsia="Times New Roman" w:hAnsi="Times New Roman" w:cs="Times New Roman"/>
          <w:bCs/>
          <w:color w:val="00000A"/>
        </w:rPr>
        <w:t>. Предстоит сформировать механизмы межведомственного взаимодействия между структурными подразделениями Администрации Каа-Хемского района, настроить их работу на конечный результат в интересах населения района. Планируется образовать межведомственные рабочие групп</w:t>
      </w:r>
      <w:r w:rsidRPr="00B03A69">
        <w:rPr>
          <w:rFonts w:ascii="Times New Roman" w:hAnsi="Times New Roman" w:cs="Times New Roman"/>
          <w:bCs/>
          <w:color w:val="00000A"/>
        </w:rPr>
        <w:t>ы для управления подпрограммами.</w:t>
      </w:r>
    </w:p>
    <w:p w:rsidR="00FC1319" w:rsidRPr="00B03A69" w:rsidRDefault="00FC1319" w:rsidP="00B03A69">
      <w:pPr>
        <w:numPr>
          <w:ilvl w:val="0"/>
          <w:numId w:val="1"/>
        </w:numPr>
        <w:suppressAutoHyphens/>
        <w:ind w:left="1429"/>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 xml:space="preserve">Правовые риски </w:t>
      </w:r>
    </w:p>
    <w:p w:rsidR="00FC1319" w:rsidRPr="00B03A69" w:rsidRDefault="00FC1319" w:rsidP="00B03A69">
      <w:pPr>
        <w:suppressAutoHyphens/>
        <w:ind w:firstLine="709"/>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Правовые риски связаны с возможным принятием правовых актов органами государственной власти Российской Федерации, Каа-Хемского района в части формирования перечней государственных (муниципальных) услуг, оказываемых государственными (муниципальными) учреждениями, определения нормативов затрат на оказание государственных (муниципальных) услуг (работ) и порядка их применения при формировании бюджета.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При необходимости будет осуществляться уточнение системы мероприятий и целевых показателей, предусмотренных подпрограммой.</w:t>
      </w:r>
    </w:p>
    <w:p w:rsidR="00FC1319" w:rsidRPr="00B03A69" w:rsidRDefault="00FC1319" w:rsidP="00B03A69">
      <w:pPr>
        <w:autoSpaceDE w:val="0"/>
        <w:autoSpaceDN w:val="0"/>
        <w:adjustRightInd w:val="0"/>
        <w:jc w:val="center"/>
        <w:rPr>
          <w:rFonts w:ascii="Times New Roman" w:eastAsia="Times New Roman" w:hAnsi="Times New Roman" w:cs="Times New Roman"/>
          <w:b/>
        </w:rPr>
      </w:pPr>
    </w:p>
    <w:p w:rsidR="00FC1319" w:rsidRPr="00B03A69" w:rsidRDefault="00FC1319" w:rsidP="00B03A69">
      <w:pPr>
        <w:autoSpaceDE w:val="0"/>
        <w:autoSpaceDN w:val="0"/>
        <w:adjustRightInd w:val="0"/>
        <w:jc w:val="center"/>
        <w:rPr>
          <w:rFonts w:ascii="Times New Roman" w:eastAsia="Times New Roman" w:hAnsi="Times New Roman" w:cs="Times New Roman"/>
          <w:b/>
        </w:rPr>
      </w:pPr>
      <w:r w:rsidRPr="00B03A69">
        <w:rPr>
          <w:rFonts w:ascii="Times New Roman" w:eastAsia="Times New Roman" w:hAnsi="Times New Roman" w:cs="Times New Roman"/>
          <w:b/>
        </w:rPr>
        <w:t>11) Конечные результаты</w:t>
      </w:r>
      <w:r w:rsidR="00327EE4" w:rsidRPr="00B03A69">
        <w:rPr>
          <w:rFonts w:ascii="Times New Roman" w:eastAsia="Times New Roman" w:hAnsi="Times New Roman" w:cs="Times New Roman"/>
          <w:b/>
        </w:rPr>
        <w:t xml:space="preserve"> </w:t>
      </w:r>
      <w:r w:rsidRPr="00B03A69">
        <w:rPr>
          <w:rFonts w:ascii="Times New Roman" w:eastAsia="Times New Roman" w:hAnsi="Times New Roman" w:cs="Times New Roman"/>
          <w:b/>
        </w:rPr>
        <w:t xml:space="preserve">и оценка эффективности </w:t>
      </w:r>
    </w:p>
    <w:p w:rsidR="00FC1319" w:rsidRPr="00B03A69" w:rsidRDefault="00FC1319" w:rsidP="00B03A69">
      <w:pPr>
        <w:ind w:firstLine="567"/>
        <w:jc w:val="both"/>
        <w:rPr>
          <w:rFonts w:ascii="Times New Roman" w:hAnsi="Times New Roman" w:cs="Times New Roman"/>
        </w:rPr>
      </w:pPr>
      <w:r w:rsidRPr="00B03A69">
        <w:rPr>
          <w:rFonts w:ascii="Times New Roman" w:hAnsi="Times New Roman" w:cs="Times New Roman"/>
        </w:rPr>
        <w:t>Формируется на основе значений целевых показателей (индикаторов) на этапе разработки программы.</w:t>
      </w:r>
    </w:p>
    <w:p w:rsidR="00FC1319" w:rsidRPr="00B03A69" w:rsidRDefault="00FC1319" w:rsidP="00B03A69">
      <w:pPr>
        <w:ind w:firstLine="567"/>
        <w:jc w:val="both"/>
        <w:rPr>
          <w:rFonts w:ascii="Times New Roman" w:hAnsi="Times New Roman" w:cs="Times New Roman"/>
        </w:rPr>
      </w:pPr>
      <w:r w:rsidRPr="00B03A69">
        <w:rPr>
          <w:rFonts w:ascii="Times New Roman" w:hAnsi="Times New Roman" w:cs="Times New Roman"/>
        </w:rPr>
        <w:t>Ожидаемые конечные результаты реализации подпрограммы:</w:t>
      </w:r>
    </w:p>
    <w:p w:rsidR="00FC1319" w:rsidRPr="00B03A69" w:rsidRDefault="00FC1319" w:rsidP="00161E1C">
      <w:pPr>
        <w:pStyle w:val="ad"/>
        <w:widowControl/>
        <w:numPr>
          <w:ilvl w:val="0"/>
          <w:numId w:val="34"/>
        </w:numPr>
        <w:ind w:hanging="153"/>
        <w:jc w:val="both"/>
        <w:rPr>
          <w:rFonts w:ascii="Times New Roman" w:hAnsi="Times New Roman" w:cs="Times New Roman"/>
        </w:rPr>
      </w:pPr>
      <w:r w:rsidRPr="00B03A69">
        <w:rPr>
          <w:rFonts w:ascii="Times New Roman" w:hAnsi="Times New Roman" w:cs="Times New Roman"/>
        </w:rPr>
        <w:t>Увеличение доли учащихся получающих горячее питание;</w:t>
      </w:r>
    </w:p>
    <w:p w:rsidR="00FC1319" w:rsidRPr="00B03A69" w:rsidRDefault="00FC1319" w:rsidP="00161E1C">
      <w:pPr>
        <w:pStyle w:val="ad"/>
        <w:widowControl/>
        <w:numPr>
          <w:ilvl w:val="0"/>
          <w:numId w:val="34"/>
        </w:numPr>
        <w:ind w:hanging="153"/>
        <w:jc w:val="both"/>
        <w:rPr>
          <w:rFonts w:ascii="Times New Roman" w:hAnsi="Times New Roman" w:cs="Times New Roman"/>
        </w:rPr>
      </w:pPr>
      <w:r w:rsidRPr="00B03A69">
        <w:rPr>
          <w:rFonts w:ascii="Times New Roman" w:hAnsi="Times New Roman" w:cs="Times New Roman"/>
        </w:rPr>
        <w:t>Увеличение доли учащихся получающих льготное горячее питание;</w:t>
      </w:r>
    </w:p>
    <w:p w:rsidR="00FC1319" w:rsidRPr="00B03A69" w:rsidRDefault="00FC1319" w:rsidP="00161E1C">
      <w:pPr>
        <w:pStyle w:val="ad"/>
        <w:widowControl/>
        <w:numPr>
          <w:ilvl w:val="0"/>
          <w:numId w:val="34"/>
        </w:numPr>
        <w:ind w:hanging="153"/>
        <w:jc w:val="both"/>
        <w:rPr>
          <w:rFonts w:ascii="Times New Roman" w:hAnsi="Times New Roman" w:cs="Times New Roman"/>
        </w:rPr>
      </w:pPr>
      <w:r w:rsidRPr="00B03A69">
        <w:rPr>
          <w:rFonts w:ascii="Times New Roman" w:hAnsi="Times New Roman" w:cs="Times New Roman"/>
        </w:rPr>
        <w:t>Увеличение доли МБОУ СОШ, оснащенных современными технологическими оборудованиями;</w:t>
      </w:r>
    </w:p>
    <w:p w:rsidR="00FC1319" w:rsidRPr="00B03A69" w:rsidRDefault="00FC1319" w:rsidP="00161E1C">
      <w:pPr>
        <w:widowControl/>
        <w:numPr>
          <w:ilvl w:val="1"/>
          <w:numId w:val="32"/>
        </w:numPr>
        <w:jc w:val="both"/>
        <w:rPr>
          <w:rFonts w:ascii="Times New Roman" w:hAnsi="Times New Roman" w:cs="Times New Roman"/>
        </w:rPr>
      </w:pPr>
      <w:r w:rsidRPr="00B03A69">
        <w:rPr>
          <w:rFonts w:ascii="Times New Roman" w:hAnsi="Times New Roman" w:cs="Times New Roman"/>
        </w:rPr>
        <w:t>Повышенная доступность питания для более широкого контингента школьников;</w:t>
      </w:r>
    </w:p>
    <w:p w:rsidR="00FC1319" w:rsidRPr="00B03A69" w:rsidRDefault="00FC1319" w:rsidP="00161E1C">
      <w:pPr>
        <w:widowControl/>
        <w:numPr>
          <w:ilvl w:val="1"/>
          <w:numId w:val="32"/>
        </w:numPr>
        <w:jc w:val="both"/>
        <w:rPr>
          <w:rFonts w:ascii="Times New Roman" w:hAnsi="Times New Roman" w:cs="Times New Roman"/>
        </w:rPr>
      </w:pPr>
      <w:r w:rsidRPr="00B03A69">
        <w:rPr>
          <w:rFonts w:ascii="Times New Roman" w:hAnsi="Times New Roman" w:cs="Times New Roman"/>
        </w:rPr>
        <w:t>Обеспеченность сбалансированного питания  детей и подростков;</w:t>
      </w:r>
    </w:p>
    <w:p w:rsidR="00FC1319" w:rsidRPr="00B03A69" w:rsidRDefault="00FC1319" w:rsidP="00161E1C">
      <w:pPr>
        <w:widowControl/>
        <w:numPr>
          <w:ilvl w:val="1"/>
          <w:numId w:val="32"/>
        </w:numPr>
        <w:jc w:val="both"/>
        <w:rPr>
          <w:rFonts w:ascii="Times New Roman" w:hAnsi="Times New Roman" w:cs="Times New Roman"/>
        </w:rPr>
      </w:pPr>
      <w:r w:rsidRPr="00B03A69">
        <w:rPr>
          <w:rFonts w:ascii="Times New Roman" w:hAnsi="Times New Roman" w:cs="Times New Roman"/>
        </w:rPr>
        <w:t>Улучшенное качество питания школьников за счет внедрения новых продуктов питания повышенной пищевой и биологической ценности;</w:t>
      </w:r>
    </w:p>
    <w:p w:rsidR="00FC1319" w:rsidRPr="00B03A69" w:rsidRDefault="00FC1319" w:rsidP="00161E1C">
      <w:pPr>
        <w:widowControl/>
        <w:numPr>
          <w:ilvl w:val="1"/>
          <w:numId w:val="32"/>
        </w:numPr>
        <w:jc w:val="both"/>
        <w:rPr>
          <w:rFonts w:ascii="Times New Roman" w:hAnsi="Times New Roman" w:cs="Times New Roman"/>
        </w:rPr>
      </w:pPr>
      <w:r w:rsidRPr="00B03A69">
        <w:rPr>
          <w:rFonts w:ascii="Times New Roman" w:hAnsi="Times New Roman" w:cs="Times New Roman"/>
        </w:rPr>
        <w:t>Повышенная действенность производственного контроля на всех этапах производства, хранения, транспортировки и реализации продуктов питания в школах.</w:t>
      </w:r>
    </w:p>
    <w:p w:rsidR="00FC1319" w:rsidRPr="00B03A69" w:rsidRDefault="00FC1319" w:rsidP="00B03A69">
      <w:pPr>
        <w:pStyle w:val="formattext"/>
        <w:shd w:val="clear" w:color="auto" w:fill="FFFFFF"/>
        <w:spacing w:before="0" w:beforeAutospacing="0" w:after="0" w:afterAutospacing="0"/>
        <w:ind w:firstLine="540"/>
        <w:textAlignment w:val="baseline"/>
        <w:rPr>
          <w:spacing w:val="2"/>
        </w:rPr>
      </w:pPr>
      <w:r w:rsidRPr="00B03A69">
        <w:rPr>
          <w:spacing w:val="2"/>
        </w:rPr>
        <w:t>Эффективность выполнения мероприятий данной подпрограммы определяется на основе целевых индикаторов и показателей, позволяющих оценить ход и результативность решения поставленных задач по ключевым направлениям деятельности:</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xml:space="preserve"> - доля учащихся общеобразовательных учреждений района, охваченных горячим питанием;</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доля учащихся общеобразовательных учреждений района, охваченных льготным питанием;</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показатель внедрения и апробации новых форм организации школьного питания;</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доля общеобразовательных учреждений, улучшивших материально-техническую базу школьных столовых;</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удельный вес работников школьных пищеблоков, прошедших курсы повышения квалификации;</w:t>
      </w:r>
    </w:p>
    <w:p w:rsidR="00FC1319" w:rsidRPr="00B03A69" w:rsidRDefault="00FC1319" w:rsidP="00B03A69">
      <w:pPr>
        <w:pStyle w:val="formattext"/>
        <w:shd w:val="clear" w:color="auto" w:fill="FFFFFF"/>
        <w:spacing w:before="0" w:beforeAutospacing="0" w:after="0" w:afterAutospacing="0"/>
        <w:textAlignment w:val="baseline"/>
        <w:rPr>
          <w:spacing w:val="2"/>
        </w:rPr>
      </w:pPr>
      <w:r w:rsidRPr="00B03A69">
        <w:rPr>
          <w:spacing w:val="2"/>
        </w:rPr>
        <w:t>- удельный вес педагогов, учащихся, родителей (законных представителей), участвующих в деятельности по формированию культуры школьного питания.</w:t>
      </w:r>
    </w:p>
    <w:p w:rsidR="00FC1319" w:rsidRPr="00B03A69" w:rsidRDefault="00FC1319" w:rsidP="00B03A69">
      <w:pPr>
        <w:jc w:val="both"/>
        <w:rPr>
          <w:rFonts w:ascii="Times New Roman" w:hAnsi="Times New Roman" w:cs="Times New Roman"/>
          <w:spacing w:val="2"/>
          <w:shd w:val="clear" w:color="auto" w:fill="FFFFFF"/>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922C55" w:rsidRPr="00B03A69" w:rsidRDefault="00922C55" w:rsidP="00B03A69">
      <w:pPr>
        <w:ind w:right="-85" w:firstLine="851"/>
        <w:jc w:val="center"/>
        <w:rPr>
          <w:rFonts w:ascii="Times New Roman" w:hAnsi="Times New Roman" w:cs="Times New Roman"/>
          <w:b/>
        </w:rPr>
      </w:pPr>
      <w:r w:rsidRPr="00B03A69">
        <w:rPr>
          <w:rFonts w:ascii="Times New Roman" w:hAnsi="Times New Roman" w:cs="Times New Roman"/>
          <w:b/>
        </w:rPr>
        <w:t>Подпрограмма «</w:t>
      </w:r>
      <w:r w:rsidR="00C31A3B">
        <w:rPr>
          <w:rFonts w:ascii="Times New Roman" w:hAnsi="Times New Roman" w:cs="Times New Roman"/>
          <w:b/>
        </w:rPr>
        <w:t>Строительство и к</w:t>
      </w:r>
      <w:r w:rsidRPr="00B03A69">
        <w:rPr>
          <w:rFonts w:ascii="Times New Roman" w:hAnsi="Times New Roman" w:cs="Times New Roman"/>
          <w:b/>
        </w:rPr>
        <w:t xml:space="preserve">апитальный ремонт объектов </w:t>
      </w:r>
      <w:r w:rsidR="00C31A3B">
        <w:rPr>
          <w:rFonts w:ascii="Times New Roman" w:hAnsi="Times New Roman" w:cs="Times New Roman"/>
          <w:b/>
        </w:rPr>
        <w:t>образования</w:t>
      </w:r>
      <w:r w:rsidRPr="00B03A69">
        <w:rPr>
          <w:rFonts w:ascii="Times New Roman" w:hAnsi="Times New Roman" w:cs="Times New Roman"/>
          <w:b/>
        </w:rPr>
        <w:t xml:space="preserve"> Каа-Хемско</w:t>
      </w:r>
      <w:r w:rsidR="00C31A3B">
        <w:rPr>
          <w:rFonts w:ascii="Times New Roman" w:hAnsi="Times New Roman" w:cs="Times New Roman"/>
          <w:b/>
        </w:rPr>
        <w:t>го района на 2020-2024</w:t>
      </w:r>
      <w:r w:rsidRPr="00B03A69">
        <w:rPr>
          <w:rFonts w:ascii="Times New Roman" w:hAnsi="Times New Roman" w:cs="Times New Roman"/>
          <w:b/>
        </w:rPr>
        <w:t xml:space="preserve"> годы»</w:t>
      </w:r>
    </w:p>
    <w:p w:rsidR="00922C55" w:rsidRPr="00B03A69" w:rsidRDefault="00922C55" w:rsidP="00B03A69">
      <w:pPr>
        <w:ind w:right="-85" w:firstLine="851"/>
        <w:jc w:val="center"/>
        <w:rPr>
          <w:rFonts w:ascii="Times New Roman" w:hAnsi="Times New Roman" w:cs="Times New Roman"/>
          <w:b/>
        </w:rPr>
      </w:pPr>
    </w:p>
    <w:p w:rsidR="00922C55" w:rsidRPr="00B03A69" w:rsidRDefault="00922C55" w:rsidP="00B03A69">
      <w:pPr>
        <w:ind w:right="-85" w:firstLine="851"/>
        <w:jc w:val="center"/>
        <w:rPr>
          <w:rFonts w:ascii="Times New Roman" w:hAnsi="Times New Roman" w:cs="Times New Roman"/>
          <w:b/>
        </w:rPr>
      </w:pPr>
      <w:r w:rsidRPr="00B03A69">
        <w:rPr>
          <w:rFonts w:ascii="Times New Roman" w:hAnsi="Times New Roman" w:cs="Times New Roman"/>
          <w:b/>
        </w:rPr>
        <w:t>Краткая характеристика (паспорт) подпрограммы</w:t>
      </w:r>
    </w:p>
    <w:p w:rsidR="00922C55" w:rsidRPr="00B03A69" w:rsidRDefault="00922C55" w:rsidP="00B03A69">
      <w:pPr>
        <w:ind w:right="-85" w:firstLine="851"/>
        <w:jc w:val="center"/>
        <w:rPr>
          <w:rFonts w:ascii="Times New Roman" w:hAnsi="Times New Roman" w:cs="Times New Roman"/>
          <w:b/>
        </w:rPr>
      </w:pPr>
    </w:p>
    <w:tbl>
      <w:tblPr>
        <w:tblW w:w="9464"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85"/>
        <w:gridCol w:w="7479"/>
      </w:tblGrid>
      <w:tr w:rsidR="00922C55" w:rsidRPr="00B03A69" w:rsidTr="00922C55">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Наименование подпрограммы</w:t>
            </w:r>
          </w:p>
        </w:tc>
        <w:tc>
          <w:tcPr>
            <w:tcW w:w="74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C31A3B" w:rsidP="00C31A3B">
            <w:pPr>
              <w:ind w:right="-85"/>
              <w:jc w:val="both"/>
              <w:rPr>
                <w:rFonts w:ascii="Times New Roman" w:hAnsi="Times New Roman" w:cs="Times New Roman"/>
              </w:rPr>
            </w:pPr>
            <w:r w:rsidRPr="00C31A3B">
              <w:rPr>
                <w:rFonts w:ascii="Times New Roman" w:hAnsi="Times New Roman" w:cs="Times New Roman"/>
              </w:rPr>
              <w:t>Строительство и капитальный ремонт объектов образования Каа-Хемского района на 2020-2024 годы</w:t>
            </w:r>
          </w:p>
        </w:tc>
      </w:tr>
      <w:tr w:rsidR="00922C55" w:rsidRPr="00B03A69" w:rsidTr="00922C55">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Ответственный исполнитель подпрограммы</w:t>
            </w:r>
          </w:p>
        </w:tc>
        <w:tc>
          <w:tcPr>
            <w:tcW w:w="74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МУ «Управление образования администрации Каа-Хемского района Республики Тыва» (далее – Управление образования)</w:t>
            </w:r>
          </w:p>
        </w:tc>
      </w:tr>
      <w:tr w:rsidR="00922C55" w:rsidRPr="00B03A69" w:rsidTr="00922C55">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Соисполнители подпрограммы</w:t>
            </w:r>
          </w:p>
        </w:tc>
        <w:tc>
          <w:tcPr>
            <w:tcW w:w="74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Муниципальные бюджетные образовательные учреждения Каа-Хемского района</w:t>
            </w:r>
          </w:p>
          <w:p w:rsidR="00922C55" w:rsidRPr="00B03A69" w:rsidRDefault="00C31A3B" w:rsidP="00B03A69">
            <w:pPr>
              <w:ind w:firstLine="5"/>
              <w:rPr>
                <w:rFonts w:ascii="Times New Roman" w:hAnsi="Times New Roman" w:cs="Times New Roman"/>
              </w:rPr>
            </w:pPr>
            <w:r>
              <w:rPr>
                <w:rFonts w:ascii="Times New Roman" w:hAnsi="Times New Roman" w:cs="Times New Roman"/>
              </w:rPr>
              <w:t xml:space="preserve"> </w:t>
            </w:r>
          </w:p>
        </w:tc>
      </w:tr>
      <w:tr w:rsidR="00922C55" w:rsidRPr="00B03A69" w:rsidTr="00922C55">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Цели подпрограммы</w:t>
            </w:r>
          </w:p>
        </w:tc>
        <w:tc>
          <w:tcPr>
            <w:tcW w:w="74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C31A3B" w:rsidP="00B03A69">
            <w:pPr>
              <w:ind w:firstLine="5"/>
              <w:rPr>
                <w:rFonts w:ascii="Times New Roman" w:hAnsi="Times New Roman" w:cs="Times New Roman"/>
              </w:rPr>
            </w:pPr>
            <w:r>
              <w:rPr>
                <w:rFonts w:ascii="Times New Roman" w:hAnsi="Times New Roman" w:cs="Times New Roman"/>
              </w:rPr>
              <w:t>Цель</w:t>
            </w:r>
            <w:r w:rsidR="00922C55" w:rsidRPr="00B03A69">
              <w:rPr>
                <w:rFonts w:ascii="Times New Roman" w:hAnsi="Times New Roman" w:cs="Times New Roman"/>
              </w:rPr>
              <w:t xml:space="preserve"> Подпрограммы:</w:t>
            </w:r>
          </w:p>
          <w:p w:rsidR="00922C55" w:rsidRPr="00B03A69" w:rsidRDefault="00922C55" w:rsidP="00C31A3B">
            <w:pPr>
              <w:ind w:firstLine="5"/>
              <w:rPr>
                <w:rFonts w:ascii="Times New Roman" w:hAnsi="Times New Roman" w:cs="Times New Roman"/>
              </w:rPr>
            </w:pPr>
            <w:r w:rsidRPr="00B03A69">
              <w:rPr>
                <w:rFonts w:ascii="Times New Roman" w:hAnsi="Times New Roman" w:cs="Times New Roman"/>
              </w:rPr>
              <w:t>-обеспечение сохранности зданий, сооружений объектов, создание комфортных и безопасных условий для учащихся и работников учреждений социальной сферы</w:t>
            </w:r>
            <w:r w:rsidR="00C31A3B">
              <w:rPr>
                <w:rFonts w:ascii="Times New Roman" w:hAnsi="Times New Roman" w:cs="Times New Roman"/>
              </w:rPr>
              <w:t xml:space="preserve"> </w:t>
            </w:r>
            <w:r w:rsidRPr="00B03A69">
              <w:rPr>
                <w:rFonts w:ascii="Times New Roman" w:hAnsi="Times New Roman" w:cs="Times New Roman"/>
              </w:rPr>
              <w:t>Каа-Хемского района</w:t>
            </w:r>
            <w:r w:rsidR="00C31A3B">
              <w:rPr>
                <w:rFonts w:ascii="Times New Roman" w:hAnsi="Times New Roman" w:cs="Times New Roman"/>
              </w:rPr>
              <w:t>.</w:t>
            </w:r>
          </w:p>
        </w:tc>
      </w:tr>
      <w:tr w:rsidR="00922C55" w:rsidRPr="00B03A69" w:rsidTr="00922C55">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Задачи подпрограммы</w:t>
            </w:r>
          </w:p>
        </w:tc>
        <w:tc>
          <w:tcPr>
            <w:tcW w:w="74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Задачи подпрограммы:</w:t>
            </w:r>
          </w:p>
          <w:p w:rsidR="00922C55" w:rsidRPr="00B03A69" w:rsidRDefault="00922C55" w:rsidP="00B03A69">
            <w:pPr>
              <w:ind w:firstLine="5"/>
              <w:rPr>
                <w:rFonts w:ascii="Times New Roman" w:hAnsi="Times New Roman" w:cs="Times New Roman"/>
                <w:color w:val="000000" w:themeColor="text1"/>
                <w:spacing w:val="2"/>
                <w:shd w:val="clear" w:color="auto" w:fill="FFFFFF"/>
              </w:rPr>
            </w:pPr>
            <w:r w:rsidRPr="00B03A69">
              <w:rPr>
                <w:rFonts w:ascii="Times New Roman" w:hAnsi="Times New Roman" w:cs="Times New Roman"/>
                <w:color w:val="000000" w:themeColor="text1"/>
                <w:spacing w:val="2"/>
                <w:shd w:val="clear" w:color="auto" w:fill="FFFFFF"/>
              </w:rPr>
              <w:t>- своевременное проведение ремонтных работ на объектах образования;</w:t>
            </w:r>
            <w:r w:rsidRPr="00B03A69">
              <w:rPr>
                <w:rFonts w:ascii="Times New Roman" w:hAnsi="Times New Roman" w:cs="Times New Roman"/>
                <w:color w:val="000000" w:themeColor="text1"/>
                <w:spacing w:val="2"/>
              </w:rPr>
              <w:br/>
            </w:r>
            <w:r w:rsidRPr="00B03A69">
              <w:rPr>
                <w:rFonts w:ascii="Times New Roman" w:hAnsi="Times New Roman" w:cs="Times New Roman"/>
                <w:color w:val="000000" w:themeColor="text1"/>
                <w:spacing w:val="2"/>
                <w:shd w:val="clear" w:color="auto" w:fill="FFFFFF"/>
              </w:rPr>
              <w:t>- выполнение требований законодательства в области пожарной безопасности, санитарно-эпидемиологического благополучия;</w:t>
            </w:r>
            <w:r w:rsidRPr="00B03A69">
              <w:rPr>
                <w:rFonts w:ascii="Times New Roman" w:hAnsi="Times New Roman" w:cs="Times New Roman"/>
                <w:color w:val="000000" w:themeColor="text1"/>
                <w:spacing w:val="2"/>
              </w:rPr>
              <w:br/>
            </w:r>
            <w:r w:rsidRPr="00B03A69">
              <w:rPr>
                <w:rFonts w:ascii="Times New Roman" w:hAnsi="Times New Roman" w:cs="Times New Roman"/>
                <w:color w:val="000000" w:themeColor="text1"/>
                <w:spacing w:val="2"/>
                <w:shd w:val="clear" w:color="auto" w:fill="FFFFFF"/>
              </w:rPr>
              <w:t>- улучшение качества муниципальных услуг в муниципальных учреждениях образования Каа-Хемского района.</w:t>
            </w:r>
          </w:p>
          <w:p w:rsidR="00922C55" w:rsidRPr="00B03A69" w:rsidRDefault="00922C55" w:rsidP="00B03A69">
            <w:pPr>
              <w:tabs>
                <w:tab w:val="left" w:pos="1134"/>
              </w:tabs>
              <w:ind w:firstLine="5"/>
              <w:jc w:val="both"/>
              <w:rPr>
                <w:rFonts w:ascii="Times New Roman" w:eastAsia="Calibri" w:hAnsi="Times New Roman" w:cs="Times New Roman"/>
              </w:rPr>
            </w:pPr>
            <w:r w:rsidRPr="00B03A69">
              <w:rPr>
                <w:rFonts w:ascii="Times New Roman" w:hAnsi="Times New Roman" w:cs="Times New Roman"/>
                <w:color w:val="000000" w:themeColor="text1"/>
                <w:spacing w:val="2"/>
                <w:shd w:val="clear" w:color="auto" w:fill="FFFFFF"/>
              </w:rPr>
              <w:t xml:space="preserve">- </w:t>
            </w:r>
            <w:r w:rsidRPr="00B03A69">
              <w:rPr>
                <w:rFonts w:ascii="Times New Roman" w:hAnsi="Times New Roman" w:cs="Times New Roman"/>
              </w:rPr>
              <w:t>проектирование капитального ремонта объектов образования, эффективное использование средств местного бюджета за счет рассчитанных обоснований инвестиций в реконструкцию, ремонт объектов образования.</w:t>
            </w:r>
          </w:p>
        </w:tc>
      </w:tr>
      <w:tr w:rsidR="00922C55" w:rsidRPr="00B03A69" w:rsidTr="00922C55">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Целевые индикаторы и показатели подпрограммы</w:t>
            </w:r>
          </w:p>
        </w:tc>
        <w:tc>
          <w:tcPr>
            <w:tcW w:w="74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Default="00724DF9" w:rsidP="00161E1C">
            <w:pPr>
              <w:pStyle w:val="ad"/>
              <w:numPr>
                <w:ilvl w:val="0"/>
                <w:numId w:val="45"/>
              </w:numPr>
              <w:jc w:val="both"/>
              <w:rPr>
                <w:rFonts w:ascii="Times New Roman" w:hAnsi="Times New Roman" w:cs="Times New Roman"/>
              </w:rPr>
            </w:pPr>
            <w:r>
              <w:rPr>
                <w:rFonts w:ascii="Times New Roman" w:hAnsi="Times New Roman" w:cs="Times New Roman"/>
              </w:rPr>
              <w:t>Доля образовательных организаций, в которых проведен капитальный ремонт;</w:t>
            </w:r>
          </w:p>
          <w:p w:rsidR="00724DF9" w:rsidRPr="00724DF9" w:rsidRDefault="00724DF9" w:rsidP="00161E1C">
            <w:pPr>
              <w:pStyle w:val="ad"/>
              <w:numPr>
                <w:ilvl w:val="0"/>
                <w:numId w:val="45"/>
              </w:numPr>
              <w:jc w:val="both"/>
              <w:rPr>
                <w:rFonts w:ascii="Times New Roman" w:hAnsi="Times New Roman" w:cs="Times New Roman"/>
              </w:rPr>
            </w:pPr>
            <w:r>
              <w:rPr>
                <w:rFonts w:ascii="Times New Roman" w:hAnsi="Times New Roman" w:cs="Times New Roman"/>
              </w:rPr>
              <w:t>Число новых мест в ОО, введенных путем строительства.</w:t>
            </w:r>
          </w:p>
        </w:tc>
      </w:tr>
      <w:tr w:rsidR="00922C55" w:rsidRPr="00B03A69" w:rsidTr="00922C55">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Сроки реализации подпрограммы</w:t>
            </w:r>
          </w:p>
        </w:tc>
        <w:tc>
          <w:tcPr>
            <w:tcW w:w="74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724DF9" w:rsidP="00B03A69">
            <w:pPr>
              <w:ind w:firstLine="5"/>
              <w:jc w:val="both"/>
              <w:rPr>
                <w:rFonts w:ascii="Times New Roman" w:hAnsi="Times New Roman" w:cs="Times New Roman"/>
              </w:rPr>
            </w:pPr>
            <w:r>
              <w:rPr>
                <w:rFonts w:ascii="Times New Roman" w:hAnsi="Times New Roman" w:cs="Times New Roman"/>
              </w:rPr>
              <w:t>2020-2024</w:t>
            </w:r>
            <w:r w:rsidR="00922C55" w:rsidRPr="00B03A69">
              <w:rPr>
                <w:rFonts w:ascii="Times New Roman" w:hAnsi="Times New Roman" w:cs="Times New Roman"/>
              </w:rPr>
              <w:t xml:space="preserve"> годы</w:t>
            </w:r>
          </w:p>
        </w:tc>
      </w:tr>
      <w:tr w:rsidR="00922C55" w:rsidRPr="00B03A69" w:rsidTr="00922C55">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Основные мероприятия подпрограммы</w:t>
            </w:r>
          </w:p>
        </w:tc>
        <w:tc>
          <w:tcPr>
            <w:tcW w:w="74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jc w:val="both"/>
              <w:rPr>
                <w:rFonts w:ascii="Times New Roman" w:hAnsi="Times New Roman" w:cs="Times New Roman"/>
              </w:rPr>
            </w:pPr>
            <w:r w:rsidRPr="00B03A69">
              <w:rPr>
                <w:rFonts w:ascii="Times New Roman" w:hAnsi="Times New Roman" w:cs="Times New Roman"/>
              </w:rPr>
              <w:t>Капитальный ремонт объектов образования Каа-Хемского района.</w:t>
            </w:r>
          </w:p>
          <w:p w:rsidR="00922C55" w:rsidRPr="00724DF9" w:rsidRDefault="00922C55" w:rsidP="00161E1C">
            <w:pPr>
              <w:pStyle w:val="ad"/>
              <w:numPr>
                <w:ilvl w:val="0"/>
                <w:numId w:val="37"/>
              </w:numPr>
              <w:jc w:val="both"/>
              <w:rPr>
                <w:rStyle w:val="af5"/>
                <w:rFonts w:ascii="Times New Roman" w:hAnsi="Times New Roman" w:cs="Times New Roman"/>
                <w:i w:val="0"/>
                <w:iCs w:val="0"/>
                <w:color w:val="000000" w:themeColor="text1"/>
              </w:rPr>
            </w:pPr>
            <w:r w:rsidRPr="00724DF9">
              <w:rPr>
                <w:rStyle w:val="af5"/>
                <w:rFonts w:ascii="Times New Roman" w:hAnsi="Times New Roman" w:cs="Times New Roman"/>
                <w:bCs/>
                <w:i w:val="0"/>
                <w:color w:val="000000" w:themeColor="text1"/>
                <w:shd w:val="clear" w:color="auto" w:fill="FFFFFF"/>
              </w:rPr>
              <w:t>Сбор и оценка информации, необходимой для принятия решения о проведении капитального ремонта;</w:t>
            </w:r>
          </w:p>
          <w:p w:rsidR="00922C55" w:rsidRPr="00724DF9" w:rsidRDefault="00922C55" w:rsidP="00161E1C">
            <w:pPr>
              <w:pStyle w:val="ad"/>
              <w:numPr>
                <w:ilvl w:val="0"/>
                <w:numId w:val="37"/>
              </w:numPr>
              <w:jc w:val="both"/>
              <w:rPr>
                <w:rStyle w:val="af5"/>
                <w:rFonts w:ascii="Times New Roman" w:hAnsi="Times New Roman" w:cs="Times New Roman"/>
                <w:i w:val="0"/>
                <w:iCs w:val="0"/>
                <w:color w:val="000000" w:themeColor="text1"/>
              </w:rPr>
            </w:pPr>
            <w:r w:rsidRPr="00724DF9">
              <w:rPr>
                <w:rStyle w:val="af5"/>
                <w:rFonts w:ascii="Times New Roman" w:hAnsi="Times New Roman" w:cs="Times New Roman"/>
                <w:bCs/>
                <w:i w:val="0"/>
                <w:color w:val="000000" w:themeColor="text1"/>
                <w:shd w:val="clear" w:color="auto" w:fill="FFFFFF"/>
              </w:rPr>
              <w:t>Рассмотрение вопроса на выделение бюджетных средств предстоящего капитального ремонта;</w:t>
            </w:r>
          </w:p>
          <w:p w:rsidR="00922C55" w:rsidRPr="00B03A69" w:rsidRDefault="00922C55" w:rsidP="00161E1C">
            <w:pPr>
              <w:pStyle w:val="ad"/>
              <w:numPr>
                <w:ilvl w:val="0"/>
                <w:numId w:val="37"/>
              </w:numPr>
              <w:jc w:val="both"/>
              <w:rPr>
                <w:rStyle w:val="af5"/>
                <w:rFonts w:ascii="Times New Roman" w:hAnsi="Times New Roman" w:cs="Times New Roman"/>
                <w:iCs w:val="0"/>
                <w:color w:val="000000" w:themeColor="text1"/>
              </w:rPr>
            </w:pPr>
            <w:r w:rsidRPr="00B03A69">
              <w:rPr>
                <w:rFonts w:ascii="Times New Roman" w:hAnsi="Times New Roman" w:cs="Times New Roman"/>
                <w:shd w:val="clear" w:color="auto" w:fill="FFFFFF"/>
              </w:rPr>
              <w:t>Подготовка и направление технико-экономического задания на рабочую комиссию по рассмотрению обоснованности и эффективности использования средств бюджета;</w:t>
            </w:r>
          </w:p>
          <w:p w:rsidR="00922C55" w:rsidRPr="00724DF9" w:rsidRDefault="00922C55" w:rsidP="00161E1C">
            <w:pPr>
              <w:pStyle w:val="ad"/>
              <w:numPr>
                <w:ilvl w:val="0"/>
                <w:numId w:val="37"/>
              </w:numPr>
              <w:jc w:val="both"/>
              <w:rPr>
                <w:rStyle w:val="af6"/>
                <w:rFonts w:ascii="Times New Roman" w:hAnsi="Times New Roman" w:cs="Times New Roman"/>
                <w:b w:val="0"/>
                <w:bCs w:val="0"/>
                <w:i/>
                <w:color w:val="000000" w:themeColor="text1"/>
              </w:rPr>
            </w:pPr>
            <w:r w:rsidRPr="00724DF9">
              <w:rPr>
                <w:rStyle w:val="af6"/>
                <w:rFonts w:ascii="Times New Roman" w:hAnsi="Times New Roman" w:cs="Times New Roman"/>
                <w:b w:val="0"/>
                <w:color w:val="000000" w:themeColor="text1"/>
                <w:shd w:val="clear" w:color="auto" w:fill="FFFFFF"/>
              </w:rPr>
              <w:t>Принятие решения о проведении капитального ремонта;</w:t>
            </w:r>
          </w:p>
          <w:p w:rsidR="00922C55" w:rsidRPr="00724DF9" w:rsidRDefault="00922C55" w:rsidP="00161E1C">
            <w:pPr>
              <w:pStyle w:val="ad"/>
              <w:numPr>
                <w:ilvl w:val="0"/>
                <w:numId w:val="37"/>
              </w:numPr>
              <w:jc w:val="both"/>
              <w:rPr>
                <w:rStyle w:val="af6"/>
                <w:rFonts w:ascii="Times New Roman" w:hAnsi="Times New Roman" w:cs="Times New Roman"/>
                <w:b w:val="0"/>
                <w:bCs w:val="0"/>
                <w:i/>
                <w:color w:val="000000" w:themeColor="text1"/>
              </w:rPr>
            </w:pPr>
            <w:r w:rsidRPr="00724DF9">
              <w:rPr>
                <w:rStyle w:val="af6"/>
                <w:rFonts w:ascii="Times New Roman" w:hAnsi="Times New Roman" w:cs="Times New Roman"/>
                <w:b w:val="0"/>
                <w:color w:val="000000" w:themeColor="text1"/>
                <w:shd w:val="clear" w:color="auto" w:fill="FFFFFF"/>
              </w:rPr>
              <w:t>Разработка проектной документации на капитальный ремонт;</w:t>
            </w:r>
          </w:p>
          <w:p w:rsidR="00922C55" w:rsidRPr="00B03A69" w:rsidRDefault="00922C55" w:rsidP="00161E1C">
            <w:pPr>
              <w:pStyle w:val="ad"/>
              <w:numPr>
                <w:ilvl w:val="0"/>
                <w:numId w:val="37"/>
              </w:numPr>
              <w:jc w:val="both"/>
              <w:rPr>
                <w:rFonts w:ascii="Times New Roman" w:hAnsi="Times New Roman" w:cs="Times New Roman"/>
                <w:b/>
                <w:i/>
                <w:color w:val="000000" w:themeColor="text1"/>
              </w:rPr>
            </w:pPr>
            <w:r w:rsidRPr="00B03A69">
              <w:rPr>
                <w:rFonts w:ascii="Times New Roman" w:hAnsi="Times New Roman" w:cs="Times New Roman"/>
                <w:shd w:val="clear" w:color="auto" w:fill="FFFFFF"/>
              </w:rPr>
              <w:t>Организация проведения торгов;</w:t>
            </w:r>
          </w:p>
          <w:p w:rsidR="00922C55" w:rsidRPr="00B03A69" w:rsidRDefault="00922C55" w:rsidP="00161E1C">
            <w:pPr>
              <w:pStyle w:val="ad"/>
              <w:numPr>
                <w:ilvl w:val="0"/>
                <w:numId w:val="37"/>
              </w:numPr>
              <w:jc w:val="both"/>
              <w:rPr>
                <w:rFonts w:ascii="Times New Roman" w:hAnsi="Times New Roman" w:cs="Times New Roman"/>
                <w:b/>
                <w:i/>
                <w:color w:val="000000" w:themeColor="text1"/>
              </w:rPr>
            </w:pPr>
            <w:r w:rsidRPr="00B03A69">
              <w:rPr>
                <w:rFonts w:ascii="Times New Roman" w:hAnsi="Times New Roman" w:cs="Times New Roman"/>
                <w:shd w:val="clear" w:color="auto" w:fill="FFFFFF"/>
              </w:rPr>
              <w:t>Проверка сметной документации на достоверность стоимости;</w:t>
            </w:r>
          </w:p>
          <w:p w:rsidR="00922C55" w:rsidRPr="00B03A69" w:rsidRDefault="00922C55" w:rsidP="00161E1C">
            <w:pPr>
              <w:pStyle w:val="ad"/>
              <w:numPr>
                <w:ilvl w:val="0"/>
                <w:numId w:val="37"/>
              </w:numPr>
              <w:jc w:val="both"/>
              <w:rPr>
                <w:rFonts w:ascii="Times New Roman" w:hAnsi="Times New Roman" w:cs="Times New Roman"/>
                <w:b/>
                <w:i/>
                <w:color w:val="000000" w:themeColor="text1"/>
              </w:rPr>
            </w:pPr>
            <w:r w:rsidRPr="00B03A69">
              <w:rPr>
                <w:rFonts w:ascii="Times New Roman" w:hAnsi="Times New Roman" w:cs="Times New Roman"/>
                <w:shd w:val="clear" w:color="auto" w:fill="FFFFFF"/>
              </w:rPr>
              <w:t>Заключение муниципального контракта на проведение капитального ремонта;</w:t>
            </w:r>
          </w:p>
          <w:p w:rsidR="00922C55" w:rsidRPr="00B03A69" w:rsidRDefault="00922C55" w:rsidP="00161E1C">
            <w:pPr>
              <w:pStyle w:val="ad"/>
              <w:numPr>
                <w:ilvl w:val="0"/>
                <w:numId w:val="37"/>
              </w:numPr>
              <w:jc w:val="both"/>
              <w:rPr>
                <w:rFonts w:ascii="Times New Roman" w:hAnsi="Times New Roman" w:cs="Times New Roman"/>
                <w:b/>
                <w:i/>
                <w:color w:val="000000" w:themeColor="text1"/>
              </w:rPr>
            </w:pPr>
            <w:r w:rsidRPr="00B03A69">
              <w:rPr>
                <w:rFonts w:ascii="Times New Roman" w:hAnsi="Times New Roman" w:cs="Times New Roman"/>
                <w:shd w:val="clear" w:color="auto" w:fill="FFFFFF"/>
              </w:rPr>
              <w:t>Открытие работ по капитальному ремонту;</w:t>
            </w:r>
          </w:p>
          <w:p w:rsidR="00922C55" w:rsidRPr="00B03A69" w:rsidRDefault="00922C55" w:rsidP="00161E1C">
            <w:pPr>
              <w:pStyle w:val="ad"/>
              <w:numPr>
                <w:ilvl w:val="0"/>
                <w:numId w:val="37"/>
              </w:numPr>
              <w:jc w:val="both"/>
              <w:rPr>
                <w:rFonts w:ascii="Times New Roman" w:hAnsi="Times New Roman" w:cs="Times New Roman"/>
                <w:b/>
                <w:i/>
                <w:color w:val="000000" w:themeColor="text1"/>
              </w:rPr>
            </w:pPr>
            <w:r w:rsidRPr="00B03A69">
              <w:rPr>
                <w:rFonts w:ascii="Times New Roman" w:hAnsi="Times New Roman" w:cs="Times New Roman"/>
                <w:shd w:val="clear" w:color="auto" w:fill="FFFFFF"/>
              </w:rPr>
              <w:t>Производство и приемка работ по капитальному ремонту;</w:t>
            </w:r>
          </w:p>
          <w:p w:rsidR="00922C55" w:rsidRPr="00B03A69" w:rsidRDefault="00922C55" w:rsidP="00161E1C">
            <w:pPr>
              <w:pStyle w:val="ad"/>
              <w:numPr>
                <w:ilvl w:val="0"/>
                <w:numId w:val="37"/>
              </w:numPr>
              <w:jc w:val="both"/>
              <w:rPr>
                <w:rFonts w:ascii="Times New Roman" w:hAnsi="Times New Roman" w:cs="Times New Roman"/>
                <w:b/>
                <w:i/>
                <w:color w:val="000000" w:themeColor="text1"/>
              </w:rPr>
            </w:pPr>
            <w:r w:rsidRPr="00B03A69">
              <w:rPr>
                <w:rFonts w:ascii="Times New Roman" w:hAnsi="Times New Roman" w:cs="Times New Roman"/>
                <w:shd w:val="clear" w:color="auto" w:fill="FFFFFF"/>
              </w:rPr>
              <w:t>Окончание работ по капитальному ремонту.</w:t>
            </w:r>
          </w:p>
        </w:tc>
      </w:tr>
      <w:tr w:rsidR="00922C55" w:rsidRPr="00B03A69" w:rsidTr="00922C55">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 xml:space="preserve">Объемы и источники финансового обеспечения подпрограммы </w:t>
            </w:r>
          </w:p>
        </w:tc>
        <w:tc>
          <w:tcPr>
            <w:tcW w:w="74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jc w:val="both"/>
              <w:rPr>
                <w:rFonts w:ascii="Times New Roman" w:hAnsi="Times New Roman" w:cs="Times New Roman"/>
                <w:bCs/>
              </w:rPr>
            </w:pPr>
            <w:r w:rsidRPr="00B03A69">
              <w:rPr>
                <w:rFonts w:ascii="Times New Roman" w:hAnsi="Times New Roman" w:cs="Times New Roman"/>
                <w:bCs/>
              </w:rPr>
              <w:t>Общий объем финансирования мероп</w:t>
            </w:r>
            <w:r w:rsidR="00724DF9">
              <w:rPr>
                <w:rFonts w:ascii="Times New Roman" w:hAnsi="Times New Roman" w:cs="Times New Roman"/>
                <w:bCs/>
              </w:rPr>
              <w:t>риятий подпрограммы за 2020-2024</w:t>
            </w:r>
            <w:r w:rsidRPr="00B03A69">
              <w:rPr>
                <w:rFonts w:ascii="Times New Roman" w:hAnsi="Times New Roman" w:cs="Times New Roman"/>
                <w:bCs/>
              </w:rPr>
              <w:t xml:space="preserve"> годы за счет средств регионального и местного бюджетов с</w:t>
            </w:r>
            <w:r w:rsidR="00724DF9">
              <w:rPr>
                <w:rFonts w:ascii="Times New Roman" w:hAnsi="Times New Roman" w:cs="Times New Roman"/>
              </w:rPr>
              <w:t xml:space="preserve">оставит ____________ </w:t>
            </w:r>
            <w:r w:rsidRPr="00B03A69">
              <w:rPr>
                <w:rFonts w:ascii="Times New Roman" w:hAnsi="Times New Roman" w:cs="Times New Roman"/>
              </w:rPr>
              <w:t xml:space="preserve">тыс.руб., в т.ч. </w:t>
            </w:r>
            <w:r w:rsidRPr="00B03A69">
              <w:rPr>
                <w:rFonts w:ascii="Times New Roman" w:hAnsi="Times New Roman" w:cs="Times New Roman"/>
                <w:bCs/>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305"/>
              <w:gridCol w:w="1454"/>
            </w:tblGrid>
            <w:tr w:rsidR="00922C55" w:rsidRPr="00B03A69" w:rsidTr="00922C55">
              <w:trPr>
                <w:trHeight w:val="317"/>
                <w:jc w:val="center"/>
              </w:trPr>
              <w:tc>
                <w:tcPr>
                  <w:tcW w:w="230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145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922C55" w:rsidRPr="00B03A69" w:rsidTr="00922C55">
              <w:trPr>
                <w:trHeight w:val="557"/>
                <w:jc w:val="center"/>
              </w:trPr>
              <w:tc>
                <w:tcPr>
                  <w:tcW w:w="2305"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jc w:val="center"/>
                    <w:rPr>
                      <w:rFonts w:ascii="Times New Roman" w:hAnsi="Times New Roman" w:cs="Times New Roman"/>
                      <w:bCs/>
                      <w:color w:val="00000A"/>
                    </w:rPr>
                  </w:pPr>
                </w:p>
              </w:tc>
              <w:tc>
                <w:tcPr>
                  <w:tcW w:w="1454"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jc w:val="center"/>
                    <w:rPr>
                      <w:rFonts w:ascii="Times New Roman" w:hAnsi="Times New Roman" w:cs="Times New Roman"/>
                      <w:bCs/>
                      <w:color w:val="00000A"/>
                    </w:rPr>
                  </w:pPr>
                </w:p>
              </w:tc>
            </w:tr>
            <w:tr w:rsidR="00922C55" w:rsidRPr="00B03A69" w:rsidTr="00922C55">
              <w:trPr>
                <w:jc w:val="center"/>
              </w:trPr>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22C55" w:rsidRPr="00B03A69" w:rsidRDefault="00922C55"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2020 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jc w:val="center"/>
                    <w:rPr>
                      <w:rFonts w:ascii="Times New Roman" w:hAnsi="Times New Roman" w:cs="Times New Roman"/>
                      <w:bCs/>
                    </w:rPr>
                  </w:pPr>
                </w:p>
              </w:tc>
            </w:tr>
            <w:tr w:rsidR="00922C55" w:rsidRPr="00B03A69" w:rsidTr="00922C55">
              <w:trPr>
                <w:jc w:val="center"/>
              </w:trPr>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22C55" w:rsidRPr="00B03A69" w:rsidRDefault="00922C55"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2021 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jc w:val="center"/>
                    <w:rPr>
                      <w:rFonts w:ascii="Times New Roman" w:hAnsi="Times New Roman" w:cs="Times New Roman"/>
                      <w:bCs/>
                    </w:rPr>
                  </w:pPr>
                </w:p>
              </w:tc>
            </w:tr>
            <w:tr w:rsidR="00922C55" w:rsidRPr="00B03A69" w:rsidTr="00922C55">
              <w:trPr>
                <w:jc w:val="center"/>
              </w:trPr>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22C55" w:rsidRPr="00B03A69" w:rsidRDefault="00922C55" w:rsidP="00B03A69">
                  <w:pPr>
                    <w:suppressAutoHyphens/>
                    <w:rPr>
                      <w:rFonts w:ascii="Times New Roman" w:hAnsi="Times New Roman" w:cs="Times New Roman"/>
                      <w:bCs/>
                      <w:color w:val="00000A"/>
                    </w:rPr>
                  </w:pPr>
                  <w:r w:rsidRPr="00B03A69">
                    <w:rPr>
                      <w:rFonts w:ascii="Times New Roman" w:hAnsi="Times New Roman" w:cs="Times New Roman"/>
                      <w:bCs/>
                      <w:color w:val="00000A"/>
                    </w:rPr>
                    <w:t>2022 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jc w:val="center"/>
                    <w:rPr>
                      <w:rFonts w:ascii="Times New Roman" w:hAnsi="Times New Roman" w:cs="Times New Roman"/>
                      <w:bCs/>
                    </w:rPr>
                  </w:pPr>
                </w:p>
              </w:tc>
            </w:tr>
            <w:tr w:rsidR="00724DF9" w:rsidRPr="00B03A69" w:rsidTr="00922C55">
              <w:trPr>
                <w:jc w:val="center"/>
              </w:trPr>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24DF9" w:rsidRPr="00B03A69" w:rsidRDefault="00724DF9" w:rsidP="00B03A69">
                  <w:pPr>
                    <w:suppressAutoHyphens/>
                    <w:rPr>
                      <w:rFonts w:ascii="Times New Roman" w:hAnsi="Times New Roman" w:cs="Times New Roman"/>
                      <w:bCs/>
                      <w:color w:val="00000A"/>
                    </w:rPr>
                  </w:pPr>
                  <w:r>
                    <w:rPr>
                      <w:rFonts w:ascii="Times New Roman" w:hAnsi="Times New Roman" w:cs="Times New Roman"/>
                      <w:bCs/>
                      <w:color w:val="00000A"/>
                    </w:rPr>
                    <w:t>2023 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24DF9" w:rsidRPr="00B03A69" w:rsidRDefault="00724DF9" w:rsidP="00B03A69">
                  <w:pPr>
                    <w:suppressAutoHyphens/>
                    <w:jc w:val="center"/>
                    <w:rPr>
                      <w:rFonts w:ascii="Times New Roman" w:hAnsi="Times New Roman" w:cs="Times New Roman"/>
                      <w:bCs/>
                    </w:rPr>
                  </w:pPr>
                </w:p>
              </w:tc>
            </w:tr>
            <w:tr w:rsidR="00724DF9" w:rsidRPr="00B03A69" w:rsidTr="00922C55">
              <w:trPr>
                <w:jc w:val="center"/>
              </w:trPr>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724DF9" w:rsidRPr="00B03A69" w:rsidRDefault="00724DF9" w:rsidP="00B03A69">
                  <w:pPr>
                    <w:suppressAutoHyphens/>
                    <w:rPr>
                      <w:rFonts w:ascii="Times New Roman" w:hAnsi="Times New Roman" w:cs="Times New Roman"/>
                      <w:bCs/>
                      <w:color w:val="00000A"/>
                    </w:rPr>
                  </w:pPr>
                  <w:r>
                    <w:rPr>
                      <w:rFonts w:ascii="Times New Roman" w:hAnsi="Times New Roman" w:cs="Times New Roman"/>
                      <w:bCs/>
                      <w:color w:val="00000A"/>
                    </w:rPr>
                    <w:t>2024 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724DF9" w:rsidRPr="00B03A69" w:rsidRDefault="00724DF9" w:rsidP="00B03A69">
                  <w:pPr>
                    <w:suppressAutoHyphens/>
                    <w:jc w:val="center"/>
                    <w:rPr>
                      <w:rFonts w:ascii="Times New Roman" w:hAnsi="Times New Roman" w:cs="Times New Roman"/>
                      <w:bCs/>
                    </w:rPr>
                  </w:pPr>
                </w:p>
              </w:tc>
            </w:tr>
            <w:tr w:rsidR="00922C55" w:rsidRPr="00B03A69" w:rsidTr="00922C55">
              <w:trPr>
                <w:jc w:val="center"/>
              </w:trPr>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22C55" w:rsidRPr="00B03A69" w:rsidRDefault="00724DF9" w:rsidP="00B03A69">
                  <w:pPr>
                    <w:suppressAutoHyphens/>
                    <w:rPr>
                      <w:rFonts w:ascii="Times New Roman" w:hAnsi="Times New Roman" w:cs="Times New Roman"/>
                      <w:bCs/>
                      <w:color w:val="00000A"/>
                    </w:rPr>
                  </w:pPr>
                  <w:r>
                    <w:rPr>
                      <w:rFonts w:ascii="Times New Roman" w:hAnsi="Times New Roman" w:cs="Times New Roman"/>
                      <w:bCs/>
                      <w:color w:val="00000A"/>
                    </w:rPr>
                    <w:t>Итого 2020-2024</w:t>
                  </w:r>
                  <w:r w:rsidR="00922C55" w:rsidRPr="00B03A69">
                    <w:rPr>
                      <w:rFonts w:ascii="Times New Roman" w:hAnsi="Times New Roman" w:cs="Times New Roman"/>
                      <w:bCs/>
                      <w:color w:val="00000A"/>
                    </w:rPr>
                    <w:t xml:space="preserve"> гг.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jc w:val="center"/>
                    <w:rPr>
                      <w:rFonts w:ascii="Times New Roman" w:hAnsi="Times New Roman" w:cs="Times New Roman"/>
                      <w:bCs/>
                      <w:color w:val="00000A"/>
                    </w:rPr>
                  </w:pPr>
                </w:p>
              </w:tc>
            </w:tr>
          </w:tbl>
          <w:p w:rsidR="00922C55" w:rsidRPr="00B03A69" w:rsidRDefault="00922C55" w:rsidP="00B03A69">
            <w:pPr>
              <w:jc w:val="both"/>
              <w:rPr>
                <w:rFonts w:ascii="Times New Roman" w:hAnsi="Times New Roman" w:cs="Times New Roman"/>
              </w:rPr>
            </w:pPr>
          </w:p>
          <w:p w:rsidR="00922C55" w:rsidRPr="00B03A69" w:rsidRDefault="00922C55" w:rsidP="00B03A69">
            <w:pPr>
              <w:ind w:firstLine="5"/>
              <w:rPr>
                <w:rFonts w:ascii="Times New Roman" w:hAnsi="Times New Roman" w:cs="Times New Roman"/>
              </w:rPr>
            </w:pPr>
            <w:r w:rsidRPr="00B03A69">
              <w:rPr>
                <w:rFonts w:ascii="Times New Roman" w:hAnsi="Times New Roman" w:cs="Times New Roman"/>
                <w:bCs/>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tc>
      </w:tr>
      <w:tr w:rsidR="00922C55" w:rsidRPr="00B03A69" w:rsidTr="00922C55">
        <w:tc>
          <w:tcPr>
            <w:tcW w:w="19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Ожидаемые конечные результаты реализации подпрограммы</w:t>
            </w:r>
          </w:p>
        </w:tc>
        <w:tc>
          <w:tcPr>
            <w:tcW w:w="74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22C55" w:rsidRPr="00B03A69" w:rsidRDefault="00922C55" w:rsidP="00B03A69">
            <w:pPr>
              <w:ind w:firstLine="5"/>
              <w:rPr>
                <w:rFonts w:ascii="Times New Roman" w:hAnsi="Times New Roman" w:cs="Times New Roman"/>
              </w:rPr>
            </w:pPr>
            <w:r w:rsidRPr="00B03A69">
              <w:rPr>
                <w:rFonts w:ascii="Times New Roman" w:hAnsi="Times New Roman" w:cs="Times New Roman"/>
              </w:rPr>
              <w:t>Ожидаемые результаты реализации подпрограммы:</w:t>
            </w:r>
          </w:p>
          <w:p w:rsidR="00922C55" w:rsidRPr="00B03A69" w:rsidRDefault="00922C55" w:rsidP="00B03A69">
            <w:pPr>
              <w:pStyle w:val="ad"/>
              <w:tabs>
                <w:tab w:val="left" w:pos="317"/>
              </w:tabs>
              <w:ind w:left="5"/>
              <w:rPr>
                <w:rFonts w:ascii="Times New Roman" w:hAnsi="Times New Roman" w:cs="Times New Roman"/>
              </w:rPr>
            </w:pPr>
            <w:r w:rsidRPr="00B03A69">
              <w:rPr>
                <w:rFonts w:ascii="Times New Roman" w:hAnsi="Times New Roman" w:cs="Times New Roman"/>
              </w:rPr>
              <w:t>- улучшение технического состояния объектов образования, помещений, приведенных посредством работ капитального характера в соответствие с требованиями пожарной безопасности, строительных, санитарно-эпидемиологических правил и норм;</w:t>
            </w:r>
          </w:p>
          <w:p w:rsidR="00922C55" w:rsidRPr="00B03A69" w:rsidRDefault="00922C55" w:rsidP="00B03A69">
            <w:pPr>
              <w:pStyle w:val="ad"/>
              <w:tabs>
                <w:tab w:val="left" w:pos="317"/>
              </w:tabs>
              <w:ind w:left="5"/>
              <w:rPr>
                <w:rFonts w:ascii="Times New Roman" w:hAnsi="Times New Roman" w:cs="Times New Roman"/>
              </w:rPr>
            </w:pPr>
            <w:r w:rsidRPr="00B03A69">
              <w:rPr>
                <w:rFonts w:ascii="Times New Roman" w:hAnsi="Times New Roman" w:cs="Times New Roman"/>
              </w:rPr>
              <w:t>- повышение конструктивной безопасности зданий;</w:t>
            </w:r>
          </w:p>
          <w:p w:rsidR="00922C55" w:rsidRPr="00B03A69" w:rsidRDefault="00922C55" w:rsidP="00B03A69">
            <w:pPr>
              <w:pStyle w:val="ad"/>
              <w:tabs>
                <w:tab w:val="left" w:pos="317"/>
              </w:tabs>
              <w:ind w:left="5"/>
              <w:rPr>
                <w:rFonts w:ascii="Times New Roman" w:hAnsi="Times New Roman" w:cs="Times New Roman"/>
              </w:rPr>
            </w:pPr>
            <w:r w:rsidRPr="00B03A69">
              <w:rPr>
                <w:rFonts w:ascii="Times New Roman" w:hAnsi="Times New Roman" w:cs="Times New Roman"/>
              </w:rPr>
              <w:t>- эффективное использование, укрепление, обновление и развитие материально-технической базы муниципальных учреждений образования.</w:t>
            </w:r>
          </w:p>
          <w:p w:rsidR="00922C55" w:rsidRPr="00B03A69" w:rsidRDefault="00922C55" w:rsidP="00B03A69">
            <w:pPr>
              <w:pStyle w:val="ad"/>
              <w:tabs>
                <w:tab w:val="left" w:pos="317"/>
              </w:tabs>
              <w:ind w:left="5"/>
              <w:rPr>
                <w:rFonts w:ascii="Times New Roman" w:hAnsi="Times New Roman" w:cs="Times New Roman"/>
              </w:rPr>
            </w:pPr>
          </w:p>
        </w:tc>
      </w:tr>
    </w:tbl>
    <w:p w:rsidR="00922C55" w:rsidRPr="00B03A69" w:rsidRDefault="00922C55" w:rsidP="00B03A69">
      <w:pPr>
        <w:jc w:val="center"/>
        <w:rPr>
          <w:rFonts w:ascii="Times New Roman" w:eastAsia="Tahoma" w:hAnsi="Times New Roman" w:cs="Times New Roman"/>
          <w:b/>
          <w:lang w:eastAsia="en-US"/>
        </w:rPr>
      </w:pPr>
    </w:p>
    <w:p w:rsidR="00922C55" w:rsidRPr="00B03A69" w:rsidRDefault="00922C55" w:rsidP="00B03A69">
      <w:pPr>
        <w:jc w:val="center"/>
        <w:rPr>
          <w:rFonts w:ascii="Times New Roman" w:eastAsia="Tahoma" w:hAnsi="Times New Roman" w:cs="Times New Roman"/>
          <w:b/>
          <w:lang w:eastAsia="en-US"/>
        </w:rPr>
      </w:pPr>
      <w:r w:rsidRPr="00B03A69">
        <w:rPr>
          <w:rFonts w:ascii="Times New Roman" w:eastAsia="Tahoma" w:hAnsi="Times New Roman" w:cs="Times New Roman"/>
          <w:b/>
          <w:lang w:eastAsia="en-US"/>
        </w:rPr>
        <w:t>Содержание подпрограммы</w:t>
      </w:r>
    </w:p>
    <w:p w:rsidR="00922C55" w:rsidRPr="00B03A69" w:rsidRDefault="00922C55" w:rsidP="00B03A69">
      <w:pPr>
        <w:jc w:val="center"/>
        <w:rPr>
          <w:rFonts w:ascii="Times New Roman" w:eastAsia="Tahoma" w:hAnsi="Times New Roman" w:cs="Times New Roman"/>
          <w:b/>
          <w:lang w:eastAsia="en-US"/>
        </w:rPr>
      </w:pPr>
    </w:p>
    <w:p w:rsidR="00922C55" w:rsidRPr="00724DF9" w:rsidRDefault="00922C55" w:rsidP="00724DF9">
      <w:pPr>
        <w:pStyle w:val="ad"/>
        <w:numPr>
          <w:ilvl w:val="1"/>
          <w:numId w:val="1"/>
        </w:numPr>
        <w:jc w:val="center"/>
        <w:rPr>
          <w:rFonts w:ascii="Times New Roman" w:hAnsi="Times New Roman" w:cs="Times New Roman"/>
          <w:b/>
        </w:rPr>
      </w:pPr>
      <w:r w:rsidRPr="00724DF9">
        <w:rPr>
          <w:rFonts w:ascii="Times New Roman" w:hAnsi="Times New Roman" w:cs="Times New Roman"/>
          <w:b/>
        </w:rPr>
        <w:t>Характеристика текущего состояния в сфере реконструкции и капитального ремонта</w:t>
      </w:r>
    </w:p>
    <w:p w:rsidR="00922C55" w:rsidRPr="00B03A69" w:rsidRDefault="00922C55" w:rsidP="00B03A69">
      <w:pPr>
        <w:ind w:left="-567" w:firstLine="709"/>
        <w:jc w:val="both"/>
        <w:rPr>
          <w:rFonts w:ascii="Times New Roman" w:hAnsi="Times New Roman" w:cs="Times New Roman"/>
          <w:color w:val="000000" w:themeColor="text1"/>
          <w:shd w:val="clear" w:color="auto" w:fill="FFFFFF"/>
        </w:rPr>
      </w:pPr>
      <w:r w:rsidRPr="00B03A69">
        <w:rPr>
          <w:rFonts w:ascii="Times New Roman" w:hAnsi="Times New Roman" w:cs="Times New Roman"/>
        </w:rPr>
        <w:t xml:space="preserve">Капитальный ремонт образовательных </w:t>
      </w:r>
      <w:r w:rsidR="00724DF9">
        <w:rPr>
          <w:rFonts w:ascii="Times New Roman" w:hAnsi="Times New Roman" w:cs="Times New Roman"/>
        </w:rPr>
        <w:t>организаций</w:t>
      </w:r>
      <w:r w:rsidRPr="00B03A69">
        <w:rPr>
          <w:rFonts w:ascii="Times New Roman" w:hAnsi="Times New Roman" w:cs="Times New Roman"/>
        </w:rPr>
        <w:t xml:space="preserve"> Каа-Хемского района является одной из приоритетных задач, направленной на повышение уровня социально-экономического развития района. За последние годы в Каа-Хемском районе значительно сократились реконструкции и капитальные ремонты объектов образования. Основная причина такого положения - недостаток бюджетных средств, выделяемых на реконструкцию и ремонты. </w:t>
      </w:r>
      <w:r w:rsidRPr="00B03A69">
        <w:rPr>
          <w:rFonts w:ascii="Times New Roman" w:hAnsi="Times New Roman" w:cs="Times New Roman"/>
          <w:color w:val="000000" w:themeColor="text1"/>
          <w:spacing w:val="2"/>
          <w:shd w:val="clear" w:color="auto" w:fill="FFFFFF"/>
        </w:rPr>
        <w:t xml:space="preserve">На сегодняшний день решение вопроса предупреждения преждевременного износа зданий, обеспечения их надежности, повышения эксплуатационных качеств зданий путем применения современных строительных материалов, позволяющее продлить срок службы старых зданий, возможно только программно-целевым методом. </w:t>
      </w:r>
      <w:r w:rsidRPr="00B03A69">
        <w:rPr>
          <w:rFonts w:ascii="Times New Roman" w:hAnsi="Times New Roman" w:cs="Times New Roman"/>
          <w:color w:val="000000" w:themeColor="text1"/>
          <w:shd w:val="clear" w:color="auto" w:fill="FFFFFF"/>
        </w:rPr>
        <w:t>Кроме того, технологическая отсталость объектов в настоящее время не позволяет выполнять требования, предъявляемые в области пожарной безопасности, санитарного благополучия и энергосбережения.</w:t>
      </w:r>
    </w:p>
    <w:p w:rsidR="00922C55" w:rsidRPr="00B03A69" w:rsidRDefault="00922C55" w:rsidP="00B03A69">
      <w:pPr>
        <w:ind w:left="-567" w:firstLine="709"/>
        <w:jc w:val="both"/>
        <w:rPr>
          <w:rFonts w:ascii="Times New Roman" w:hAnsi="Times New Roman" w:cs="Times New Roman"/>
          <w:color w:val="000000" w:themeColor="text1"/>
          <w:spacing w:val="2"/>
          <w:shd w:val="clear" w:color="auto" w:fill="FFFFFF"/>
        </w:rPr>
      </w:pPr>
      <w:r w:rsidRPr="00B03A69">
        <w:rPr>
          <w:rFonts w:ascii="Times New Roman" w:hAnsi="Times New Roman" w:cs="Times New Roman"/>
          <w:color w:val="000000" w:themeColor="text1"/>
          <w:spacing w:val="2"/>
          <w:shd w:val="clear" w:color="auto" w:fill="FFFFFF"/>
        </w:rPr>
        <w:t>По результатам обследований, ряд учреждений общеобразовательных школ, учреждений дополнительного образования детей, детских дошкольных образовательных учреждений находится в ограниченно работоспособном состоянии и требует проведения ремонта отдельных конструктивных элементов зданий.</w:t>
      </w:r>
    </w:p>
    <w:p w:rsidR="00922C55" w:rsidRPr="00B03A69" w:rsidRDefault="00922C55" w:rsidP="00B03A69">
      <w:pPr>
        <w:ind w:left="-567" w:firstLine="709"/>
        <w:jc w:val="both"/>
        <w:rPr>
          <w:rFonts w:ascii="Times New Roman" w:hAnsi="Times New Roman" w:cs="Times New Roman"/>
          <w:color w:val="000000" w:themeColor="text1"/>
          <w:spacing w:val="2"/>
          <w:shd w:val="clear" w:color="auto" w:fill="FFFFFF"/>
        </w:rPr>
      </w:pPr>
      <w:r w:rsidRPr="00B03A69">
        <w:rPr>
          <w:rFonts w:ascii="Times New Roman" w:hAnsi="Times New Roman" w:cs="Times New Roman"/>
          <w:color w:val="000000" w:themeColor="text1"/>
          <w:spacing w:val="2"/>
          <w:shd w:val="clear" w:color="auto" w:fill="FFFFFF"/>
        </w:rPr>
        <w:t>В ряде образовательных учреждений отдельные конструктивные элементы зданий находятся в изношенном состоянии (60-85%), в том числе МБОУ СОШ с.Суг-Бажы, МБОУ СОШ с.Кундустуг, МБДОУ детский сад «Дюймовочка» с.Бояровка, ДЮСШ с.Сарыг-Сеп, ЦДТ с.Сарыг-Сеп, МБОУ СОШ №2 с.Сарыг-Сеп, МБОУ СОШ с.Дерзиг-Аксы, МБДОУ детский сад «Чебурашка» с.Дерзиг-Аксы, МБДОУ детский сад с.Усть-Бурен, МБОУ СОШ с.Бурен-Бай-Хаак, МБДОУ детский сад «Малышок» с.Бурен-Бай-Хаак. Мягкая и шиферная кровля находится в ограниченно работоспособном состоянии и по требованиям СНиП периодически требует проведения капитального ремонта. Кроме того, в результате систематического намокания кровель, замокают конструкции перекрытий, образуются трещины на фасадах зданий. Требуется замена сгнивших оконных блоков, не отвечает требованиям пожарной безопасности электропроводка. Требуется проведение капитального ремонта систем отопления, горячего, холодного водоснабжения и вентиляционных систем.</w:t>
      </w:r>
    </w:p>
    <w:p w:rsidR="00922C55" w:rsidRPr="00B03A69" w:rsidRDefault="00922C55" w:rsidP="00B03A69">
      <w:pPr>
        <w:ind w:left="-567" w:firstLine="709"/>
        <w:jc w:val="both"/>
        <w:rPr>
          <w:rFonts w:ascii="Times New Roman" w:eastAsia="Times New Roman" w:hAnsi="Times New Roman" w:cs="Times New Roman"/>
          <w:b/>
          <w:color w:val="000000" w:themeColor="text1"/>
          <w:spacing w:val="2"/>
        </w:rPr>
      </w:pPr>
    </w:p>
    <w:p w:rsidR="00922C55" w:rsidRPr="00B03A69" w:rsidRDefault="00922C55" w:rsidP="00724DF9">
      <w:pPr>
        <w:pStyle w:val="ad"/>
        <w:widowControl/>
        <w:numPr>
          <w:ilvl w:val="1"/>
          <w:numId w:val="1"/>
        </w:numPr>
        <w:jc w:val="center"/>
        <w:rPr>
          <w:rFonts w:ascii="Times New Roman" w:hAnsi="Times New Roman" w:cs="Times New Roman"/>
          <w:spacing w:val="2"/>
          <w:shd w:val="clear" w:color="auto" w:fill="FFFFFF"/>
        </w:rPr>
      </w:pPr>
      <w:r w:rsidRPr="00B03A69">
        <w:rPr>
          <w:rFonts w:ascii="Times New Roman" w:eastAsia="Times New Roman" w:hAnsi="Times New Roman" w:cs="Times New Roman"/>
          <w:b/>
          <w:color w:val="242424"/>
          <w:spacing w:val="2"/>
        </w:rPr>
        <w:t>Приоритеты, цели, задачи сферы деятельности</w:t>
      </w:r>
    </w:p>
    <w:p w:rsidR="00922C55" w:rsidRPr="00724DF9" w:rsidRDefault="00922C55" w:rsidP="00724DF9">
      <w:pPr>
        <w:ind w:left="-993" w:firstLine="567"/>
        <w:jc w:val="both"/>
        <w:rPr>
          <w:rFonts w:ascii="Times New Roman" w:hAnsi="Times New Roman" w:cs="Times New Roman"/>
          <w:spacing w:val="2"/>
          <w:shd w:val="clear" w:color="auto" w:fill="FFFFFF"/>
        </w:rPr>
      </w:pPr>
      <w:r w:rsidRPr="00B03A69">
        <w:rPr>
          <w:rFonts w:ascii="Times New Roman" w:hAnsi="Times New Roman" w:cs="Times New Roman"/>
          <w:spacing w:val="2"/>
          <w:shd w:val="clear" w:color="auto" w:fill="FFFFFF"/>
        </w:rPr>
        <w:t>Целью подпрограммы является</w:t>
      </w:r>
      <w:r w:rsidR="00724DF9">
        <w:rPr>
          <w:rFonts w:ascii="Times New Roman" w:hAnsi="Times New Roman" w:cs="Times New Roman"/>
          <w:spacing w:val="2"/>
          <w:shd w:val="clear" w:color="auto" w:fill="FFFFFF"/>
        </w:rPr>
        <w:t xml:space="preserve"> о</w:t>
      </w:r>
      <w:r w:rsidRPr="00B03A69">
        <w:rPr>
          <w:rFonts w:ascii="Times New Roman" w:hAnsi="Times New Roman" w:cs="Times New Roman"/>
        </w:rPr>
        <w:t>беспечение сохранности зданий, сооружений объектов, создание комфортных и безопасных условий для учащихся и работников учреждений социальной сферы</w:t>
      </w:r>
      <w:r w:rsidR="00724DF9">
        <w:rPr>
          <w:rFonts w:ascii="Times New Roman" w:hAnsi="Times New Roman" w:cs="Times New Roman"/>
        </w:rPr>
        <w:t xml:space="preserve"> </w:t>
      </w:r>
      <w:r w:rsidRPr="00B03A69">
        <w:rPr>
          <w:rFonts w:ascii="Times New Roman" w:hAnsi="Times New Roman" w:cs="Times New Roman"/>
        </w:rPr>
        <w:t>Каа-Хемского района;</w:t>
      </w:r>
    </w:p>
    <w:p w:rsidR="00922C55" w:rsidRPr="00B03A69" w:rsidRDefault="00922C55" w:rsidP="00B03A69">
      <w:pPr>
        <w:ind w:left="-567" w:firstLine="5"/>
        <w:jc w:val="both"/>
        <w:rPr>
          <w:rFonts w:ascii="Times New Roman" w:hAnsi="Times New Roman" w:cs="Times New Roman"/>
        </w:rPr>
      </w:pPr>
      <w:r w:rsidRPr="00B03A69">
        <w:rPr>
          <w:rFonts w:ascii="Times New Roman" w:hAnsi="Times New Roman" w:cs="Times New Roman"/>
        </w:rPr>
        <w:t>Реализация подпрограммы муниципальной программы направлена на достижение следующих задач:</w:t>
      </w:r>
    </w:p>
    <w:p w:rsidR="00922C55" w:rsidRPr="00B03A69" w:rsidRDefault="00922C55" w:rsidP="00B03A69">
      <w:pPr>
        <w:ind w:left="-567" w:firstLine="5"/>
        <w:rPr>
          <w:rFonts w:ascii="Times New Roman" w:hAnsi="Times New Roman" w:cs="Times New Roman"/>
          <w:color w:val="000000" w:themeColor="text1"/>
          <w:spacing w:val="2"/>
          <w:shd w:val="clear" w:color="auto" w:fill="FFFFFF"/>
        </w:rPr>
      </w:pPr>
      <w:r w:rsidRPr="00B03A69">
        <w:rPr>
          <w:rFonts w:ascii="Times New Roman" w:hAnsi="Times New Roman" w:cs="Times New Roman"/>
          <w:color w:val="000000" w:themeColor="text1"/>
          <w:spacing w:val="2"/>
          <w:shd w:val="clear" w:color="auto" w:fill="FFFFFF"/>
        </w:rPr>
        <w:t>- своевременное проведение ремонтных работ на объектах образования;</w:t>
      </w:r>
      <w:r w:rsidRPr="00B03A69">
        <w:rPr>
          <w:rFonts w:ascii="Times New Roman" w:hAnsi="Times New Roman" w:cs="Times New Roman"/>
          <w:color w:val="000000" w:themeColor="text1"/>
          <w:spacing w:val="2"/>
        </w:rPr>
        <w:br/>
      </w:r>
      <w:r w:rsidRPr="00B03A69">
        <w:rPr>
          <w:rFonts w:ascii="Times New Roman" w:hAnsi="Times New Roman" w:cs="Times New Roman"/>
          <w:color w:val="000000" w:themeColor="text1"/>
          <w:spacing w:val="2"/>
          <w:shd w:val="clear" w:color="auto" w:fill="FFFFFF"/>
        </w:rPr>
        <w:t>- выполнение требований законодательства в области пожарной безопасности, санитарно-эпидемиологического благополучия;</w:t>
      </w:r>
      <w:r w:rsidRPr="00B03A69">
        <w:rPr>
          <w:rFonts w:ascii="Times New Roman" w:hAnsi="Times New Roman" w:cs="Times New Roman"/>
          <w:color w:val="000000" w:themeColor="text1"/>
          <w:spacing w:val="2"/>
        </w:rPr>
        <w:br/>
      </w:r>
      <w:r w:rsidRPr="00B03A69">
        <w:rPr>
          <w:rFonts w:ascii="Times New Roman" w:hAnsi="Times New Roman" w:cs="Times New Roman"/>
          <w:color w:val="000000" w:themeColor="text1"/>
          <w:spacing w:val="2"/>
          <w:shd w:val="clear" w:color="auto" w:fill="FFFFFF"/>
        </w:rPr>
        <w:t>- улучшение качества муниципальных услуг в муниципальных учреждениях образования Каа-Хемского района.</w:t>
      </w:r>
    </w:p>
    <w:p w:rsidR="00922C55" w:rsidRPr="00B03A69" w:rsidRDefault="00922C55" w:rsidP="00B03A69">
      <w:pPr>
        <w:ind w:left="-567"/>
        <w:jc w:val="both"/>
        <w:rPr>
          <w:rFonts w:ascii="Times New Roman" w:hAnsi="Times New Roman" w:cs="Times New Roman"/>
          <w:spacing w:val="2"/>
          <w:shd w:val="clear" w:color="auto" w:fill="FFFFFF"/>
        </w:rPr>
      </w:pPr>
      <w:r w:rsidRPr="00B03A69">
        <w:rPr>
          <w:rFonts w:ascii="Times New Roman" w:hAnsi="Times New Roman" w:cs="Times New Roman"/>
          <w:color w:val="000000" w:themeColor="text1"/>
          <w:spacing w:val="2"/>
          <w:shd w:val="clear" w:color="auto" w:fill="FFFFFF"/>
        </w:rPr>
        <w:t xml:space="preserve">- </w:t>
      </w:r>
      <w:r w:rsidRPr="00B03A69">
        <w:rPr>
          <w:rFonts w:ascii="Times New Roman" w:hAnsi="Times New Roman" w:cs="Times New Roman"/>
        </w:rPr>
        <w:t>проектирование капитального ремонта объектов образования, эффективное использование средств местного бюджета за счет рассчитанных обоснований инвестиций в реконструкцию, ремонт объектов образования.</w:t>
      </w:r>
    </w:p>
    <w:p w:rsidR="00161E1C" w:rsidRDefault="00922C55" w:rsidP="00161E1C">
      <w:pPr>
        <w:pStyle w:val="ad"/>
        <w:numPr>
          <w:ilvl w:val="1"/>
          <w:numId w:val="1"/>
        </w:numPr>
        <w:jc w:val="center"/>
        <w:rPr>
          <w:rFonts w:ascii="Times New Roman" w:hAnsi="Times New Roman" w:cs="Times New Roman"/>
          <w:b/>
        </w:rPr>
      </w:pPr>
      <w:r w:rsidRPr="00B03A69">
        <w:rPr>
          <w:rFonts w:ascii="Times New Roman" w:hAnsi="Times New Roman" w:cs="Times New Roman"/>
          <w:b/>
        </w:rPr>
        <w:t>Целевые показатели (индикаторы) подпрограммы:</w:t>
      </w:r>
    </w:p>
    <w:p w:rsidR="00724DF9" w:rsidRPr="00161E1C" w:rsidRDefault="00161E1C" w:rsidP="00161E1C">
      <w:pPr>
        <w:rPr>
          <w:rFonts w:ascii="Times New Roman" w:hAnsi="Times New Roman" w:cs="Times New Roman"/>
          <w:b/>
        </w:rPr>
      </w:pPr>
      <w:r>
        <w:rPr>
          <w:rFonts w:ascii="Times New Roman" w:hAnsi="Times New Roman" w:cs="Times New Roman"/>
        </w:rPr>
        <w:t xml:space="preserve">1. </w:t>
      </w:r>
      <w:r w:rsidR="00724DF9" w:rsidRPr="00161E1C">
        <w:rPr>
          <w:rFonts w:ascii="Times New Roman" w:hAnsi="Times New Roman" w:cs="Times New Roman"/>
        </w:rPr>
        <w:t>Доля образовательных организаций, в которых проведен капитальный ремонт;</w:t>
      </w:r>
    </w:p>
    <w:p w:rsidR="00724DF9" w:rsidRPr="00161E1C" w:rsidRDefault="00161E1C" w:rsidP="00161E1C">
      <w:pPr>
        <w:widowControl/>
        <w:rPr>
          <w:rFonts w:ascii="Times New Roman" w:eastAsia="Times New Roman" w:hAnsi="Times New Roman" w:cs="Times New Roman"/>
          <w:b/>
          <w:bCs/>
          <w:color w:val="00000A"/>
        </w:rPr>
      </w:pPr>
      <w:r>
        <w:rPr>
          <w:rFonts w:ascii="Times New Roman" w:hAnsi="Times New Roman" w:cs="Times New Roman"/>
        </w:rPr>
        <w:t>2.</w:t>
      </w:r>
      <w:r w:rsidR="00724DF9" w:rsidRPr="00161E1C">
        <w:rPr>
          <w:rFonts w:ascii="Times New Roman" w:hAnsi="Times New Roman" w:cs="Times New Roman"/>
        </w:rPr>
        <w:t>Число новых мест в ОО, введенных путем строительства.</w:t>
      </w:r>
    </w:p>
    <w:p w:rsidR="00922C55" w:rsidRPr="00B03A69" w:rsidRDefault="00922C55" w:rsidP="00724DF9">
      <w:pPr>
        <w:pStyle w:val="ad"/>
        <w:widowControl/>
        <w:numPr>
          <w:ilvl w:val="1"/>
          <w:numId w:val="1"/>
        </w:numPr>
        <w:jc w:val="center"/>
        <w:rPr>
          <w:rFonts w:ascii="Times New Roman" w:eastAsia="Times New Roman" w:hAnsi="Times New Roman" w:cs="Times New Roman"/>
          <w:b/>
          <w:bCs/>
          <w:color w:val="00000A"/>
        </w:rPr>
      </w:pPr>
      <w:r w:rsidRPr="00B03A69">
        <w:rPr>
          <w:rFonts w:ascii="Times New Roman" w:eastAsia="Times New Roman" w:hAnsi="Times New Roman" w:cs="Times New Roman"/>
          <w:b/>
          <w:bCs/>
          <w:color w:val="00000A"/>
        </w:rPr>
        <w:t>Сроки и этапы реализации подпрограммы</w:t>
      </w:r>
    </w:p>
    <w:p w:rsidR="00922C55" w:rsidRPr="00B03A69" w:rsidRDefault="00922C55" w:rsidP="00B03A69">
      <w:pPr>
        <w:tabs>
          <w:tab w:val="left" w:pos="1134"/>
        </w:tabs>
        <w:suppressAutoHyphens/>
        <w:ind w:left="-567"/>
        <w:contextualSpacing/>
        <w:jc w:val="both"/>
        <w:rPr>
          <w:rFonts w:ascii="Times New Roman" w:eastAsia="Times New Roman" w:hAnsi="Times New Roman" w:cs="Times New Roman"/>
          <w:color w:val="00000A"/>
        </w:rPr>
      </w:pPr>
      <w:r w:rsidRPr="00B03A69">
        <w:rPr>
          <w:rFonts w:ascii="Times New Roman" w:eastAsia="Times New Roman" w:hAnsi="Times New Roman" w:cs="Times New Roman"/>
          <w:color w:val="00000A"/>
        </w:rPr>
        <w:t>Подп</w:t>
      </w:r>
      <w:r w:rsidR="00161E1C">
        <w:rPr>
          <w:rFonts w:ascii="Times New Roman" w:eastAsia="Times New Roman" w:hAnsi="Times New Roman" w:cs="Times New Roman"/>
          <w:color w:val="00000A"/>
        </w:rPr>
        <w:t>рограмма реализуется в 2020-2024</w:t>
      </w:r>
      <w:r w:rsidRPr="00B03A69">
        <w:rPr>
          <w:rFonts w:ascii="Times New Roman" w:eastAsia="Times New Roman" w:hAnsi="Times New Roman" w:cs="Times New Roman"/>
          <w:color w:val="00000A"/>
        </w:rPr>
        <w:t xml:space="preserve"> годы. </w:t>
      </w:r>
    </w:p>
    <w:p w:rsidR="00922C55" w:rsidRPr="00B03A69" w:rsidRDefault="00922C55" w:rsidP="00B03A69">
      <w:pPr>
        <w:tabs>
          <w:tab w:val="left" w:pos="1134"/>
        </w:tabs>
        <w:suppressAutoHyphens/>
        <w:ind w:left="-567"/>
        <w:contextualSpacing/>
        <w:jc w:val="both"/>
        <w:rPr>
          <w:rFonts w:ascii="Times New Roman" w:eastAsia="Times New Roman" w:hAnsi="Times New Roman" w:cs="Times New Roman"/>
          <w:color w:val="00000A"/>
        </w:rPr>
      </w:pPr>
      <w:r w:rsidRPr="00B03A69">
        <w:rPr>
          <w:rFonts w:ascii="Times New Roman" w:eastAsia="Times New Roman" w:hAnsi="Times New Roman" w:cs="Times New Roman"/>
          <w:color w:val="00000A"/>
        </w:rPr>
        <w:t>Этапы реализации подпрограммы не выделяются.</w:t>
      </w:r>
    </w:p>
    <w:p w:rsidR="00922C55" w:rsidRPr="00B03A69" w:rsidRDefault="00922C55" w:rsidP="00B03A69">
      <w:pPr>
        <w:keepNext/>
        <w:shd w:val="clear" w:color="auto" w:fill="FFFFFF"/>
        <w:tabs>
          <w:tab w:val="left" w:pos="1276"/>
        </w:tabs>
        <w:suppressAutoHyphens/>
        <w:ind w:left="709" w:right="624"/>
        <w:jc w:val="center"/>
        <w:rPr>
          <w:rFonts w:ascii="Times New Roman" w:eastAsia="Times New Roman" w:hAnsi="Times New Roman" w:cs="Times New Roman"/>
          <w:b/>
          <w:bCs/>
          <w:color w:val="00000A"/>
        </w:rPr>
      </w:pPr>
    </w:p>
    <w:p w:rsidR="00922C55" w:rsidRPr="00161E1C" w:rsidRDefault="00922C55" w:rsidP="00161E1C">
      <w:pPr>
        <w:pStyle w:val="ad"/>
        <w:keepNext/>
        <w:widowControl/>
        <w:numPr>
          <w:ilvl w:val="1"/>
          <w:numId w:val="1"/>
        </w:numPr>
        <w:shd w:val="clear" w:color="auto" w:fill="FFFFFF"/>
        <w:tabs>
          <w:tab w:val="left" w:pos="1276"/>
        </w:tabs>
        <w:suppressAutoHyphens/>
        <w:ind w:right="624"/>
        <w:rPr>
          <w:rFonts w:ascii="Times New Roman" w:eastAsia="Times New Roman" w:hAnsi="Times New Roman" w:cs="Times New Roman"/>
          <w:b/>
          <w:bCs/>
          <w:color w:val="00000A"/>
        </w:rPr>
      </w:pPr>
      <w:r w:rsidRPr="00161E1C">
        <w:rPr>
          <w:rFonts w:ascii="Times New Roman" w:eastAsia="Times New Roman" w:hAnsi="Times New Roman" w:cs="Times New Roman"/>
          <w:b/>
          <w:bCs/>
          <w:color w:val="00000A"/>
        </w:rPr>
        <w:t>Основные мероприятия</w:t>
      </w:r>
    </w:p>
    <w:p w:rsidR="00922C55" w:rsidRPr="00B03A69" w:rsidRDefault="00922C55" w:rsidP="00B03A69">
      <w:pPr>
        <w:tabs>
          <w:tab w:val="left" w:pos="1134"/>
        </w:tabs>
        <w:suppressAutoHyphens/>
        <w:ind w:left="-567" w:firstLine="709"/>
        <w:contextualSpacing/>
        <w:jc w:val="both"/>
        <w:rPr>
          <w:rFonts w:ascii="Times New Roman" w:hAnsi="Times New Roman" w:cs="Times New Roman"/>
          <w:color w:val="2D2D2D"/>
          <w:spacing w:val="2"/>
          <w:shd w:val="clear" w:color="auto" w:fill="FFFFFF"/>
        </w:rPr>
      </w:pPr>
      <w:r w:rsidRPr="00B03A69">
        <w:rPr>
          <w:rFonts w:ascii="Times New Roman" w:hAnsi="Times New Roman" w:cs="Times New Roman"/>
          <w:color w:val="2D2D2D"/>
          <w:spacing w:val="2"/>
          <w:shd w:val="clear" w:color="auto" w:fill="FFFFFF"/>
        </w:rPr>
        <w:t>Мероприятия подпрограммы</w:t>
      </w:r>
      <w:r w:rsidR="00161E1C">
        <w:rPr>
          <w:rFonts w:ascii="Times New Roman" w:hAnsi="Times New Roman" w:cs="Times New Roman"/>
          <w:color w:val="2D2D2D"/>
          <w:spacing w:val="2"/>
          <w:shd w:val="clear" w:color="auto" w:fill="FFFFFF"/>
        </w:rPr>
        <w:t xml:space="preserve"> </w:t>
      </w:r>
      <w:r w:rsidRPr="00B03A69">
        <w:rPr>
          <w:rFonts w:ascii="Times New Roman" w:hAnsi="Times New Roman" w:cs="Times New Roman"/>
          <w:color w:val="2D2D2D"/>
          <w:spacing w:val="2"/>
          <w:shd w:val="clear" w:color="auto" w:fill="FFFFFF"/>
        </w:rPr>
        <w:t>предусматривают проведение работ по капитальному ремонту объектов образования, аварийному ремонту отдельных конструктивных элементов и устранению нарушений требований санитарных и пожарных норм (капитальный ремонт зданий, в том числе: ремонт кровель, ремонт и усиление несущих конструкций покрытий, перекрытий, стен, фундаментов, замена оконных, дверных блоков, ремонт и отделка помещений, замена инженерных коммуникаций ГХВ, отопления, канализации, вентиляции, электроснабжения, благоустройство территории, устройство ограждений, и другие ремонтные работы). В том числе учреждения образования:</w:t>
      </w:r>
    </w:p>
    <w:p w:rsidR="00922C55" w:rsidRPr="00B03A69" w:rsidRDefault="00922C55" w:rsidP="00B03A69">
      <w:pPr>
        <w:tabs>
          <w:tab w:val="left" w:pos="1134"/>
        </w:tabs>
        <w:suppressAutoHyphens/>
        <w:ind w:left="-567" w:firstLine="709"/>
        <w:contextualSpacing/>
        <w:jc w:val="both"/>
        <w:rPr>
          <w:rFonts w:ascii="Times New Roman" w:hAnsi="Times New Roman" w:cs="Times New Roman"/>
        </w:rPr>
      </w:pPr>
      <w:r w:rsidRPr="00B03A69">
        <w:rPr>
          <w:rFonts w:ascii="Times New Roman" w:hAnsi="Times New Roman" w:cs="Times New Roman"/>
          <w:color w:val="2D2D2D"/>
          <w:spacing w:val="2"/>
          <w:shd w:val="clear" w:color="auto" w:fill="FFFFFF"/>
        </w:rPr>
        <w:t>- МБОУ СОШ</w:t>
      </w:r>
      <w:r w:rsidR="00161E1C">
        <w:rPr>
          <w:rFonts w:ascii="Times New Roman" w:hAnsi="Times New Roman" w:cs="Times New Roman"/>
          <w:color w:val="2D2D2D"/>
          <w:spacing w:val="2"/>
          <w:shd w:val="clear" w:color="auto" w:fill="FFFFFF"/>
        </w:rPr>
        <w:t xml:space="preserve"> </w:t>
      </w:r>
      <w:r w:rsidRPr="00B03A69">
        <w:rPr>
          <w:rFonts w:ascii="Times New Roman" w:hAnsi="Times New Roman" w:cs="Times New Roman"/>
          <w:color w:val="2D2D2D"/>
          <w:spacing w:val="2"/>
          <w:shd w:val="clear" w:color="auto" w:fill="FFFFFF"/>
        </w:rPr>
        <w:t>с.Суг-Бажы</w:t>
      </w:r>
      <w:r w:rsidR="00161E1C">
        <w:rPr>
          <w:rFonts w:ascii="Times New Roman" w:hAnsi="Times New Roman" w:cs="Times New Roman"/>
          <w:color w:val="2D2D2D"/>
          <w:spacing w:val="2"/>
          <w:shd w:val="clear" w:color="auto" w:fill="FFFFFF"/>
        </w:rPr>
        <w:t xml:space="preserve"> </w:t>
      </w:r>
      <w:r w:rsidRPr="00B03A69">
        <w:rPr>
          <w:rFonts w:ascii="Times New Roman" w:hAnsi="Times New Roman" w:cs="Times New Roman"/>
          <w:color w:val="2D2D2D"/>
          <w:spacing w:val="2"/>
          <w:shd w:val="clear" w:color="auto" w:fill="FFFFFF"/>
        </w:rPr>
        <w:t>Каа-Хемского района</w:t>
      </w:r>
      <w:r w:rsidR="00161E1C">
        <w:rPr>
          <w:rFonts w:ascii="Times New Roman" w:hAnsi="Times New Roman" w:cs="Times New Roman"/>
          <w:color w:val="2D2D2D"/>
          <w:spacing w:val="2"/>
          <w:shd w:val="clear" w:color="auto" w:fill="FFFFFF"/>
        </w:rPr>
        <w:t xml:space="preserve"> </w:t>
      </w:r>
      <w:r w:rsidRPr="00B03A69">
        <w:rPr>
          <w:rFonts w:ascii="Times New Roman" w:hAnsi="Times New Roman" w:cs="Times New Roman"/>
          <w:color w:val="2D2D2D"/>
          <w:spacing w:val="2"/>
          <w:shd w:val="clear" w:color="auto" w:fill="FFFFFF"/>
        </w:rPr>
        <w:t xml:space="preserve">(имеется проектно-сметная документация со сводным сметным расчетом на сумму 7965, 09 тыс.рублей). Капитальный ремонт </w:t>
      </w:r>
      <w:r w:rsidRPr="00B03A69">
        <w:rPr>
          <w:rFonts w:ascii="Times New Roman" w:hAnsi="Times New Roman" w:cs="Times New Roman"/>
        </w:rPr>
        <w:t>по замене дверных и оконных проемов, утепления фасада здания, ремонт кровли, полной замене существующих систем центрального отопления, устройстве систем противопожарной автоматики, проведению работ по противопожарной защите деревянных конструкций здания, замене электроосвещения;</w:t>
      </w:r>
    </w:p>
    <w:p w:rsidR="00922C55" w:rsidRPr="00B03A69" w:rsidRDefault="00922C55" w:rsidP="00B03A69">
      <w:pPr>
        <w:tabs>
          <w:tab w:val="left" w:pos="1134"/>
        </w:tabs>
        <w:suppressAutoHyphens/>
        <w:ind w:left="-567" w:firstLine="709"/>
        <w:contextualSpacing/>
        <w:jc w:val="both"/>
        <w:rPr>
          <w:rFonts w:ascii="Times New Roman" w:hAnsi="Times New Roman" w:cs="Times New Roman"/>
          <w:color w:val="2D2D2D"/>
          <w:spacing w:val="2"/>
          <w:shd w:val="clear" w:color="auto" w:fill="FFFFFF"/>
        </w:rPr>
      </w:pPr>
      <w:r w:rsidRPr="00B03A69">
        <w:rPr>
          <w:rFonts w:ascii="Times New Roman" w:hAnsi="Times New Roman" w:cs="Times New Roman"/>
        </w:rPr>
        <w:t xml:space="preserve">- МБДОУ детский сад «Солнышко» с.Усть-Бурен Каа-Хемского района </w:t>
      </w:r>
      <w:r w:rsidRPr="00B03A69">
        <w:rPr>
          <w:rFonts w:ascii="Times New Roman" w:hAnsi="Times New Roman" w:cs="Times New Roman"/>
          <w:color w:val="2D2D2D"/>
          <w:spacing w:val="2"/>
          <w:shd w:val="clear" w:color="auto" w:fill="FFFFFF"/>
        </w:rPr>
        <w:t>(имеется проектно-сметная документация со сводным сметным расчетом на сумму 7015, 313 тыс.рублей). Капитальный ремонт здания;</w:t>
      </w:r>
    </w:p>
    <w:p w:rsidR="00922C55" w:rsidRPr="00B03A69" w:rsidRDefault="00922C55" w:rsidP="00B03A69">
      <w:pPr>
        <w:tabs>
          <w:tab w:val="left" w:pos="1134"/>
        </w:tabs>
        <w:suppressAutoHyphens/>
        <w:ind w:left="-567" w:firstLine="709"/>
        <w:contextualSpacing/>
        <w:jc w:val="both"/>
        <w:rPr>
          <w:rFonts w:ascii="Times New Roman" w:hAnsi="Times New Roman" w:cs="Times New Roman"/>
          <w:color w:val="2D2D2D"/>
          <w:spacing w:val="2"/>
          <w:shd w:val="clear" w:color="auto" w:fill="FFFFFF"/>
        </w:rPr>
      </w:pPr>
      <w:r w:rsidRPr="00B03A69">
        <w:rPr>
          <w:rFonts w:ascii="Times New Roman" w:hAnsi="Times New Roman" w:cs="Times New Roman"/>
          <w:color w:val="2D2D2D"/>
          <w:spacing w:val="2"/>
          <w:shd w:val="clear" w:color="auto" w:fill="FFFFFF"/>
        </w:rPr>
        <w:t>- МБДОУ детский сад «Дюймовочка» с.БояровкаКаа-Хемского района (имеется проектно-сметная документация со сводным сметным расчетом на сумму 6647, 691 тыс.рублей). Капитальный ремонт здания;</w:t>
      </w:r>
    </w:p>
    <w:p w:rsidR="00922C55" w:rsidRPr="00B03A69" w:rsidRDefault="00922C55" w:rsidP="00B03A69">
      <w:pPr>
        <w:tabs>
          <w:tab w:val="left" w:pos="1134"/>
        </w:tabs>
        <w:suppressAutoHyphens/>
        <w:ind w:left="-567" w:firstLine="709"/>
        <w:contextualSpacing/>
        <w:jc w:val="both"/>
        <w:rPr>
          <w:rFonts w:ascii="Times New Roman" w:hAnsi="Times New Roman" w:cs="Times New Roman"/>
          <w:color w:val="2D2D2D"/>
          <w:spacing w:val="2"/>
          <w:shd w:val="clear" w:color="auto" w:fill="FFFFFF"/>
        </w:rPr>
      </w:pPr>
      <w:r w:rsidRPr="00B03A69">
        <w:rPr>
          <w:rFonts w:ascii="Times New Roman" w:hAnsi="Times New Roman" w:cs="Times New Roman"/>
          <w:color w:val="2D2D2D"/>
          <w:spacing w:val="2"/>
          <w:shd w:val="clear" w:color="auto" w:fill="FFFFFF"/>
        </w:rPr>
        <w:t>- Демонтаж пристройки к зданию МБДОУ детского сада №5 «Родничок» комбинированного вида с.Сарыг-СепКаа-Хемского района (имеется проектно-сметная документация со сводным сметным расчетом на сумму 645, 76 тыс.рублей).</w:t>
      </w:r>
    </w:p>
    <w:p w:rsidR="00922C55" w:rsidRPr="00B03A69" w:rsidRDefault="00922C55" w:rsidP="00B03A69">
      <w:pPr>
        <w:tabs>
          <w:tab w:val="left" w:pos="1134"/>
        </w:tabs>
        <w:suppressAutoHyphens/>
        <w:ind w:firstLine="709"/>
        <w:contextualSpacing/>
        <w:jc w:val="both"/>
        <w:rPr>
          <w:rFonts w:ascii="Times New Roman" w:hAnsi="Times New Roman" w:cs="Times New Roman"/>
          <w:color w:val="2D2D2D"/>
          <w:spacing w:val="2"/>
          <w:shd w:val="clear" w:color="auto" w:fill="FFFFFF"/>
        </w:rPr>
      </w:pPr>
    </w:p>
    <w:p w:rsidR="00922C55" w:rsidRPr="00B03A69" w:rsidRDefault="00922C55" w:rsidP="00B03A69">
      <w:pPr>
        <w:autoSpaceDE w:val="0"/>
        <w:autoSpaceDN w:val="0"/>
        <w:adjustRightInd w:val="0"/>
        <w:jc w:val="center"/>
        <w:rPr>
          <w:rFonts w:ascii="Times New Roman" w:eastAsia="Times New Roman" w:hAnsi="Times New Roman" w:cs="Times New Roman"/>
          <w:b/>
        </w:rPr>
      </w:pPr>
    </w:p>
    <w:p w:rsidR="00922C55" w:rsidRPr="00161E1C" w:rsidRDefault="00922C55" w:rsidP="00161E1C">
      <w:pPr>
        <w:pStyle w:val="ad"/>
        <w:numPr>
          <w:ilvl w:val="1"/>
          <w:numId w:val="1"/>
        </w:numPr>
        <w:jc w:val="center"/>
        <w:rPr>
          <w:rFonts w:ascii="Times New Roman" w:hAnsi="Times New Roman" w:cs="Times New Roman"/>
          <w:b/>
        </w:rPr>
      </w:pPr>
      <w:r w:rsidRPr="00161E1C">
        <w:rPr>
          <w:rFonts w:ascii="Times New Roman" w:hAnsi="Times New Roman" w:cs="Times New Roman"/>
          <w:b/>
        </w:rPr>
        <w:t>Механизмы реализации программы, контроль за ходом ее реализации</w:t>
      </w:r>
    </w:p>
    <w:p w:rsidR="00922C55" w:rsidRPr="00B03A69" w:rsidRDefault="00922C55" w:rsidP="00B03A69">
      <w:pPr>
        <w:ind w:left="-567" w:firstLine="709"/>
        <w:jc w:val="both"/>
        <w:rPr>
          <w:rFonts w:ascii="Times New Roman" w:hAnsi="Times New Roman" w:cs="Times New Roman"/>
        </w:rPr>
      </w:pPr>
      <w:r w:rsidRPr="00B03A69">
        <w:rPr>
          <w:rFonts w:ascii="Times New Roman" w:hAnsi="Times New Roman" w:cs="Times New Roman"/>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r w:rsidRPr="00B03A69">
        <w:rPr>
          <w:rFonts w:ascii="Times New Roman" w:hAnsi="Times New Roman" w:cs="Times New Roman"/>
        </w:rPr>
        <w:br/>
      </w:r>
      <w:r w:rsidRPr="00B03A69">
        <w:rPr>
          <w:rFonts w:ascii="Times New Roman" w:hAnsi="Times New Roman" w:cs="Times New Roman"/>
        </w:rPr>
        <w:tab/>
        <w:t xml:space="preserve"> Бюджетная составляющая Программы контролируется в соответствии с законодательством Российской Федерации.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района. Управление образования администрации муниципального района ежеквартально направляет в администрацию муниципального района статистическую, справочную и аналитическую информацию о реализации Программы. </w:t>
      </w:r>
    </w:p>
    <w:p w:rsidR="00922C55" w:rsidRPr="00B03A69" w:rsidRDefault="00922C55" w:rsidP="00B03A69">
      <w:pPr>
        <w:ind w:left="-567"/>
        <w:contextualSpacing/>
        <w:rPr>
          <w:rFonts w:ascii="Times New Roman" w:hAnsi="Times New Roman" w:cs="Times New Roman"/>
        </w:rPr>
      </w:pPr>
      <w:r w:rsidRPr="00B03A69">
        <w:rPr>
          <w:rFonts w:ascii="Times New Roman" w:hAnsi="Times New Roman" w:cs="Times New Roman"/>
        </w:rPr>
        <w:t>Заказчики-застройщики, муниципальные образовательные организации:</w:t>
      </w:r>
    </w:p>
    <w:p w:rsidR="00922C55" w:rsidRPr="00B03A69" w:rsidRDefault="00922C55" w:rsidP="00B03A69">
      <w:pPr>
        <w:ind w:left="-567"/>
        <w:contextualSpacing/>
        <w:jc w:val="both"/>
        <w:rPr>
          <w:rFonts w:ascii="Times New Roman" w:hAnsi="Times New Roman" w:cs="Times New Roman"/>
        </w:rPr>
      </w:pPr>
      <w:r w:rsidRPr="00B03A69">
        <w:rPr>
          <w:rFonts w:ascii="Times New Roman" w:hAnsi="Times New Roman" w:cs="Times New Roman"/>
        </w:rPr>
        <w:t>- разрабатывают и утверждают в установленном порядке проектно-сметную документацию;</w:t>
      </w:r>
    </w:p>
    <w:p w:rsidR="00922C55" w:rsidRPr="00B03A69" w:rsidRDefault="00922C55" w:rsidP="00B03A69">
      <w:pPr>
        <w:ind w:left="-567"/>
        <w:contextualSpacing/>
        <w:jc w:val="both"/>
        <w:rPr>
          <w:rFonts w:ascii="Times New Roman" w:hAnsi="Times New Roman" w:cs="Times New Roman"/>
          <w:color w:val="000000" w:themeColor="text1"/>
          <w:shd w:val="clear" w:color="auto" w:fill="FFFFFF"/>
        </w:rPr>
      </w:pPr>
      <w:r w:rsidRPr="00B03A69">
        <w:rPr>
          <w:rFonts w:ascii="Times New Roman" w:hAnsi="Times New Roman" w:cs="Times New Roman"/>
        </w:rPr>
        <w:t>-</w:t>
      </w:r>
      <w:r w:rsidRPr="00B03A69">
        <w:rPr>
          <w:rFonts w:ascii="Times New Roman" w:hAnsi="Times New Roman" w:cs="Times New Roman"/>
          <w:color w:val="555555"/>
          <w:shd w:val="clear" w:color="auto" w:fill="FFFFFF"/>
        </w:rPr>
        <w:t> </w:t>
      </w:r>
      <w:r w:rsidRPr="00B03A69">
        <w:rPr>
          <w:rFonts w:ascii="Times New Roman" w:hAnsi="Times New Roman" w:cs="Times New Roman"/>
          <w:color w:val="000000" w:themeColor="text1"/>
          <w:shd w:val="clear" w:color="auto" w:fill="FFFFFF"/>
        </w:rPr>
        <w:t>размещают заявки на аукционы и заключают муниципальные контракты на выполнение строительно-монтажных работ, поставку технологического оборудования и оказание услуг;</w:t>
      </w:r>
    </w:p>
    <w:p w:rsidR="00922C55" w:rsidRPr="00B03A69" w:rsidRDefault="00922C55" w:rsidP="00B03A69">
      <w:pPr>
        <w:ind w:left="-567"/>
        <w:contextualSpacing/>
        <w:jc w:val="both"/>
        <w:rPr>
          <w:rFonts w:ascii="Times New Roman" w:hAnsi="Times New Roman" w:cs="Times New Roman"/>
          <w:color w:val="000000" w:themeColor="text1"/>
          <w:shd w:val="clear" w:color="auto" w:fill="FFFFFF"/>
        </w:rPr>
      </w:pPr>
      <w:r w:rsidRPr="00B03A69">
        <w:rPr>
          <w:rFonts w:ascii="Times New Roman" w:hAnsi="Times New Roman" w:cs="Times New Roman"/>
          <w:color w:val="000000" w:themeColor="text1"/>
          <w:shd w:val="clear" w:color="auto" w:fill="FFFFFF"/>
        </w:rPr>
        <w:t>- осуществляют контроль за ходом реконструкции и капитального ремонта объектов программы в соответствии с заключенными контрактами и графиками производства строительно-монтажных работ;</w:t>
      </w:r>
    </w:p>
    <w:p w:rsidR="00922C55" w:rsidRPr="00B03A69" w:rsidRDefault="00922C55" w:rsidP="00B03A69">
      <w:pPr>
        <w:ind w:left="-567"/>
        <w:contextualSpacing/>
        <w:jc w:val="both"/>
        <w:rPr>
          <w:rFonts w:ascii="Times New Roman" w:hAnsi="Times New Roman" w:cs="Times New Roman"/>
          <w:color w:val="000000" w:themeColor="text1"/>
        </w:rPr>
      </w:pPr>
      <w:r w:rsidRPr="00B03A69">
        <w:rPr>
          <w:rFonts w:ascii="Times New Roman" w:hAnsi="Times New Roman" w:cs="Times New Roman"/>
          <w:color w:val="000000" w:themeColor="text1"/>
          <w:shd w:val="clear" w:color="auto" w:fill="FFFFFF"/>
        </w:rPr>
        <w:t>- обеспечивают сдачу объектов в эксплуатацию в установленные сроки.</w:t>
      </w:r>
    </w:p>
    <w:p w:rsidR="00922C55" w:rsidRPr="00161E1C" w:rsidRDefault="00922C55" w:rsidP="00161E1C">
      <w:pPr>
        <w:pStyle w:val="ad"/>
        <w:numPr>
          <w:ilvl w:val="1"/>
          <w:numId w:val="1"/>
        </w:numPr>
        <w:rPr>
          <w:rFonts w:ascii="Times New Roman" w:hAnsi="Times New Roman" w:cs="Times New Roman"/>
          <w:b/>
        </w:rPr>
      </w:pPr>
      <w:r w:rsidRPr="00161E1C">
        <w:rPr>
          <w:rFonts w:ascii="Times New Roman" w:hAnsi="Times New Roman" w:cs="Times New Roman"/>
          <w:b/>
        </w:rPr>
        <w:t>Прогноз сводных показателей муниципальных заданий</w:t>
      </w:r>
    </w:p>
    <w:p w:rsidR="00922C55" w:rsidRPr="00B03A69" w:rsidRDefault="00922C55" w:rsidP="00B03A69">
      <w:pPr>
        <w:ind w:left="-567" w:firstLine="708"/>
        <w:jc w:val="both"/>
        <w:rPr>
          <w:rFonts w:ascii="Times New Roman" w:hAnsi="Times New Roman" w:cs="Times New Roman"/>
        </w:rPr>
      </w:pPr>
      <w:r w:rsidRPr="00B03A69">
        <w:rPr>
          <w:rFonts w:ascii="Times New Roman" w:hAnsi="Times New Roman" w:cs="Times New Roman"/>
        </w:rPr>
        <w:t>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w:t>
      </w:r>
      <w:r w:rsidR="00161E1C">
        <w:rPr>
          <w:rFonts w:ascii="Times New Roman" w:hAnsi="Times New Roman" w:cs="Times New Roman"/>
        </w:rPr>
        <w:t>ания Каа-Хемского района на 2020-2024</w:t>
      </w:r>
      <w:r w:rsidRPr="00B03A69">
        <w:rPr>
          <w:rFonts w:ascii="Times New Roman" w:hAnsi="Times New Roman" w:cs="Times New Roman"/>
        </w:rPr>
        <w:t xml:space="preserve"> годы» представлен в таблице к подпрограмме.  </w:t>
      </w:r>
    </w:p>
    <w:p w:rsidR="00922C55" w:rsidRPr="00B03A69" w:rsidRDefault="00922C55" w:rsidP="00B03A69">
      <w:pPr>
        <w:ind w:left="720"/>
        <w:contextualSpacing/>
        <w:rPr>
          <w:rFonts w:ascii="Times New Roman" w:hAnsi="Times New Roman" w:cs="Times New Roman"/>
        </w:rPr>
      </w:pPr>
    </w:p>
    <w:p w:rsidR="00922C55" w:rsidRPr="00161E1C" w:rsidRDefault="00922C55" w:rsidP="00161E1C">
      <w:pPr>
        <w:pStyle w:val="ad"/>
        <w:numPr>
          <w:ilvl w:val="1"/>
          <w:numId w:val="1"/>
        </w:numPr>
        <w:rPr>
          <w:rFonts w:ascii="Times New Roman" w:hAnsi="Times New Roman" w:cs="Times New Roman"/>
          <w:b/>
        </w:rPr>
      </w:pPr>
      <w:r w:rsidRPr="00161E1C">
        <w:rPr>
          <w:rFonts w:ascii="Times New Roman" w:hAnsi="Times New Roman" w:cs="Times New Roman"/>
          <w:b/>
        </w:rPr>
        <w:t>Взаимодействие с органами государственной власти и местного самоуправления, организациями и гражданами</w:t>
      </w:r>
    </w:p>
    <w:p w:rsidR="00922C55" w:rsidRPr="00B03A69" w:rsidRDefault="00922C55" w:rsidP="00B03A69">
      <w:pPr>
        <w:ind w:left="-567"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Взаимоотношения </w:t>
      </w:r>
      <w:r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922C55" w:rsidRPr="00B03A69" w:rsidRDefault="00922C55" w:rsidP="00B03A69">
      <w:pPr>
        <w:ind w:left="-567"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правовое регулирование организации и деятельности;</w:t>
      </w:r>
    </w:p>
    <w:p w:rsidR="00922C55" w:rsidRPr="00B03A69" w:rsidRDefault="00922C55" w:rsidP="00B03A69">
      <w:pPr>
        <w:ind w:left="-567"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          разработка и принятие программ развития; </w:t>
      </w:r>
    </w:p>
    <w:p w:rsidR="00922C55" w:rsidRPr="00B03A69" w:rsidRDefault="00922C55" w:rsidP="00B03A69">
      <w:pPr>
        <w:ind w:left="-567"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обеспечение финансово-экономической деятельности; </w:t>
      </w:r>
    </w:p>
    <w:p w:rsidR="00922C55" w:rsidRPr="00B03A69" w:rsidRDefault="00922C55" w:rsidP="00B03A69">
      <w:pPr>
        <w:ind w:left="-567"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содействие сохранению и развитию исторических и иных местных традиций;</w:t>
      </w:r>
    </w:p>
    <w:p w:rsidR="00922C55" w:rsidRPr="00B03A69" w:rsidRDefault="00922C55" w:rsidP="00B03A69">
      <w:pPr>
        <w:ind w:left="-567"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защита прав граждан.  </w:t>
      </w:r>
    </w:p>
    <w:p w:rsidR="00922C55" w:rsidRPr="00B03A69" w:rsidRDefault="00922C55" w:rsidP="00B03A69">
      <w:pPr>
        <w:ind w:left="-567"/>
        <w:contextualSpacing/>
        <w:rPr>
          <w:rFonts w:ascii="Times New Roman" w:hAnsi="Times New Roman" w:cs="Times New Roman"/>
          <w:b/>
        </w:rPr>
      </w:pPr>
      <w:r w:rsidRPr="00B03A69">
        <w:rPr>
          <w:rFonts w:ascii="Times New Roman" w:hAnsi="Times New Roman" w:cs="Times New Roman"/>
          <w:shd w:val="clear" w:color="auto" w:fill="FFFFFF"/>
        </w:rPr>
        <w:t>В настоящее время наиболее рациональным представляется такой подход в решении проблем развитии, в соответствии с которым Управление образования будет рассматриваться как институт гражданского общества, осуществляющий свою деятельность в тесной взаимосвязи с государством,</w:t>
      </w:r>
      <w:r w:rsidR="00161E1C">
        <w:rPr>
          <w:rFonts w:ascii="Times New Roman" w:hAnsi="Times New Roman" w:cs="Times New Roman"/>
          <w:shd w:val="clear" w:color="auto" w:fill="FFFFFF"/>
        </w:rPr>
        <w:t xml:space="preserve"> </w:t>
      </w:r>
      <w:r w:rsidRPr="00B03A69">
        <w:rPr>
          <w:rFonts w:ascii="Times New Roman" w:hAnsi="Times New Roman" w:cs="Times New Roman"/>
        </w:rPr>
        <w:t xml:space="preserve">органами местного самоуправления, организациями и гражданами. </w:t>
      </w:r>
    </w:p>
    <w:p w:rsidR="00922C55" w:rsidRPr="00B03A69" w:rsidRDefault="00922C55" w:rsidP="00B03A69">
      <w:pPr>
        <w:rPr>
          <w:rFonts w:ascii="Times New Roman" w:hAnsi="Times New Roman" w:cs="Times New Roman"/>
        </w:rPr>
      </w:pPr>
    </w:p>
    <w:p w:rsidR="00922C55" w:rsidRPr="00161E1C" w:rsidRDefault="00922C55" w:rsidP="00161E1C">
      <w:pPr>
        <w:pStyle w:val="ad"/>
        <w:numPr>
          <w:ilvl w:val="1"/>
          <w:numId w:val="1"/>
        </w:numPr>
        <w:jc w:val="center"/>
        <w:rPr>
          <w:rFonts w:ascii="Times New Roman" w:hAnsi="Times New Roman" w:cs="Times New Roman"/>
          <w:b/>
        </w:rPr>
      </w:pPr>
      <w:r w:rsidRPr="00161E1C">
        <w:rPr>
          <w:rFonts w:ascii="Times New Roman" w:hAnsi="Times New Roman" w:cs="Times New Roman"/>
          <w:b/>
        </w:rPr>
        <w:t>Ресурсное обеспечение</w:t>
      </w:r>
    </w:p>
    <w:p w:rsidR="00922C55" w:rsidRPr="00B03A69" w:rsidRDefault="00922C55" w:rsidP="00B03A69">
      <w:pPr>
        <w:suppressAutoHyphens/>
        <w:spacing w:after="60"/>
        <w:ind w:left="-567" w:firstLine="708"/>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Общий объем финансирования мероп</w:t>
      </w:r>
      <w:r w:rsidR="00161E1C">
        <w:rPr>
          <w:rFonts w:ascii="Times New Roman" w:eastAsia="Times New Roman" w:hAnsi="Times New Roman" w:cs="Times New Roman"/>
          <w:bCs/>
          <w:color w:val="00000A"/>
        </w:rPr>
        <w:t>риятий подпрограммы за 2020-2024</w:t>
      </w:r>
      <w:r w:rsidRPr="00B03A69">
        <w:rPr>
          <w:rFonts w:ascii="Times New Roman" w:eastAsia="Times New Roman" w:hAnsi="Times New Roman" w:cs="Times New Roman"/>
          <w:bCs/>
          <w:color w:val="00000A"/>
        </w:rPr>
        <w:t xml:space="preserve"> годы за счет средств федерального, регионального и местного бюджетов с</w:t>
      </w:r>
      <w:r w:rsidR="00161E1C">
        <w:rPr>
          <w:rFonts w:ascii="Times New Roman" w:eastAsia="Times New Roman" w:hAnsi="Times New Roman" w:cs="Times New Roman"/>
          <w:color w:val="00000A"/>
        </w:rPr>
        <w:t>оставит _____________</w:t>
      </w:r>
      <w:r w:rsidRPr="00B03A69">
        <w:rPr>
          <w:rFonts w:ascii="Times New Roman" w:eastAsia="Times New Roman" w:hAnsi="Times New Roman" w:cs="Times New Roman"/>
          <w:color w:val="00000A"/>
        </w:rPr>
        <w:t xml:space="preserve">тыс.руб., в т.ч. </w:t>
      </w:r>
      <w:r w:rsidRPr="00B03A69">
        <w:rPr>
          <w:rFonts w:ascii="Times New Roman" w:eastAsia="Times New Roman" w:hAnsi="Times New Roman" w:cs="Times New Roman"/>
          <w:bCs/>
          <w:color w:val="00000A"/>
        </w:rPr>
        <w:t>по годам реализации муниципальной программы (в тыс. руб.):</w:t>
      </w:r>
    </w:p>
    <w:tbl>
      <w:tblPr>
        <w:tblW w:w="0" w:type="auto"/>
        <w:tblInd w:w="23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305"/>
        <w:gridCol w:w="1454"/>
      </w:tblGrid>
      <w:tr w:rsidR="00922C55" w:rsidRPr="00B03A69" w:rsidTr="00922C55">
        <w:trPr>
          <w:trHeight w:val="317"/>
        </w:trPr>
        <w:tc>
          <w:tcPr>
            <w:tcW w:w="230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ind w:left="-567" w:firstLine="317"/>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145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ind w:left="-146"/>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922C55" w:rsidRPr="00B03A69" w:rsidTr="00922C55">
        <w:trPr>
          <w:trHeight w:val="557"/>
        </w:trPr>
        <w:tc>
          <w:tcPr>
            <w:tcW w:w="2305"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ind w:left="-567"/>
              <w:jc w:val="center"/>
              <w:rPr>
                <w:rFonts w:ascii="Times New Roman" w:hAnsi="Times New Roman" w:cs="Times New Roman"/>
                <w:bCs/>
                <w:color w:val="00000A"/>
              </w:rPr>
            </w:pPr>
          </w:p>
        </w:tc>
        <w:tc>
          <w:tcPr>
            <w:tcW w:w="1454"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ind w:left="-567"/>
              <w:jc w:val="center"/>
              <w:rPr>
                <w:rFonts w:ascii="Times New Roman" w:hAnsi="Times New Roman" w:cs="Times New Roman"/>
                <w:bCs/>
                <w:color w:val="00000A"/>
              </w:rPr>
            </w:pPr>
          </w:p>
        </w:tc>
      </w:tr>
      <w:tr w:rsidR="00922C55" w:rsidRPr="00B03A69" w:rsidTr="00922C55">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22C55" w:rsidRPr="00B03A69" w:rsidRDefault="00922C55" w:rsidP="00B03A69">
            <w:pPr>
              <w:suppressAutoHyphens/>
              <w:ind w:left="458"/>
              <w:rPr>
                <w:rFonts w:ascii="Times New Roman" w:hAnsi="Times New Roman" w:cs="Times New Roman"/>
                <w:bCs/>
                <w:color w:val="00000A"/>
              </w:rPr>
            </w:pPr>
            <w:r w:rsidRPr="00B03A69">
              <w:rPr>
                <w:rFonts w:ascii="Times New Roman" w:hAnsi="Times New Roman" w:cs="Times New Roman"/>
                <w:bCs/>
                <w:color w:val="00000A"/>
              </w:rPr>
              <w:t>2020 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ind w:left="-146"/>
              <w:jc w:val="center"/>
              <w:rPr>
                <w:rFonts w:ascii="Times New Roman" w:hAnsi="Times New Roman" w:cs="Times New Roman"/>
                <w:bCs/>
              </w:rPr>
            </w:pPr>
          </w:p>
        </w:tc>
      </w:tr>
      <w:tr w:rsidR="00922C55" w:rsidRPr="00B03A69" w:rsidTr="00922C55">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22C55" w:rsidRPr="00B03A69" w:rsidRDefault="00922C55" w:rsidP="00B03A69">
            <w:pPr>
              <w:suppressAutoHyphens/>
              <w:ind w:left="458"/>
              <w:rPr>
                <w:rFonts w:ascii="Times New Roman" w:hAnsi="Times New Roman" w:cs="Times New Roman"/>
                <w:bCs/>
                <w:color w:val="00000A"/>
              </w:rPr>
            </w:pPr>
            <w:r w:rsidRPr="00B03A69">
              <w:rPr>
                <w:rFonts w:ascii="Times New Roman" w:hAnsi="Times New Roman" w:cs="Times New Roman"/>
                <w:bCs/>
                <w:color w:val="00000A"/>
              </w:rPr>
              <w:t>2021 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ind w:left="-146"/>
              <w:jc w:val="center"/>
              <w:rPr>
                <w:rFonts w:ascii="Times New Roman" w:hAnsi="Times New Roman" w:cs="Times New Roman"/>
                <w:bCs/>
              </w:rPr>
            </w:pPr>
          </w:p>
        </w:tc>
      </w:tr>
      <w:tr w:rsidR="00922C55" w:rsidRPr="00B03A69" w:rsidTr="00922C55">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22C55" w:rsidRPr="00B03A69" w:rsidRDefault="00922C55" w:rsidP="00B03A69">
            <w:pPr>
              <w:suppressAutoHyphens/>
              <w:ind w:left="458"/>
              <w:rPr>
                <w:rFonts w:ascii="Times New Roman" w:hAnsi="Times New Roman" w:cs="Times New Roman"/>
                <w:bCs/>
                <w:color w:val="00000A"/>
              </w:rPr>
            </w:pPr>
            <w:r w:rsidRPr="00B03A69">
              <w:rPr>
                <w:rFonts w:ascii="Times New Roman" w:hAnsi="Times New Roman" w:cs="Times New Roman"/>
                <w:bCs/>
                <w:color w:val="00000A"/>
              </w:rPr>
              <w:t>2022 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ind w:left="-567"/>
              <w:jc w:val="center"/>
              <w:rPr>
                <w:rFonts w:ascii="Times New Roman" w:hAnsi="Times New Roman" w:cs="Times New Roman"/>
                <w:bCs/>
              </w:rPr>
            </w:pPr>
          </w:p>
        </w:tc>
      </w:tr>
      <w:tr w:rsidR="00161E1C" w:rsidRPr="00B03A69" w:rsidTr="00922C55">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61E1C" w:rsidRPr="00B03A69" w:rsidRDefault="00161E1C" w:rsidP="00B03A69">
            <w:pPr>
              <w:suppressAutoHyphens/>
              <w:ind w:left="458"/>
              <w:rPr>
                <w:rFonts w:ascii="Times New Roman" w:hAnsi="Times New Roman" w:cs="Times New Roman"/>
                <w:bCs/>
                <w:color w:val="00000A"/>
              </w:rPr>
            </w:pPr>
            <w:r>
              <w:rPr>
                <w:rFonts w:ascii="Times New Roman" w:hAnsi="Times New Roman" w:cs="Times New Roman"/>
                <w:bCs/>
                <w:color w:val="00000A"/>
              </w:rPr>
              <w:t>2023 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61E1C" w:rsidRPr="00B03A69" w:rsidRDefault="00161E1C" w:rsidP="00B03A69">
            <w:pPr>
              <w:suppressAutoHyphens/>
              <w:ind w:left="-567"/>
              <w:jc w:val="center"/>
              <w:rPr>
                <w:rFonts w:ascii="Times New Roman" w:hAnsi="Times New Roman" w:cs="Times New Roman"/>
                <w:bCs/>
              </w:rPr>
            </w:pPr>
          </w:p>
        </w:tc>
      </w:tr>
      <w:tr w:rsidR="00161E1C" w:rsidRPr="00B03A69" w:rsidTr="00922C55">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61E1C" w:rsidRPr="00B03A69" w:rsidRDefault="00161E1C" w:rsidP="00B03A69">
            <w:pPr>
              <w:suppressAutoHyphens/>
              <w:ind w:left="458"/>
              <w:rPr>
                <w:rFonts w:ascii="Times New Roman" w:hAnsi="Times New Roman" w:cs="Times New Roman"/>
                <w:bCs/>
                <w:color w:val="00000A"/>
              </w:rPr>
            </w:pPr>
            <w:r>
              <w:rPr>
                <w:rFonts w:ascii="Times New Roman" w:hAnsi="Times New Roman" w:cs="Times New Roman"/>
                <w:bCs/>
                <w:color w:val="00000A"/>
              </w:rPr>
              <w:t>2024 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61E1C" w:rsidRPr="00B03A69" w:rsidRDefault="00161E1C" w:rsidP="00B03A69">
            <w:pPr>
              <w:suppressAutoHyphens/>
              <w:ind w:left="-567"/>
              <w:jc w:val="center"/>
              <w:rPr>
                <w:rFonts w:ascii="Times New Roman" w:hAnsi="Times New Roman" w:cs="Times New Roman"/>
                <w:bCs/>
              </w:rPr>
            </w:pPr>
          </w:p>
        </w:tc>
      </w:tr>
      <w:tr w:rsidR="00922C55" w:rsidRPr="00B03A69" w:rsidTr="00922C55">
        <w:tc>
          <w:tcPr>
            <w:tcW w:w="23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22C55" w:rsidRPr="00B03A69" w:rsidRDefault="00922C55" w:rsidP="00B03A69">
            <w:pPr>
              <w:suppressAutoHyphens/>
              <w:rPr>
                <w:rFonts w:ascii="Times New Roman" w:hAnsi="Times New Roman" w:cs="Times New Roman"/>
                <w:bCs/>
                <w:color w:val="00000A"/>
              </w:rPr>
            </w:pPr>
            <w:r w:rsidRPr="00B03A69">
              <w:rPr>
                <w:rFonts w:ascii="Times New Roman" w:hAnsi="Times New Roman" w:cs="Times New Roman"/>
                <w:bCs/>
                <w:color w:val="00000A"/>
              </w:rPr>
              <w:t>Итого 2</w:t>
            </w:r>
            <w:r w:rsidR="00161E1C">
              <w:rPr>
                <w:rFonts w:ascii="Times New Roman" w:hAnsi="Times New Roman" w:cs="Times New Roman"/>
                <w:bCs/>
                <w:color w:val="00000A"/>
              </w:rPr>
              <w:t>020-2024</w:t>
            </w:r>
            <w:r w:rsidRPr="00B03A69">
              <w:rPr>
                <w:rFonts w:ascii="Times New Roman" w:hAnsi="Times New Roman" w:cs="Times New Roman"/>
                <w:bCs/>
                <w:color w:val="00000A"/>
              </w:rPr>
              <w:t xml:space="preserve"> гг.</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22C55" w:rsidRPr="00B03A69" w:rsidRDefault="00922C55" w:rsidP="00B03A69">
            <w:pPr>
              <w:suppressAutoHyphens/>
              <w:ind w:left="-287"/>
              <w:jc w:val="center"/>
              <w:rPr>
                <w:rFonts w:ascii="Times New Roman" w:hAnsi="Times New Roman" w:cs="Times New Roman"/>
                <w:bCs/>
                <w:color w:val="00000A"/>
              </w:rPr>
            </w:pPr>
          </w:p>
        </w:tc>
      </w:tr>
    </w:tbl>
    <w:p w:rsidR="00922C55" w:rsidRPr="00B03A69" w:rsidRDefault="00922C55" w:rsidP="00161E1C">
      <w:pPr>
        <w:ind w:left="-567" w:firstLine="708"/>
        <w:jc w:val="both"/>
        <w:rPr>
          <w:rFonts w:ascii="Times New Roman" w:hAnsi="Times New Roman" w:cs="Times New Roman"/>
        </w:rPr>
      </w:pPr>
      <w:r w:rsidRPr="00B03A69">
        <w:rPr>
          <w:rFonts w:ascii="Times New Roman" w:eastAsia="Times New Roman"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r w:rsidR="00161E1C">
        <w:rPr>
          <w:rFonts w:ascii="Times New Roman" w:eastAsia="Times New Roman" w:hAnsi="Times New Roman" w:cs="Times New Roman"/>
          <w:bCs/>
          <w:color w:val="00000A"/>
        </w:rPr>
        <w:t xml:space="preserve"> </w:t>
      </w:r>
      <w:r w:rsidRPr="00B03A69">
        <w:rPr>
          <w:rFonts w:ascii="Times New Roman" w:eastAsia="Times New Roman"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p w:rsidR="00922C55" w:rsidRPr="00B03A69" w:rsidRDefault="00922C55" w:rsidP="00B03A69">
      <w:pPr>
        <w:ind w:left="720"/>
        <w:contextualSpacing/>
        <w:rPr>
          <w:rFonts w:ascii="Times New Roman" w:hAnsi="Times New Roman" w:cs="Times New Roman"/>
        </w:rPr>
      </w:pPr>
    </w:p>
    <w:p w:rsidR="00922C55" w:rsidRPr="00161E1C" w:rsidRDefault="00922C55" w:rsidP="00161E1C">
      <w:pPr>
        <w:pStyle w:val="ad"/>
        <w:numPr>
          <w:ilvl w:val="1"/>
          <w:numId w:val="1"/>
        </w:numPr>
        <w:autoSpaceDE w:val="0"/>
        <w:autoSpaceDN w:val="0"/>
        <w:adjustRightInd w:val="0"/>
        <w:jc w:val="center"/>
        <w:rPr>
          <w:rFonts w:ascii="Times New Roman" w:eastAsia="Times New Roman" w:hAnsi="Times New Roman" w:cs="Times New Roman"/>
          <w:b/>
        </w:rPr>
      </w:pPr>
      <w:r w:rsidRPr="00161E1C">
        <w:rPr>
          <w:rFonts w:ascii="Times New Roman" w:eastAsia="Times New Roman" w:hAnsi="Times New Roman" w:cs="Times New Roman"/>
          <w:b/>
        </w:rPr>
        <w:t>Риски и меры по управлению рисками</w:t>
      </w:r>
    </w:p>
    <w:p w:rsidR="00922C55" w:rsidRPr="00161E1C" w:rsidRDefault="00922C55" w:rsidP="00161E1C">
      <w:pPr>
        <w:widowControl/>
        <w:suppressAutoHyphens/>
        <w:contextualSpacing/>
        <w:jc w:val="both"/>
        <w:rPr>
          <w:rFonts w:ascii="Times New Roman" w:eastAsia="Times New Roman" w:hAnsi="Times New Roman" w:cs="Times New Roman"/>
          <w:bCs/>
          <w:i/>
          <w:color w:val="00000A"/>
        </w:rPr>
      </w:pPr>
      <w:r w:rsidRPr="00161E1C">
        <w:rPr>
          <w:rFonts w:ascii="Times New Roman" w:eastAsia="Times New Roman" w:hAnsi="Times New Roman" w:cs="Times New Roman"/>
          <w:bCs/>
          <w:i/>
          <w:color w:val="00000A"/>
        </w:rPr>
        <w:t>Организационно-управленческие риски</w:t>
      </w:r>
    </w:p>
    <w:p w:rsidR="00922C55" w:rsidRPr="00B03A69" w:rsidRDefault="00922C55" w:rsidP="00B03A69">
      <w:pPr>
        <w:suppressAutoHyphens/>
        <w:ind w:left="-567" w:firstLine="709"/>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Организационно-управленческие риски связаны с внедрением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программы «Развитие образования». Предстоит сформировать механизмы межведомственного взаимодействия между структурными подразделениями Администрации Каа-Хемского района, настроить их работу на конечный результат в интересах населения района. Планируется образовать межведомственные рабочие группы для управления п</w:t>
      </w:r>
      <w:r w:rsidR="00161E1C">
        <w:rPr>
          <w:rFonts w:ascii="Times New Roman" w:eastAsia="Times New Roman" w:hAnsi="Times New Roman" w:cs="Times New Roman"/>
          <w:bCs/>
          <w:color w:val="00000A"/>
        </w:rPr>
        <w:t xml:space="preserve">одпрограммы «Строительство и капитальный ремонт объектов образования </w:t>
      </w:r>
      <w:r w:rsidRPr="00B03A69">
        <w:rPr>
          <w:rFonts w:ascii="Times New Roman" w:eastAsia="Times New Roman" w:hAnsi="Times New Roman" w:cs="Times New Roman"/>
          <w:bCs/>
          <w:color w:val="00000A"/>
        </w:rPr>
        <w:t>Каа-Хемс</w:t>
      </w:r>
      <w:r w:rsidR="00161E1C">
        <w:rPr>
          <w:rFonts w:ascii="Times New Roman" w:eastAsia="Times New Roman" w:hAnsi="Times New Roman" w:cs="Times New Roman"/>
          <w:bCs/>
          <w:color w:val="00000A"/>
        </w:rPr>
        <w:t>кого района 2020-2024</w:t>
      </w:r>
      <w:r w:rsidRPr="00B03A69">
        <w:rPr>
          <w:rFonts w:ascii="Times New Roman" w:eastAsia="Times New Roman" w:hAnsi="Times New Roman" w:cs="Times New Roman"/>
          <w:bCs/>
          <w:color w:val="00000A"/>
        </w:rPr>
        <w:t xml:space="preserve"> годы».</w:t>
      </w:r>
    </w:p>
    <w:p w:rsidR="00922C55" w:rsidRPr="00161E1C" w:rsidRDefault="00922C55" w:rsidP="00161E1C">
      <w:pPr>
        <w:widowControl/>
        <w:suppressAutoHyphens/>
        <w:contextualSpacing/>
        <w:jc w:val="both"/>
        <w:rPr>
          <w:rFonts w:ascii="Times New Roman" w:eastAsia="Times New Roman" w:hAnsi="Times New Roman" w:cs="Times New Roman"/>
          <w:bCs/>
          <w:i/>
          <w:color w:val="00000A"/>
        </w:rPr>
      </w:pPr>
      <w:r w:rsidRPr="00161E1C">
        <w:rPr>
          <w:rFonts w:ascii="Times New Roman" w:eastAsia="Times New Roman" w:hAnsi="Times New Roman" w:cs="Times New Roman"/>
          <w:bCs/>
          <w:i/>
          <w:color w:val="00000A"/>
        </w:rPr>
        <w:t xml:space="preserve">Правовые риски </w:t>
      </w:r>
    </w:p>
    <w:p w:rsidR="00922C55" w:rsidRPr="00B03A69" w:rsidRDefault="00922C55" w:rsidP="00B03A69">
      <w:pPr>
        <w:suppressAutoHyphens/>
        <w:ind w:left="-567" w:firstLine="709"/>
        <w:jc w:val="both"/>
        <w:rPr>
          <w:rFonts w:ascii="Times New Roman" w:eastAsia="Times New Roman" w:hAnsi="Times New Roman" w:cs="Times New Roman"/>
          <w:bCs/>
          <w:color w:val="00000A"/>
        </w:rPr>
      </w:pPr>
      <w:r w:rsidRPr="00B03A69">
        <w:rPr>
          <w:rFonts w:ascii="Times New Roman" w:eastAsia="Times New Roman" w:hAnsi="Times New Roman" w:cs="Times New Roman"/>
          <w:bCs/>
          <w:color w:val="00000A"/>
        </w:rPr>
        <w:t>Правовые риски связаны с возможным принятием правовых актов органами государственной власти Российской Федерации, Каа-Хемского района в части формирования перечней государственных (муниципальных) услуг, оказываемых государственными (муниципальными) учреждениями, определения нормативов затрат на оказание государственных (муниципальных) услуг (работ) и порядка их применения при формировании бюджета.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При необходимости будет осуществляться уточнение системы мероприятий и целевых показателей, предусмотренных подпрограммой.</w:t>
      </w:r>
    </w:p>
    <w:p w:rsidR="00922C55" w:rsidRPr="00161E1C" w:rsidRDefault="00922C55" w:rsidP="00161E1C">
      <w:pPr>
        <w:widowControl/>
        <w:suppressAutoHyphens/>
        <w:contextualSpacing/>
        <w:jc w:val="both"/>
        <w:rPr>
          <w:rFonts w:ascii="Times New Roman" w:eastAsia="Times New Roman" w:hAnsi="Times New Roman" w:cs="Times New Roman"/>
          <w:bCs/>
          <w:i/>
          <w:color w:val="00000A"/>
        </w:rPr>
      </w:pPr>
      <w:r w:rsidRPr="00161E1C">
        <w:rPr>
          <w:rFonts w:ascii="Times New Roman" w:eastAsia="Times New Roman" w:hAnsi="Times New Roman" w:cs="Times New Roman"/>
          <w:bCs/>
          <w:i/>
          <w:color w:val="00000A"/>
        </w:rPr>
        <w:t xml:space="preserve">Социально-психологические риски </w:t>
      </w:r>
    </w:p>
    <w:p w:rsidR="00922C55" w:rsidRPr="00B03A69" w:rsidRDefault="00922C55" w:rsidP="00B03A69">
      <w:pPr>
        <w:suppressAutoHyphens/>
        <w:ind w:left="-567" w:firstLine="709"/>
        <w:jc w:val="both"/>
        <w:rPr>
          <w:rFonts w:ascii="Times New Roman" w:eastAsia="Times New Roman" w:hAnsi="Times New Roman" w:cs="Times New Roman"/>
          <w:color w:val="00000A"/>
        </w:rPr>
      </w:pPr>
      <w:r w:rsidRPr="00B03A69">
        <w:rPr>
          <w:rFonts w:ascii="Times New Roman" w:eastAsia="Times New Roman" w:hAnsi="Times New Roman" w:cs="Times New Roman"/>
          <w:color w:val="00000A"/>
        </w:rPr>
        <w:t>Данная группа рисков связана с совершенствованием механизма формирования муниципальных заданий и субсидий на их финансовое обеспечение. Для управления риском будут проводиться семинары, совещания с руководителями муниципальных учреждений дошкольного образования, разъяснительная работа в трудовых коллективах.</w:t>
      </w:r>
    </w:p>
    <w:p w:rsidR="00922C55" w:rsidRPr="00B03A69" w:rsidRDefault="00922C55" w:rsidP="00B03A69">
      <w:pPr>
        <w:autoSpaceDE w:val="0"/>
        <w:autoSpaceDN w:val="0"/>
        <w:adjustRightInd w:val="0"/>
        <w:jc w:val="center"/>
        <w:rPr>
          <w:rFonts w:ascii="Times New Roman" w:eastAsia="Times New Roman" w:hAnsi="Times New Roman" w:cs="Times New Roman"/>
          <w:b/>
        </w:rPr>
      </w:pPr>
    </w:p>
    <w:p w:rsidR="00922C55" w:rsidRPr="00B03A69" w:rsidRDefault="00922C55" w:rsidP="00161E1C">
      <w:pPr>
        <w:pStyle w:val="ad"/>
        <w:widowControl/>
        <w:numPr>
          <w:ilvl w:val="1"/>
          <w:numId w:val="1"/>
        </w:numPr>
        <w:tabs>
          <w:tab w:val="left" w:pos="1134"/>
        </w:tabs>
        <w:suppressAutoHyphens/>
        <w:jc w:val="center"/>
        <w:rPr>
          <w:rFonts w:ascii="Times New Roman" w:eastAsia="Times New Roman" w:hAnsi="Times New Roman" w:cs="Times New Roman"/>
          <w:b/>
        </w:rPr>
      </w:pPr>
      <w:r w:rsidRPr="00B03A69">
        <w:rPr>
          <w:rFonts w:ascii="Times New Roman" w:eastAsia="Times New Roman" w:hAnsi="Times New Roman" w:cs="Times New Roman"/>
          <w:b/>
        </w:rPr>
        <w:t>Конечные результаты и оценка эффективности:</w:t>
      </w:r>
    </w:p>
    <w:p w:rsidR="00922C55" w:rsidRPr="00B03A69" w:rsidRDefault="00922C55" w:rsidP="00B03A69">
      <w:pPr>
        <w:widowControl/>
        <w:tabs>
          <w:tab w:val="left" w:pos="1134"/>
        </w:tabs>
        <w:suppressAutoHyphens/>
        <w:ind w:left="-567"/>
        <w:jc w:val="both"/>
        <w:rPr>
          <w:rFonts w:ascii="Times New Roman" w:hAnsi="Times New Roman" w:cs="Times New Roman"/>
          <w:spacing w:val="2"/>
          <w:shd w:val="clear" w:color="auto" w:fill="FFFFFF"/>
        </w:rPr>
      </w:pPr>
      <w:r w:rsidRPr="00B03A69">
        <w:rPr>
          <w:rFonts w:ascii="Times New Roman" w:hAnsi="Times New Roman" w:cs="Times New Roman"/>
          <w:spacing w:val="2"/>
          <w:shd w:val="clear" w:color="auto" w:fill="FFFFFF"/>
        </w:rPr>
        <w:t>Ожидаемые результаты реализации подпрограммы:</w:t>
      </w:r>
    </w:p>
    <w:p w:rsidR="00922C55" w:rsidRPr="00B03A69" w:rsidRDefault="00922C55" w:rsidP="00B03A69">
      <w:pPr>
        <w:widowControl/>
        <w:tabs>
          <w:tab w:val="left" w:pos="1134"/>
        </w:tabs>
        <w:suppressAutoHyphens/>
        <w:ind w:left="-567"/>
        <w:jc w:val="both"/>
        <w:rPr>
          <w:rFonts w:ascii="Times New Roman" w:hAnsi="Times New Roman" w:cs="Times New Roman"/>
          <w:spacing w:val="2"/>
          <w:shd w:val="clear" w:color="auto" w:fill="FFFFFF"/>
        </w:rPr>
      </w:pPr>
      <w:r w:rsidRPr="00B03A69">
        <w:rPr>
          <w:rFonts w:ascii="Times New Roman" w:hAnsi="Times New Roman" w:cs="Times New Roman"/>
          <w:spacing w:val="2"/>
          <w:shd w:val="clear" w:color="auto" w:fill="FFFFFF"/>
        </w:rPr>
        <w:t>- улучшение технического состояния объектов образования, помещений, приведенных посредством работ капитального характера в соответствие с требованиями пожарной безопасности, строительных, санитарно-эпидемиологических правил и норм;</w:t>
      </w:r>
    </w:p>
    <w:p w:rsidR="00922C55" w:rsidRPr="00B03A69" w:rsidRDefault="00922C55" w:rsidP="00B03A69">
      <w:pPr>
        <w:widowControl/>
        <w:tabs>
          <w:tab w:val="left" w:pos="1134"/>
        </w:tabs>
        <w:suppressAutoHyphens/>
        <w:ind w:left="-567"/>
        <w:jc w:val="both"/>
        <w:rPr>
          <w:rFonts w:ascii="Times New Roman" w:hAnsi="Times New Roman" w:cs="Times New Roman"/>
          <w:spacing w:val="2"/>
          <w:shd w:val="clear" w:color="auto" w:fill="FFFFFF"/>
        </w:rPr>
      </w:pPr>
      <w:r w:rsidRPr="00B03A69">
        <w:rPr>
          <w:rFonts w:ascii="Times New Roman" w:hAnsi="Times New Roman" w:cs="Times New Roman"/>
          <w:spacing w:val="2"/>
          <w:shd w:val="clear" w:color="auto" w:fill="FFFFFF"/>
        </w:rPr>
        <w:t>- повышение конструктивной безопасности зданий;</w:t>
      </w:r>
    </w:p>
    <w:p w:rsidR="00922C55" w:rsidRPr="00B03A69" w:rsidRDefault="00922C55" w:rsidP="00B03A69">
      <w:pPr>
        <w:widowControl/>
        <w:tabs>
          <w:tab w:val="left" w:pos="1134"/>
        </w:tabs>
        <w:suppressAutoHyphens/>
        <w:ind w:left="-567"/>
        <w:jc w:val="both"/>
        <w:rPr>
          <w:rFonts w:ascii="Times New Roman" w:hAnsi="Times New Roman" w:cs="Times New Roman"/>
          <w:spacing w:val="2"/>
          <w:shd w:val="clear" w:color="auto" w:fill="FFFFFF"/>
        </w:rPr>
      </w:pPr>
      <w:r w:rsidRPr="00B03A69">
        <w:rPr>
          <w:rFonts w:ascii="Times New Roman" w:hAnsi="Times New Roman" w:cs="Times New Roman"/>
          <w:spacing w:val="2"/>
          <w:shd w:val="clear" w:color="auto" w:fill="FFFFFF"/>
        </w:rPr>
        <w:t>- эффективное использование, укрепление, обновление и развитие материально-технической базы муниципальных учреждений образования.</w:t>
      </w: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FC1319" w:rsidRPr="00B03A69" w:rsidRDefault="00FC1319" w:rsidP="00B03A69">
      <w:pPr>
        <w:ind w:firstLine="851"/>
        <w:jc w:val="both"/>
        <w:rPr>
          <w:rFonts w:ascii="Times New Roman" w:hAnsi="Times New Roman" w:cs="Times New Roman"/>
        </w:rPr>
      </w:pPr>
    </w:p>
    <w:p w:rsidR="00CE4B8B" w:rsidRPr="00A94D58" w:rsidRDefault="00CE4B8B" w:rsidP="00CE4B8B">
      <w:pPr>
        <w:jc w:val="center"/>
        <w:rPr>
          <w:rFonts w:ascii="Times New Roman" w:hAnsi="Times New Roman" w:cs="Times New Roman"/>
          <w:b/>
        </w:rPr>
      </w:pPr>
      <w:r>
        <w:rPr>
          <w:rFonts w:ascii="Times New Roman" w:hAnsi="Times New Roman" w:cs="Times New Roman"/>
          <w:b/>
        </w:rPr>
        <w:t xml:space="preserve">Подпрограмма </w:t>
      </w:r>
    </w:p>
    <w:p w:rsidR="00CE4B8B" w:rsidRDefault="00CE4B8B" w:rsidP="00CE4B8B">
      <w:pPr>
        <w:jc w:val="center"/>
        <w:rPr>
          <w:rFonts w:ascii="Times New Roman" w:hAnsi="Times New Roman" w:cs="Times New Roman"/>
          <w:b/>
        </w:rPr>
      </w:pPr>
      <w:r>
        <w:rPr>
          <w:rFonts w:ascii="Times New Roman" w:hAnsi="Times New Roman" w:cs="Times New Roman"/>
          <w:b/>
        </w:rPr>
        <w:t>«Развитие физической культуры и спорта в общеобразовательных организациях Каа-Хемского района на 2020-2024 годы</w:t>
      </w:r>
      <w:r w:rsidRPr="00A94D58">
        <w:rPr>
          <w:rFonts w:ascii="Times New Roman" w:hAnsi="Times New Roman" w:cs="Times New Roman"/>
          <w:b/>
        </w:rPr>
        <w:t>»</w:t>
      </w:r>
    </w:p>
    <w:p w:rsidR="00CE4B8B" w:rsidRDefault="00CE4B8B" w:rsidP="00CE4B8B">
      <w:pPr>
        <w:jc w:val="center"/>
        <w:rPr>
          <w:rFonts w:ascii="Times New Roman" w:hAnsi="Times New Roman" w:cs="Times New Roman"/>
          <w:b/>
        </w:rPr>
      </w:pPr>
      <w:r>
        <w:rPr>
          <w:rFonts w:ascii="Times New Roman" w:hAnsi="Times New Roman" w:cs="Times New Roman"/>
          <w:b/>
        </w:rPr>
        <w:t>Краткая характеристика (паспорт) подпрограммы</w:t>
      </w:r>
    </w:p>
    <w:p w:rsidR="00CE4B8B" w:rsidRPr="00241069" w:rsidRDefault="00CE4B8B" w:rsidP="00CE4B8B">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111"/>
      </w:tblGrid>
      <w:tr w:rsidR="00CE4B8B" w:rsidRPr="00A94D58" w:rsidTr="00CE4B8B">
        <w:tc>
          <w:tcPr>
            <w:tcW w:w="2972" w:type="dxa"/>
            <w:shd w:val="clear" w:color="auto" w:fill="auto"/>
          </w:tcPr>
          <w:p w:rsidR="00CE4B8B" w:rsidRPr="00A94D58" w:rsidRDefault="00CE4B8B" w:rsidP="00CE4B8B">
            <w:pPr>
              <w:jc w:val="center"/>
              <w:rPr>
                <w:rFonts w:ascii="Times New Roman" w:hAnsi="Times New Roman" w:cs="Times New Roman"/>
              </w:rPr>
            </w:pPr>
            <w:r w:rsidRPr="00A94D58">
              <w:rPr>
                <w:rFonts w:ascii="Times New Roman" w:hAnsi="Times New Roman" w:cs="Times New Roman"/>
              </w:rPr>
              <w:t xml:space="preserve">Наименование муниципальной </w:t>
            </w:r>
            <w:r>
              <w:rPr>
                <w:rFonts w:ascii="Times New Roman" w:hAnsi="Times New Roman" w:cs="Times New Roman"/>
              </w:rPr>
              <w:t>под</w:t>
            </w:r>
            <w:r w:rsidRPr="00A94D58">
              <w:rPr>
                <w:rFonts w:ascii="Times New Roman" w:hAnsi="Times New Roman" w:cs="Times New Roman"/>
              </w:rPr>
              <w:t>программы</w:t>
            </w:r>
          </w:p>
        </w:tc>
        <w:tc>
          <w:tcPr>
            <w:tcW w:w="6373" w:type="dxa"/>
            <w:shd w:val="clear" w:color="auto" w:fill="auto"/>
          </w:tcPr>
          <w:p w:rsidR="00CE4B8B" w:rsidRPr="00CE4B8B" w:rsidRDefault="00CE4B8B" w:rsidP="00CE4B8B">
            <w:pPr>
              <w:jc w:val="both"/>
              <w:rPr>
                <w:rFonts w:ascii="Times New Roman" w:hAnsi="Times New Roman" w:cs="Times New Roman"/>
              </w:rPr>
            </w:pPr>
            <w:r w:rsidRPr="00CE4B8B">
              <w:rPr>
                <w:rFonts w:ascii="Times New Roman" w:hAnsi="Times New Roman" w:cs="Times New Roman"/>
              </w:rPr>
              <w:t xml:space="preserve"> Развитие физической культуры и спорта в общеобразовательных организациях Каа-Хемского района на 2020-2024 годы</w:t>
            </w:r>
          </w:p>
          <w:p w:rsidR="00CE4B8B" w:rsidRPr="00A94D58" w:rsidRDefault="00CE4B8B" w:rsidP="00CE4B8B">
            <w:pPr>
              <w:jc w:val="both"/>
              <w:rPr>
                <w:rFonts w:ascii="Times New Roman" w:hAnsi="Times New Roman" w:cs="Times New Roman"/>
              </w:rPr>
            </w:pPr>
          </w:p>
        </w:tc>
      </w:tr>
      <w:tr w:rsidR="00CE4B8B" w:rsidRPr="00A94D58" w:rsidTr="00CE4B8B">
        <w:tc>
          <w:tcPr>
            <w:tcW w:w="2972" w:type="dxa"/>
            <w:shd w:val="clear" w:color="auto" w:fill="auto"/>
          </w:tcPr>
          <w:p w:rsidR="00CE4B8B" w:rsidRPr="00A94D58" w:rsidRDefault="00CE4B8B" w:rsidP="00CE4B8B">
            <w:pPr>
              <w:jc w:val="center"/>
              <w:rPr>
                <w:rFonts w:ascii="Times New Roman" w:hAnsi="Times New Roman" w:cs="Times New Roman"/>
              </w:rPr>
            </w:pPr>
            <w:r w:rsidRPr="00A94D58">
              <w:rPr>
                <w:rFonts w:ascii="Times New Roman" w:hAnsi="Times New Roman" w:cs="Times New Roman"/>
              </w:rPr>
              <w:t>Координатор</w:t>
            </w:r>
          </w:p>
        </w:tc>
        <w:tc>
          <w:tcPr>
            <w:tcW w:w="6373" w:type="dxa"/>
            <w:shd w:val="clear" w:color="auto" w:fill="auto"/>
          </w:tcPr>
          <w:p w:rsidR="00CE4B8B" w:rsidRPr="00A94D58" w:rsidRDefault="00CE4B8B" w:rsidP="00CE4B8B">
            <w:pPr>
              <w:jc w:val="both"/>
              <w:rPr>
                <w:rFonts w:ascii="Times New Roman" w:hAnsi="Times New Roman" w:cs="Times New Roman"/>
              </w:rPr>
            </w:pPr>
            <w:r w:rsidRPr="00A94D58">
              <w:rPr>
                <w:rFonts w:ascii="Times New Roman" w:hAnsi="Times New Roman" w:cs="Times New Roman"/>
              </w:rPr>
              <w:t>Заместитель по социальной политике Ондар М. С.</w:t>
            </w:r>
          </w:p>
        </w:tc>
      </w:tr>
      <w:tr w:rsidR="00CE4B8B" w:rsidRPr="00A94D58" w:rsidTr="00CE4B8B">
        <w:tc>
          <w:tcPr>
            <w:tcW w:w="2972" w:type="dxa"/>
            <w:shd w:val="clear" w:color="auto" w:fill="auto"/>
          </w:tcPr>
          <w:p w:rsidR="00CE4B8B" w:rsidRPr="00A94D58" w:rsidRDefault="00CE4B8B" w:rsidP="00CE4B8B">
            <w:pPr>
              <w:jc w:val="center"/>
              <w:rPr>
                <w:rFonts w:ascii="Times New Roman" w:hAnsi="Times New Roman" w:cs="Times New Roman"/>
              </w:rPr>
            </w:pPr>
            <w:r w:rsidRPr="00A94D58">
              <w:rPr>
                <w:rFonts w:ascii="Times New Roman" w:hAnsi="Times New Roman" w:cs="Times New Roman"/>
              </w:rPr>
              <w:t>Ответственный исполнитель</w:t>
            </w:r>
          </w:p>
        </w:tc>
        <w:tc>
          <w:tcPr>
            <w:tcW w:w="6373" w:type="dxa"/>
            <w:shd w:val="clear" w:color="auto" w:fill="auto"/>
          </w:tcPr>
          <w:p w:rsidR="00CE4B8B" w:rsidRPr="00A94D58" w:rsidRDefault="00CE4B8B" w:rsidP="00CE4B8B">
            <w:pPr>
              <w:jc w:val="both"/>
              <w:rPr>
                <w:rFonts w:ascii="Times New Roman" w:hAnsi="Times New Roman" w:cs="Times New Roman"/>
              </w:rPr>
            </w:pPr>
            <w:r>
              <w:rPr>
                <w:rFonts w:ascii="Times New Roman" w:hAnsi="Times New Roman" w:cs="Times New Roman"/>
              </w:rPr>
              <w:t>МУ «Управление образования Администрации Каа-Хемского района» (далее – Управление образования)</w:t>
            </w:r>
          </w:p>
        </w:tc>
      </w:tr>
      <w:tr w:rsidR="00CE4B8B" w:rsidRPr="00A94D58" w:rsidTr="00CE4B8B">
        <w:tc>
          <w:tcPr>
            <w:tcW w:w="2972" w:type="dxa"/>
            <w:shd w:val="clear" w:color="auto" w:fill="auto"/>
          </w:tcPr>
          <w:p w:rsidR="00CE4B8B" w:rsidRPr="00A94D58" w:rsidRDefault="00CE4B8B" w:rsidP="00CE4B8B">
            <w:pPr>
              <w:jc w:val="center"/>
              <w:rPr>
                <w:rFonts w:ascii="Times New Roman" w:hAnsi="Times New Roman" w:cs="Times New Roman"/>
              </w:rPr>
            </w:pPr>
            <w:r w:rsidRPr="00A94D58">
              <w:rPr>
                <w:rFonts w:ascii="Times New Roman" w:hAnsi="Times New Roman" w:cs="Times New Roman"/>
              </w:rPr>
              <w:t>Соисполнители программы</w:t>
            </w:r>
          </w:p>
        </w:tc>
        <w:tc>
          <w:tcPr>
            <w:tcW w:w="6373" w:type="dxa"/>
            <w:shd w:val="clear" w:color="auto" w:fill="auto"/>
          </w:tcPr>
          <w:p w:rsidR="00CE4B8B" w:rsidRPr="00A94D58" w:rsidRDefault="00CE4B8B" w:rsidP="00CE4B8B">
            <w:pPr>
              <w:jc w:val="both"/>
              <w:rPr>
                <w:rFonts w:ascii="Times New Roman" w:hAnsi="Times New Roman" w:cs="Times New Roman"/>
              </w:rPr>
            </w:pPr>
            <w:r>
              <w:rPr>
                <w:rFonts w:ascii="Times New Roman" w:hAnsi="Times New Roman" w:cs="Times New Roman"/>
              </w:rPr>
              <w:t>Учреждения образования района (ОУ, УДО)</w:t>
            </w:r>
          </w:p>
        </w:tc>
      </w:tr>
      <w:tr w:rsidR="00CE4B8B" w:rsidRPr="00A94D58" w:rsidTr="00CE4B8B">
        <w:tc>
          <w:tcPr>
            <w:tcW w:w="2972" w:type="dxa"/>
            <w:shd w:val="clear" w:color="auto" w:fill="auto"/>
          </w:tcPr>
          <w:p w:rsidR="00CE4B8B" w:rsidRPr="00A94D58" w:rsidRDefault="00CE4B8B" w:rsidP="00CE4B8B">
            <w:pPr>
              <w:jc w:val="center"/>
              <w:rPr>
                <w:rFonts w:ascii="Times New Roman" w:hAnsi="Times New Roman" w:cs="Times New Roman"/>
              </w:rPr>
            </w:pPr>
            <w:r w:rsidRPr="00A94D58">
              <w:rPr>
                <w:rFonts w:ascii="Times New Roman" w:hAnsi="Times New Roman" w:cs="Times New Roman"/>
              </w:rPr>
              <w:t>Цель</w:t>
            </w:r>
          </w:p>
        </w:tc>
        <w:tc>
          <w:tcPr>
            <w:tcW w:w="6373" w:type="dxa"/>
            <w:shd w:val="clear" w:color="auto" w:fill="auto"/>
          </w:tcPr>
          <w:p w:rsidR="00CE4B8B" w:rsidRPr="00A94D58" w:rsidRDefault="00CE4B8B" w:rsidP="00CE4B8B">
            <w:pPr>
              <w:rPr>
                <w:rFonts w:ascii="Times New Roman" w:hAnsi="Times New Roman" w:cs="Times New Roman"/>
              </w:rPr>
            </w:pPr>
            <w:r>
              <w:rPr>
                <w:rFonts w:ascii="Times New Roman" w:hAnsi="Times New Roman" w:cs="Times New Roman"/>
              </w:rPr>
              <w:t>О</w:t>
            </w:r>
            <w:r w:rsidRPr="00A94D58">
              <w:rPr>
                <w:rFonts w:ascii="Times New Roman" w:hAnsi="Times New Roman" w:cs="Times New Roman"/>
              </w:rPr>
              <w:t>беспечение</w:t>
            </w:r>
            <w:r>
              <w:rPr>
                <w:rFonts w:ascii="Times New Roman" w:hAnsi="Times New Roman" w:cs="Times New Roman"/>
              </w:rPr>
              <w:t xml:space="preserve"> возможности для учащихся общеобразовательных учреждений</w:t>
            </w:r>
            <w:r w:rsidRPr="00A94D58">
              <w:rPr>
                <w:rFonts w:ascii="Times New Roman" w:hAnsi="Times New Roman" w:cs="Times New Roman"/>
              </w:rPr>
              <w:t xml:space="preserve"> Каа-Хемского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tc>
      </w:tr>
      <w:tr w:rsidR="00CE4B8B" w:rsidRPr="00A94D58" w:rsidTr="00CE4B8B">
        <w:tc>
          <w:tcPr>
            <w:tcW w:w="2972" w:type="dxa"/>
            <w:shd w:val="clear" w:color="auto" w:fill="auto"/>
          </w:tcPr>
          <w:p w:rsidR="00CE4B8B" w:rsidRPr="00A94D58" w:rsidRDefault="00CE4B8B" w:rsidP="00CE4B8B">
            <w:pPr>
              <w:jc w:val="center"/>
              <w:rPr>
                <w:rFonts w:ascii="Times New Roman" w:hAnsi="Times New Roman" w:cs="Times New Roman"/>
              </w:rPr>
            </w:pPr>
            <w:r w:rsidRPr="00A94D58">
              <w:rPr>
                <w:rFonts w:ascii="Times New Roman" w:hAnsi="Times New Roman" w:cs="Times New Roman"/>
              </w:rPr>
              <w:t>Задачи</w:t>
            </w:r>
          </w:p>
        </w:tc>
        <w:tc>
          <w:tcPr>
            <w:tcW w:w="6373" w:type="dxa"/>
            <w:shd w:val="clear" w:color="auto" w:fill="auto"/>
          </w:tcPr>
          <w:p w:rsidR="00CE4B8B" w:rsidRPr="00A94D58" w:rsidRDefault="00CE4B8B" w:rsidP="00CE4B8B">
            <w:pPr>
              <w:rPr>
                <w:rFonts w:ascii="Times New Roman" w:hAnsi="Times New Roman" w:cs="Times New Roman"/>
              </w:rPr>
            </w:pPr>
            <w:r>
              <w:rPr>
                <w:rFonts w:ascii="Times New Roman" w:hAnsi="Times New Roman" w:cs="Times New Roman"/>
              </w:rPr>
              <w:t>1. Укрепление здоровья учащихся общеобразовательных учреждений</w:t>
            </w:r>
            <w:r w:rsidRPr="00A94D58">
              <w:rPr>
                <w:rFonts w:ascii="Times New Roman" w:hAnsi="Times New Roman" w:cs="Times New Roman"/>
              </w:rPr>
              <w:t xml:space="preserve"> Каа-Хемского района средствами физической культуры</w:t>
            </w:r>
            <w:r>
              <w:rPr>
                <w:rFonts w:ascii="Times New Roman" w:hAnsi="Times New Roman" w:cs="Times New Roman"/>
              </w:rPr>
              <w:t xml:space="preserve"> и спорта, привлечение учащихся общеобразовательных учреждений</w:t>
            </w:r>
            <w:r w:rsidRPr="00A94D58">
              <w:rPr>
                <w:rFonts w:ascii="Times New Roman" w:hAnsi="Times New Roman" w:cs="Times New Roman"/>
              </w:rPr>
              <w:t xml:space="preserve"> Каа-Хемского района к занятиям физической культурой и спортом;</w:t>
            </w:r>
          </w:p>
          <w:p w:rsidR="00CE4B8B" w:rsidRDefault="00CE4B8B" w:rsidP="00CE4B8B">
            <w:pPr>
              <w:rPr>
                <w:rFonts w:ascii="Times New Roman" w:hAnsi="Times New Roman" w:cs="Times New Roman"/>
              </w:rPr>
            </w:pPr>
            <w:r>
              <w:rPr>
                <w:rFonts w:ascii="Times New Roman" w:hAnsi="Times New Roman" w:cs="Times New Roman"/>
              </w:rPr>
              <w:t>2. В</w:t>
            </w:r>
            <w:r w:rsidRPr="00A94D58">
              <w:rPr>
                <w:rFonts w:ascii="Times New Roman" w:hAnsi="Times New Roman" w:cs="Times New Roman"/>
              </w:rPr>
              <w:t>оспитание физически и нравственно здорового молодо</w:t>
            </w:r>
            <w:r>
              <w:rPr>
                <w:rFonts w:ascii="Times New Roman" w:hAnsi="Times New Roman" w:cs="Times New Roman"/>
              </w:rPr>
              <w:t>го поколения</w:t>
            </w:r>
            <w:r w:rsidRPr="00A94D58">
              <w:rPr>
                <w:rFonts w:ascii="Times New Roman" w:hAnsi="Times New Roman" w:cs="Times New Roman"/>
              </w:rPr>
              <w:t>;</w:t>
            </w:r>
          </w:p>
          <w:p w:rsidR="00CE4B8B" w:rsidRDefault="00CE4B8B" w:rsidP="00CE4B8B">
            <w:pPr>
              <w:rPr>
                <w:rFonts w:ascii="Times New Roman" w:hAnsi="Times New Roman" w:cs="Times New Roman"/>
              </w:rPr>
            </w:pPr>
            <w:r>
              <w:rPr>
                <w:rFonts w:ascii="Times New Roman" w:hAnsi="Times New Roman" w:cs="Times New Roman"/>
              </w:rPr>
              <w:t>3. Развитие морально волевых качеств, воспитание силы, ловкости, выносливости, стойкости, мужества, дисциплинированности в процессе занятий физической культурой и спортом;</w:t>
            </w:r>
          </w:p>
          <w:p w:rsidR="00CE4B8B" w:rsidRPr="00A94D58" w:rsidRDefault="00CE4B8B" w:rsidP="00CE4B8B">
            <w:pPr>
              <w:rPr>
                <w:rFonts w:ascii="Times New Roman" w:hAnsi="Times New Roman" w:cs="Times New Roman"/>
              </w:rPr>
            </w:pPr>
            <w:r>
              <w:rPr>
                <w:rFonts w:ascii="Times New Roman" w:hAnsi="Times New Roman" w:cs="Times New Roman"/>
              </w:rPr>
              <w:t>4. Пропаганда здорового образа жизни, популяризация прикладных видов спорта среди обучающихся общеобразовательных учреждений.</w:t>
            </w:r>
          </w:p>
        </w:tc>
      </w:tr>
      <w:tr w:rsidR="00CE4B8B" w:rsidRPr="00A94D58" w:rsidTr="00CE4B8B">
        <w:tc>
          <w:tcPr>
            <w:tcW w:w="2972" w:type="dxa"/>
            <w:shd w:val="clear" w:color="auto" w:fill="auto"/>
          </w:tcPr>
          <w:p w:rsidR="00CE4B8B" w:rsidRPr="00A94D58" w:rsidRDefault="00CE4B8B" w:rsidP="00CE4B8B">
            <w:pPr>
              <w:jc w:val="center"/>
              <w:rPr>
                <w:rFonts w:ascii="Times New Roman" w:hAnsi="Times New Roman" w:cs="Times New Roman"/>
              </w:rPr>
            </w:pPr>
            <w:r w:rsidRPr="00A94D58">
              <w:rPr>
                <w:rFonts w:ascii="Times New Roman" w:hAnsi="Times New Roman" w:cs="Times New Roman"/>
              </w:rPr>
              <w:t xml:space="preserve">Целевые </w:t>
            </w:r>
            <w:r>
              <w:rPr>
                <w:rFonts w:ascii="Times New Roman" w:hAnsi="Times New Roman" w:cs="Times New Roman"/>
              </w:rPr>
              <w:t>показатели (</w:t>
            </w:r>
            <w:r w:rsidRPr="00A94D58">
              <w:rPr>
                <w:rFonts w:ascii="Times New Roman" w:hAnsi="Times New Roman" w:cs="Times New Roman"/>
              </w:rPr>
              <w:t>индикаторы</w:t>
            </w:r>
            <w:r>
              <w:rPr>
                <w:rFonts w:ascii="Times New Roman" w:hAnsi="Times New Roman" w:cs="Times New Roman"/>
              </w:rPr>
              <w:t>)</w:t>
            </w:r>
          </w:p>
        </w:tc>
        <w:tc>
          <w:tcPr>
            <w:tcW w:w="6373" w:type="dxa"/>
            <w:shd w:val="clear" w:color="auto" w:fill="auto"/>
          </w:tcPr>
          <w:p w:rsidR="00CE4B8B" w:rsidRPr="00A94D58" w:rsidRDefault="00CE4B8B" w:rsidP="00CE4B8B">
            <w:pPr>
              <w:rPr>
                <w:rFonts w:ascii="Times New Roman" w:hAnsi="Times New Roman" w:cs="Times New Roman"/>
              </w:rPr>
            </w:pPr>
            <w:r>
              <w:rPr>
                <w:rFonts w:ascii="Times New Roman" w:hAnsi="Times New Roman" w:cs="Times New Roman"/>
              </w:rPr>
              <w:t>1. Доля</w:t>
            </w:r>
            <w:r w:rsidRPr="00A94D58">
              <w:rPr>
                <w:rFonts w:ascii="Times New Roman" w:hAnsi="Times New Roman" w:cs="Times New Roman"/>
              </w:rPr>
              <w:t xml:space="preserve"> </w:t>
            </w:r>
            <w:r>
              <w:rPr>
                <w:rFonts w:ascii="Times New Roman" w:hAnsi="Times New Roman" w:cs="Times New Roman"/>
              </w:rPr>
              <w:t>детей 7-18 лет, участвующих в спортивных мероприятиях</w:t>
            </w:r>
            <w:r w:rsidRPr="00A94D58">
              <w:rPr>
                <w:rFonts w:ascii="Times New Roman" w:hAnsi="Times New Roman" w:cs="Times New Roman"/>
              </w:rPr>
              <w:t>;</w:t>
            </w:r>
          </w:p>
          <w:p w:rsidR="00CE4B8B" w:rsidRPr="00A94D58" w:rsidRDefault="00CE4B8B" w:rsidP="00CE4B8B">
            <w:pPr>
              <w:rPr>
                <w:rFonts w:ascii="Times New Roman" w:hAnsi="Times New Roman" w:cs="Times New Roman"/>
              </w:rPr>
            </w:pPr>
            <w:r>
              <w:rPr>
                <w:rFonts w:ascii="Times New Roman" w:hAnsi="Times New Roman" w:cs="Times New Roman"/>
              </w:rPr>
              <w:t>2. Количество школьных спортивных клубов;</w:t>
            </w:r>
          </w:p>
          <w:p w:rsidR="00CE4B8B" w:rsidRDefault="00CE4B8B" w:rsidP="00CE4B8B">
            <w:pPr>
              <w:rPr>
                <w:rFonts w:ascii="Times New Roman" w:hAnsi="Times New Roman" w:cs="Times New Roman"/>
              </w:rPr>
            </w:pPr>
            <w:r>
              <w:rPr>
                <w:rFonts w:ascii="Times New Roman" w:hAnsi="Times New Roman" w:cs="Times New Roman"/>
              </w:rPr>
              <w:t>3. Количество учащихся, участвующих в работе школьных спортивных клубов</w:t>
            </w:r>
            <w:r w:rsidRPr="00A94D58">
              <w:rPr>
                <w:rFonts w:ascii="Times New Roman" w:hAnsi="Times New Roman" w:cs="Times New Roman"/>
              </w:rPr>
              <w:t>;</w:t>
            </w:r>
          </w:p>
          <w:p w:rsidR="00CE4B8B" w:rsidRPr="00A94D58" w:rsidRDefault="00CE4B8B" w:rsidP="00CE4B8B">
            <w:pPr>
              <w:rPr>
                <w:rFonts w:ascii="Times New Roman" w:hAnsi="Times New Roman" w:cs="Times New Roman"/>
              </w:rPr>
            </w:pPr>
            <w:r>
              <w:rPr>
                <w:rFonts w:ascii="Times New Roman" w:hAnsi="Times New Roman" w:cs="Times New Roman"/>
              </w:rPr>
              <w:t>4. Количество проведенных мероприятий спортивно-оздоровительной направленности.</w:t>
            </w:r>
          </w:p>
        </w:tc>
      </w:tr>
      <w:tr w:rsidR="00CE4B8B" w:rsidRPr="00A94D58" w:rsidTr="00CE4B8B">
        <w:tc>
          <w:tcPr>
            <w:tcW w:w="2972" w:type="dxa"/>
            <w:shd w:val="clear" w:color="auto" w:fill="auto"/>
          </w:tcPr>
          <w:p w:rsidR="00CE4B8B" w:rsidRPr="00A94D58" w:rsidRDefault="00CE4B8B" w:rsidP="00CE4B8B">
            <w:pPr>
              <w:jc w:val="center"/>
              <w:rPr>
                <w:rFonts w:ascii="Times New Roman" w:hAnsi="Times New Roman" w:cs="Times New Roman"/>
              </w:rPr>
            </w:pPr>
          </w:p>
          <w:p w:rsidR="00CE4B8B" w:rsidRPr="00A94D58" w:rsidRDefault="00CE4B8B" w:rsidP="00CE4B8B">
            <w:pPr>
              <w:jc w:val="center"/>
              <w:rPr>
                <w:rFonts w:ascii="Times New Roman" w:hAnsi="Times New Roman" w:cs="Times New Roman"/>
              </w:rPr>
            </w:pPr>
            <w:r w:rsidRPr="00A94D58">
              <w:rPr>
                <w:rFonts w:ascii="Times New Roman" w:hAnsi="Times New Roman" w:cs="Times New Roman"/>
              </w:rPr>
              <w:t xml:space="preserve">Сроки и этапы реализации </w:t>
            </w:r>
          </w:p>
        </w:tc>
        <w:tc>
          <w:tcPr>
            <w:tcW w:w="6373" w:type="dxa"/>
            <w:shd w:val="clear" w:color="auto" w:fill="auto"/>
          </w:tcPr>
          <w:p w:rsidR="00CE4B8B" w:rsidRDefault="00CE4B8B" w:rsidP="00CE4B8B">
            <w:pPr>
              <w:rPr>
                <w:rFonts w:ascii="Times New Roman" w:hAnsi="Times New Roman" w:cs="Times New Roman"/>
              </w:rPr>
            </w:pPr>
            <w:r>
              <w:rPr>
                <w:rFonts w:ascii="Times New Roman" w:hAnsi="Times New Roman" w:cs="Times New Roman"/>
              </w:rPr>
              <w:t>Сроки реализации – 2020-2024 годы.</w:t>
            </w:r>
          </w:p>
          <w:p w:rsidR="00CE4B8B" w:rsidRPr="00554917" w:rsidRDefault="00CE4B8B" w:rsidP="00CE4B8B">
            <w:pPr>
              <w:rPr>
                <w:rFonts w:ascii="Times New Roman" w:hAnsi="Times New Roman" w:cs="Times New Roman"/>
              </w:rPr>
            </w:pPr>
            <w:r>
              <w:rPr>
                <w:rFonts w:ascii="Times New Roman" w:hAnsi="Times New Roman" w:cs="Times New Roman"/>
              </w:rPr>
              <w:t>Этапы реализации программы подпрограммы не выделяются</w:t>
            </w:r>
          </w:p>
          <w:p w:rsidR="00CE4B8B" w:rsidRPr="00A94D58" w:rsidRDefault="00CE4B8B" w:rsidP="00CE4B8B">
            <w:pPr>
              <w:jc w:val="both"/>
              <w:rPr>
                <w:rFonts w:ascii="Times New Roman" w:hAnsi="Times New Roman" w:cs="Times New Roman"/>
              </w:rPr>
            </w:pPr>
          </w:p>
        </w:tc>
      </w:tr>
      <w:tr w:rsidR="00CE4B8B" w:rsidRPr="00A94D58" w:rsidTr="00CE4B8B">
        <w:tc>
          <w:tcPr>
            <w:tcW w:w="2972" w:type="dxa"/>
            <w:shd w:val="clear" w:color="auto" w:fill="auto"/>
          </w:tcPr>
          <w:p w:rsidR="00CE4B8B" w:rsidRPr="00A94D58" w:rsidRDefault="00CE4B8B" w:rsidP="00CE4B8B">
            <w:pPr>
              <w:jc w:val="center"/>
              <w:rPr>
                <w:rFonts w:ascii="Times New Roman" w:hAnsi="Times New Roman" w:cs="Times New Roman"/>
              </w:rPr>
            </w:pPr>
            <w:r w:rsidRPr="00A94D58">
              <w:rPr>
                <w:rFonts w:ascii="Times New Roman" w:hAnsi="Times New Roman" w:cs="Times New Roman"/>
              </w:rPr>
              <w:t>Ресурсное обеспечение</w:t>
            </w:r>
            <w:r>
              <w:rPr>
                <w:rFonts w:ascii="Times New Roman" w:hAnsi="Times New Roman" w:cs="Times New Roman"/>
              </w:rPr>
              <w:t xml:space="preserve"> за счет средств бюджета Каа-Хемского района</w:t>
            </w:r>
          </w:p>
        </w:tc>
        <w:tc>
          <w:tcPr>
            <w:tcW w:w="6373" w:type="dxa"/>
            <w:shd w:val="clear" w:color="auto" w:fill="auto"/>
          </w:tcPr>
          <w:p w:rsidR="00CE4B8B" w:rsidRPr="00A94D58" w:rsidRDefault="00CE4B8B" w:rsidP="00CE4B8B">
            <w:pPr>
              <w:rPr>
                <w:rFonts w:ascii="Times New Roman" w:hAnsi="Times New Roman" w:cs="Times New Roman"/>
              </w:rPr>
            </w:pPr>
            <w:r w:rsidRPr="00A94D58">
              <w:rPr>
                <w:rFonts w:ascii="Times New Roman" w:hAnsi="Times New Roman" w:cs="Times New Roman"/>
              </w:rPr>
              <w:t xml:space="preserve">- общий объем бюджетных ассигнований на реализацию </w:t>
            </w:r>
            <w:r>
              <w:rPr>
                <w:rFonts w:ascii="Times New Roman" w:hAnsi="Times New Roman" w:cs="Times New Roman"/>
              </w:rPr>
              <w:t xml:space="preserve">__________ тыс.руб., </w:t>
            </w:r>
            <w:r w:rsidRPr="00A94D58">
              <w:rPr>
                <w:rFonts w:ascii="Times New Roman" w:hAnsi="Times New Roman" w:cs="Times New Roman"/>
              </w:rPr>
              <w:t>из них: по годам:</w:t>
            </w:r>
          </w:p>
          <w:p w:rsidR="00CE4B8B" w:rsidRPr="00A94D58" w:rsidRDefault="00CE4B8B" w:rsidP="00CE4B8B">
            <w:pPr>
              <w:rPr>
                <w:rFonts w:ascii="Times New Roman" w:hAnsi="Times New Roman" w:cs="Times New Roman"/>
              </w:rPr>
            </w:pPr>
            <w:r>
              <w:rPr>
                <w:rFonts w:ascii="Times New Roman" w:hAnsi="Times New Roman" w:cs="Times New Roman"/>
              </w:rPr>
              <w:t>2020 год -  _____</w:t>
            </w:r>
            <w:r w:rsidRPr="00A94D58">
              <w:rPr>
                <w:rFonts w:ascii="Times New Roman" w:hAnsi="Times New Roman" w:cs="Times New Roman"/>
              </w:rPr>
              <w:t>тыс. рублей;</w:t>
            </w:r>
          </w:p>
          <w:p w:rsidR="00CE4B8B" w:rsidRPr="00A94D58" w:rsidRDefault="00CE4B8B" w:rsidP="00CE4B8B">
            <w:pPr>
              <w:rPr>
                <w:rFonts w:ascii="Times New Roman" w:hAnsi="Times New Roman" w:cs="Times New Roman"/>
              </w:rPr>
            </w:pPr>
            <w:r>
              <w:rPr>
                <w:rFonts w:ascii="Times New Roman" w:hAnsi="Times New Roman" w:cs="Times New Roman"/>
              </w:rPr>
              <w:t>2021 год – ______</w:t>
            </w:r>
            <w:r w:rsidRPr="00A94D58">
              <w:rPr>
                <w:rFonts w:ascii="Times New Roman" w:hAnsi="Times New Roman" w:cs="Times New Roman"/>
              </w:rPr>
              <w:t>тыс. рублей;</w:t>
            </w:r>
          </w:p>
          <w:p w:rsidR="00CE4B8B" w:rsidRDefault="00CE4B8B" w:rsidP="00CE4B8B">
            <w:pPr>
              <w:rPr>
                <w:rFonts w:ascii="Times New Roman" w:hAnsi="Times New Roman" w:cs="Times New Roman"/>
              </w:rPr>
            </w:pPr>
            <w:r>
              <w:rPr>
                <w:rFonts w:ascii="Times New Roman" w:hAnsi="Times New Roman" w:cs="Times New Roman"/>
              </w:rPr>
              <w:t>2022 год – ______тыс. рублей;</w:t>
            </w:r>
          </w:p>
          <w:p w:rsidR="00CE4B8B" w:rsidRDefault="00CE4B8B" w:rsidP="00CE4B8B">
            <w:pPr>
              <w:rPr>
                <w:rFonts w:ascii="Times New Roman" w:hAnsi="Times New Roman" w:cs="Times New Roman"/>
              </w:rPr>
            </w:pPr>
            <w:r>
              <w:rPr>
                <w:rFonts w:ascii="Times New Roman" w:hAnsi="Times New Roman" w:cs="Times New Roman"/>
              </w:rPr>
              <w:t>2023 год -  _______тыс. рублей;</w:t>
            </w:r>
          </w:p>
          <w:p w:rsidR="00CE4B8B" w:rsidRPr="00A94D58" w:rsidRDefault="00CE4B8B" w:rsidP="00CE4B8B">
            <w:pPr>
              <w:rPr>
                <w:rFonts w:ascii="Times New Roman" w:hAnsi="Times New Roman" w:cs="Times New Roman"/>
              </w:rPr>
            </w:pPr>
            <w:r>
              <w:rPr>
                <w:rFonts w:ascii="Times New Roman" w:hAnsi="Times New Roman" w:cs="Times New Roman"/>
              </w:rPr>
              <w:t>2024 год - _______ тыс. рублей</w:t>
            </w:r>
          </w:p>
          <w:p w:rsidR="00CE4B8B" w:rsidRPr="00A94D58" w:rsidRDefault="00CE4B8B" w:rsidP="00CE4B8B">
            <w:pPr>
              <w:rPr>
                <w:rFonts w:ascii="Times New Roman" w:hAnsi="Times New Roman" w:cs="Times New Roman"/>
              </w:rPr>
            </w:pPr>
            <w:r w:rsidRPr="00A94D58">
              <w:rPr>
                <w:rFonts w:ascii="Times New Roman" w:hAnsi="Times New Roman" w:cs="Times New Roman"/>
              </w:rPr>
              <w:t>Объемы финансирования Программы носят прогнозный характер и подлежат ежегодному уточнению в порядке, установленном законом муниципальном бюджете на соответствующий финансовый год, исходя из возможностей муниципального бюджета Каа-Хемского района.</w:t>
            </w:r>
          </w:p>
          <w:p w:rsidR="00CE4B8B" w:rsidRPr="00A94D58" w:rsidRDefault="00CE4B8B" w:rsidP="00CE4B8B">
            <w:pPr>
              <w:jc w:val="both"/>
              <w:rPr>
                <w:rFonts w:ascii="Times New Roman" w:hAnsi="Times New Roman" w:cs="Times New Roman"/>
              </w:rPr>
            </w:pPr>
          </w:p>
        </w:tc>
      </w:tr>
      <w:tr w:rsidR="00CE4B8B" w:rsidRPr="00A94D58" w:rsidTr="00CE4B8B">
        <w:tc>
          <w:tcPr>
            <w:tcW w:w="2972" w:type="dxa"/>
            <w:shd w:val="clear" w:color="auto" w:fill="auto"/>
          </w:tcPr>
          <w:p w:rsidR="00CE4B8B" w:rsidRPr="00A94D58" w:rsidRDefault="00CE4B8B" w:rsidP="00CE4B8B">
            <w:pPr>
              <w:jc w:val="center"/>
              <w:rPr>
                <w:rFonts w:ascii="Times New Roman" w:hAnsi="Times New Roman" w:cs="Times New Roman"/>
              </w:rPr>
            </w:pPr>
            <w:r w:rsidRPr="00A94D58">
              <w:rPr>
                <w:rFonts w:ascii="Times New Roman" w:hAnsi="Times New Roman" w:cs="Times New Roman"/>
              </w:rPr>
              <w:t>Ожидаемые конечные результаты реализации Программы</w:t>
            </w:r>
          </w:p>
        </w:tc>
        <w:tc>
          <w:tcPr>
            <w:tcW w:w="6373" w:type="dxa"/>
            <w:shd w:val="clear" w:color="auto" w:fill="auto"/>
          </w:tcPr>
          <w:p w:rsidR="00CE4B8B" w:rsidRPr="00810042" w:rsidRDefault="00CE4B8B" w:rsidP="00CE4B8B">
            <w:pPr>
              <w:autoSpaceDE w:val="0"/>
              <w:autoSpaceDN w:val="0"/>
              <w:adjustRightInd w:val="0"/>
              <w:ind w:firstLine="540"/>
              <w:jc w:val="both"/>
              <w:rPr>
                <w:rFonts w:ascii="Times New Roman" w:eastAsia="Times New Roman" w:hAnsi="Times New Roman" w:cs="Times New Roman"/>
              </w:rPr>
            </w:pPr>
            <w:r>
              <w:rPr>
                <w:rFonts w:ascii="Times New Roman" w:eastAsia="Times New Roman" w:hAnsi="Times New Roman" w:cs="Times New Roman"/>
              </w:rPr>
              <w:t>100 процентный охват детей от 7</w:t>
            </w:r>
            <w:r w:rsidRPr="00810042">
              <w:rPr>
                <w:rFonts w:ascii="Times New Roman" w:eastAsia="Times New Roman" w:hAnsi="Times New Roman" w:cs="Times New Roman"/>
              </w:rPr>
              <w:t xml:space="preserve"> до 18 лет в том числе дети, находящиеся в трудной жизненной ситуации, дети из семей с низким социально-экономическим статусом будут иметь возможность бесплатного обучения по программам дополнительного образования;</w:t>
            </w:r>
          </w:p>
          <w:p w:rsidR="00CE4B8B" w:rsidRPr="00810042" w:rsidRDefault="00CE4B8B" w:rsidP="00CE4B8B">
            <w:pPr>
              <w:autoSpaceDE w:val="0"/>
              <w:autoSpaceDN w:val="0"/>
              <w:adjustRightInd w:val="0"/>
              <w:ind w:firstLine="540"/>
              <w:jc w:val="both"/>
              <w:rPr>
                <w:rFonts w:ascii="Times New Roman" w:eastAsia="Times New Roman" w:hAnsi="Times New Roman" w:cs="Times New Roman"/>
              </w:rPr>
            </w:pPr>
            <w:r w:rsidRPr="00810042">
              <w:rPr>
                <w:rFonts w:ascii="Times New Roman" w:eastAsia="Times New Roman" w:hAnsi="Times New Roman" w:cs="Times New Roman"/>
              </w:rPr>
              <w:t>не менее 80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CE4B8B" w:rsidRPr="00810042" w:rsidRDefault="00CE4B8B" w:rsidP="00CE4B8B">
            <w:pPr>
              <w:autoSpaceDE w:val="0"/>
              <w:autoSpaceDN w:val="0"/>
              <w:adjustRightInd w:val="0"/>
              <w:ind w:firstLine="540"/>
              <w:jc w:val="both"/>
              <w:rPr>
                <w:rFonts w:ascii="Times New Roman" w:eastAsia="Times New Roman" w:hAnsi="Times New Roman" w:cs="Times New Roman"/>
              </w:rPr>
            </w:pPr>
            <w:r w:rsidRPr="00810042">
              <w:rPr>
                <w:rFonts w:ascii="Times New Roman" w:eastAsia="Times New Roman" w:hAnsi="Times New Roman" w:cs="Times New Roman"/>
              </w:rPr>
              <w:t>не менее 50% детей и подростков школьного возраста будут охвачены общественными, направленными на просвещение и воспитание проектами с использованием современных медиа;</w:t>
            </w:r>
          </w:p>
          <w:p w:rsidR="00CE4B8B" w:rsidRPr="00810042" w:rsidRDefault="00CE4B8B" w:rsidP="00CE4B8B">
            <w:pPr>
              <w:autoSpaceDE w:val="0"/>
              <w:autoSpaceDN w:val="0"/>
              <w:adjustRightInd w:val="0"/>
              <w:ind w:firstLine="540"/>
              <w:jc w:val="both"/>
              <w:rPr>
                <w:rFonts w:ascii="Times New Roman" w:eastAsia="Times New Roman" w:hAnsi="Times New Roman" w:cs="Times New Roman"/>
              </w:rPr>
            </w:pPr>
            <w:r w:rsidRPr="00810042">
              <w:rPr>
                <w:rFonts w:ascii="Times New Roman" w:eastAsia="Times New Roman" w:hAnsi="Times New Roman" w:cs="Times New Roman"/>
              </w:rPr>
              <w:t>повысятся показатели уровня социализации выпускников основных общеобразовательных организаций (по результатам муниципального мониторинга)</w:t>
            </w:r>
          </w:p>
          <w:p w:rsidR="00CE4B8B" w:rsidRPr="00CE4B8B" w:rsidRDefault="00CE4B8B" w:rsidP="00CE4B8B">
            <w:pPr>
              <w:autoSpaceDE w:val="0"/>
              <w:autoSpaceDN w:val="0"/>
              <w:adjustRightInd w:val="0"/>
              <w:ind w:firstLine="540"/>
              <w:jc w:val="both"/>
              <w:rPr>
                <w:rFonts w:ascii="Times New Roman" w:eastAsia="Times New Roman" w:hAnsi="Times New Roman" w:cs="Times New Roman"/>
              </w:rPr>
            </w:pPr>
            <w:r w:rsidRPr="00810042">
              <w:rPr>
                <w:rFonts w:ascii="Times New Roman" w:eastAsia="Times New Roman" w:hAnsi="Times New Roman" w:cs="Times New Roman"/>
              </w:rPr>
              <w:t>улучшение материально-технической базы УДО</w:t>
            </w:r>
            <w:r>
              <w:rPr>
                <w:rFonts w:ascii="Times New Roman" w:eastAsia="Times New Roman" w:hAnsi="Times New Roman" w:cs="Times New Roman"/>
              </w:rPr>
              <w:t>.</w:t>
            </w:r>
          </w:p>
        </w:tc>
      </w:tr>
    </w:tbl>
    <w:p w:rsidR="00CE4B8B" w:rsidRDefault="00CE4B8B" w:rsidP="00CE4B8B">
      <w:pPr>
        <w:jc w:val="center"/>
        <w:rPr>
          <w:rFonts w:ascii="Times New Roman" w:hAnsi="Times New Roman" w:cs="Times New Roman"/>
          <w:b/>
        </w:rPr>
      </w:pPr>
    </w:p>
    <w:p w:rsidR="00CE4B8B" w:rsidRDefault="00CE4B8B" w:rsidP="00CE4B8B">
      <w:pPr>
        <w:jc w:val="center"/>
        <w:rPr>
          <w:rFonts w:ascii="Times New Roman" w:hAnsi="Times New Roman" w:cs="Times New Roman"/>
          <w:b/>
        </w:rPr>
      </w:pPr>
      <w:r>
        <w:rPr>
          <w:rFonts w:ascii="Times New Roman" w:hAnsi="Times New Roman" w:cs="Times New Roman"/>
          <w:b/>
        </w:rPr>
        <w:t>Содержание подпрограммы</w:t>
      </w:r>
    </w:p>
    <w:p w:rsidR="00CE4B8B" w:rsidRPr="00AF77BC" w:rsidRDefault="00CE4B8B" w:rsidP="00CE4B8B">
      <w:pPr>
        <w:pStyle w:val="ad"/>
        <w:widowControl/>
        <w:numPr>
          <w:ilvl w:val="0"/>
          <w:numId w:val="46"/>
        </w:numPr>
        <w:autoSpaceDE w:val="0"/>
        <w:autoSpaceDN w:val="0"/>
        <w:adjustRightInd w:val="0"/>
        <w:spacing w:line="276" w:lineRule="auto"/>
        <w:jc w:val="center"/>
        <w:rPr>
          <w:rFonts w:ascii="Times New Roman" w:eastAsia="HiddenHorzOCR" w:hAnsi="Times New Roman"/>
          <w:b/>
        </w:rPr>
      </w:pPr>
      <w:r w:rsidRPr="00AF77BC">
        <w:rPr>
          <w:rFonts w:ascii="Times New Roman" w:eastAsia="HiddenHorzOCR" w:hAnsi="Times New Roman"/>
          <w:b/>
        </w:rPr>
        <w:t>Характеристика</w:t>
      </w:r>
      <w:r>
        <w:rPr>
          <w:rFonts w:ascii="Times New Roman" w:eastAsia="HiddenHorzOCR" w:hAnsi="Times New Roman"/>
          <w:b/>
        </w:rPr>
        <w:t xml:space="preserve"> сферы деятельности </w:t>
      </w:r>
    </w:p>
    <w:p w:rsidR="00CE4B8B" w:rsidRPr="00481F47" w:rsidRDefault="00CE4B8B" w:rsidP="00CE4B8B">
      <w:pPr>
        <w:autoSpaceDE w:val="0"/>
        <w:autoSpaceDN w:val="0"/>
        <w:adjustRightInd w:val="0"/>
        <w:rPr>
          <w:rFonts w:ascii="Times New Roman" w:eastAsia="HiddenHorzOCR" w:hAnsi="Times New Roman"/>
          <w:b/>
        </w:rPr>
      </w:pPr>
    </w:p>
    <w:p w:rsidR="00CE4B8B" w:rsidRPr="0002304A" w:rsidRDefault="00CE4B8B" w:rsidP="00CE4B8B">
      <w:pPr>
        <w:ind w:firstLine="708"/>
        <w:jc w:val="both"/>
        <w:rPr>
          <w:rFonts w:ascii="Times New Roman" w:hAnsi="Times New Roman"/>
        </w:rPr>
      </w:pPr>
      <w:r>
        <w:rPr>
          <w:rFonts w:ascii="Times New Roman" w:hAnsi="Times New Roman"/>
        </w:rPr>
        <w:t>Занятие физической культурой и спортом</w:t>
      </w:r>
      <w:r w:rsidRPr="0002304A">
        <w:rPr>
          <w:rFonts w:ascii="Times New Roman" w:hAnsi="Times New Roman"/>
        </w:rPr>
        <w:t xml:space="preserve"> детей является важнейшей составляющей образовательного проц</w:t>
      </w:r>
      <w:r>
        <w:rPr>
          <w:rFonts w:ascii="Times New Roman" w:hAnsi="Times New Roman"/>
        </w:rPr>
        <w:t>есса. Оно востребовано в районе</w:t>
      </w:r>
      <w:r w:rsidRPr="0002304A">
        <w:rPr>
          <w:rFonts w:ascii="Times New Roman" w:hAnsi="Times New Roman"/>
        </w:rPr>
        <w:t xml:space="preserve"> детьми и родителями. </w:t>
      </w:r>
    </w:p>
    <w:p w:rsidR="00CE4B8B" w:rsidRPr="0002304A" w:rsidRDefault="00CE4B8B" w:rsidP="00CE4B8B">
      <w:pPr>
        <w:ind w:firstLine="708"/>
        <w:jc w:val="both"/>
        <w:rPr>
          <w:rFonts w:ascii="Times New Roman" w:hAnsi="Times New Roman"/>
        </w:rPr>
      </w:pPr>
      <w:r w:rsidRPr="0002304A">
        <w:rPr>
          <w:rFonts w:ascii="Times New Roman" w:hAnsi="Times New Roman"/>
        </w:rPr>
        <w:tab/>
      </w:r>
      <w:r w:rsidRPr="0002304A">
        <w:rPr>
          <w:rFonts w:ascii="Times New Roman" w:hAnsi="Times New Roman"/>
          <w:b/>
        </w:rPr>
        <w:t>Цель</w:t>
      </w:r>
      <w:r>
        <w:rPr>
          <w:rFonts w:ascii="Times New Roman" w:hAnsi="Times New Roman"/>
          <w:b/>
        </w:rPr>
        <w:t xml:space="preserve"> </w:t>
      </w:r>
      <w:r w:rsidRPr="00A94D58">
        <w:rPr>
          <w:rFonts w:ascii="Times New Roman" w:hAnsi="Times New Roman" w:cs="Times New Roman"/>
        </w:rPr>
        <w:t>обеспечение</w:t>
      </w:r>
      <w:r>
        <w:rPr>
          <w:rFonts w:ascii="Times New Roman" w:hAnsi="Times New Roman" w:cs="Times New Roman"/>
        </w:rPr>
        <w:t xml:space="preserve"> возможности для учащихся общеобразовательных учреждений</w:t>
      </w:r>
      <w:r w:rsidRPr="00A94D58">
        <w:rPr>
          <w:rFonts w:ascii="Times New Roman" w:hAnsi="Times New Roman" w:cs="Times New Roman"/>
        </w:rPr>
        <w:t xml:space="preserve"> Каа-Хемского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r w:rsidRPr="0002304A">
        <w:rPr>
          <w:rFonts w:ascii="Times New Roman" w:hAnsi="Times New Roman"/>
          <w:b/>
        </w:rPr>
        <w:t xml:space="preserve"> </w:t>
      </w:r>
    </w:p>
    <w:p w:rsidR="00CE4B8B" w:rsidRPr="0002304A" w:rsidRDefault="00CE4B8B" w:rsidP="00CE4B8B">
      <w:pPr>
        <w:jc w:val="both"/>
        <w:rPr>
          <w:rFonts w:ascii="Times New Roman" w:hAnsi="Times New Roman"/>
          <w:b/>
        </w:rPr>
      </w:pPr>
      <w:r w:rsidRPr="0002304A">
        <w:rPr>
          <w:rFonts w:ascii="Times New Roman" w:hAnsi="Times New Roman"/>
          <w:b/>
        </w:rPr>
        <w:tab/>
        <w:t>Основные за</w:t>
      </w:r>
      <w:r>
        <w:rPr>
          <w:rFonts w:ascii="Times New Roman" w:hAnsi="Times New Roman"/>
          <w:b/>
        </w:rPr>
        <w:t xml:space="preserve">дачи </w:t>
      </w:r>
    </w:p>
    <w:p w:rsidR="00CE4B8B" w:rsidRPr="0002304A" w:rsidRDefault="00CE4B8B" w:rsidP="00CE4B8B">
      <w:pPr>
        <w:jc w:val="both"/>
        <w:rPr>
          <w:rFonts w:ascii="Times New Roman" w:hAnsi="Times New Roman"/>
        </w:rPr>
      </w:pPr>
      <w:r w:rsidRPr="0002304A">
        <w:rPr>
          <w:rFonts w:ascii="Times New Roman" w:hAnsi="Times New Roman"/>
          <w:b/>
        </w:rPr>
        <w:t>-</w:t>
      </w:r>
      <w:r>
        <w:rPr>
          <w:rFonts w:ascii="Times New Roman" w:hAnsi="Times New Roman"/>
        </w:rPr>
        <w:t xml:space="preserve"> </w:t>
      </w:r>
      <w:r>
        <w:rPr>
          <w:rFonts w:ascii="Times New Roman" w:hAnsi="Times New Roman" w:cs="Times New Roman"/>
        </w:rPr>
        <w:t>Укрепление здоровья учащихся общеобразовательных учреждений</w:t>
      </w:r>
      <w:r w:rsidRPr="00A94D58">
        <w:rPr>
          <w:rFonts w:ascii="Times New Roman" w:hAnsi="Times New Roman" w:cs="Times New Roman"/>
        </w:rPr>
        <w:t xml:space="preserve"> Каа-Хемского района средствами физической культуры</w:t>
      </w:r>
      <w:r>
        <w:rPr>
          <w:rFonts w:ascii="Times New Roman" w:hAnsi="Times New Roman" w:cs="Times New Roman"/>
        </w:rPr>
        <w:t xml:space="preserve"> и спорта, привлечение учащихся общеобразовательных учреждений</w:t>
      </w:r>
      <w:r w:rsidRPr="00A94D58">
        <w:rPr>
          <w:rFonts w:ascii="Times New Roman" w:hAnsi="Times New Roman" w:cs="Times New Roman"/>
        </w:rPr>
        <w:t xml:space="preserve"> Каа-Хемского района к занятиям физической культурой и спортом;</w:t>
      </w:r>
    </w:p>
    <w:p w:rsidR="00CE4B8B" w:rsidRPr="0002304A" w:rsidRDefault="00CE4B8B" w:rsidP="00CE4B8B">
      <w:pPr>
        <w:jc w:val="both"/>
        <w:rPr>
          <w:rFonts w:ascii="Times New Roman" w:hAnsi="Times New Roman"/>
        </w:rPr>
      </w:pPr>
      <w:r>
        <w:rPr>
          <w:rFonts w:ascii="Times New Roman" w:hAnsi="Times New Roman"/>
        </w:rPr>
        <w:t xml:space="preserve">- </w:t>
      </w:r>
      <w:r>
        <w:rPr>
          <w:rFonts w:ascii="Times New Roman" w:hAnsi="Times New Roman" w:cs="Times New Roman"/>
        </w:rPr>
        <w:t>В</w:t>
      </w:r>
      <w:r w:rsidRPr="00A94D58">
        <w:rPr>
          <w:rFonts w:ascii="Times New Roman" w:hAnsi="Times New Roman" w:cs="Times New Roman"/>
        </w:rPr>
        <w:t>оспитание физически и нравственно здорового молодо</w:t>
      </w:r>
      <w:r>
        <w:rPr>
          <w:rFonts w:ascii="Times New Roman" w:hAnsi="Times New Roman" w:cs="Times New Roman"/>
        </w:rPr>
        <w:t>го поколения</w:t>
      </w:r>
      <w:r w:rsidRPr="00A94D58">
        <w:rPr>
          <w:rFonts w:ascii="Times New Roman" w:hAnsi="Times New Roman" w:cs="Times New Roman"/>
        </w:rPr>
        <w:t>;</w:t>
      </w:r>
      <w:r w:rsidRPr="0002304A">
        <w:rPr>
          <w:rFonts w:ascii="Times New Roman" w:hAnsi="Times New Roman"/>
        </w:rPr>
        <w:t xml:space="preserve"> </w:t>
      </w:r>
    </w:p>
    <w:p w:rsidR="00CE4B8B" w:rsidRDefault="00CE4B8B" w:rsidP="00CE4B8B">
      <w:pPr>
        <w:rPr>
          <w:rFonts w:ascii="Times New Roman" w:hAnsi="Times New Roman" w:cs="Times New Roman"/>
        </w:rPr>
      </w:pPr>
      <w:r>
        <w:rPr>
          <w:rFonts w:ascii="Times New Roman" w:hAnsi="Times New Roman"/>
        </w:rPr>
        <w:t xml:space="preserve">- </w:t>
      </w:r>
      <w:r>
        <w:rPr>
          <w:rFonts w:ascii="Times New Roman" w:hAnsi="Times New Roman" w:cs="Times New Roman"/>
        </w:rPr>
        <w:t>Развитие морально волевых качеств, воспитание силы, ловкости, выносливости, стойкости, мужества, дисциплинированности в процессе занятий физической культурой и спортом;</w:t>
      </w:r>
    </w:p>
    <w:p w:rsidR="00CE4B8B" w:rsidRPr="003B2316" w:rsidRDefault="00CE4B8B" w:rsidP="00CE4B8B">
      <w:pPr>
        <w:rPr>
          <w:rFonts w:ascii="Times New Roman" w:hAnsi="Times New Roman" w:cs="Times New Roman"/>
        </w:rPr>
      </w:pPr>
      <w:r>
        <w:rPr>
          <w:rFonts w:ascii="Times New Roman" w:hAnsi="Times New Roman" w:cs="Times New Roman"/>
        </w:rPr>
        <w:t>- Пропаганда здорового образа жизни, популяризация прикладных видов спорта среди обучающихся общеобразовательных учреждений.</w:t>
      </w:r>
      <w:r w:rsidRPr="0002304A">
        <w:rPr>
          <w:rFonts w:ascii="Times New Roman" w:hAnsi="Times New Roman"/>
        </w:rPr>
        <w:tab/>
      </w:r>
    </w:p>
    <w:p w:rsidR="00CE4B8B" w:rsidRPr="0002304A" w:rsidRDefault="00CE4B8B" w:rsidP="00CE4B8B">
      <w:pPr>
        <w:autoSpaceDE w:val="0"/>
        <w:autoSpaceDN w:val="0"/>
        <w:adjustRightInd w:val="0"/>
        <w:ind w:firstLine="709"/>
        <w:jc w:val="both"/>
        <w:rPr>
          <w:rFonts w:ascii="Times New Roman" w:hAnsi="Times New Roman"/>
        </w:rPr>
      </w:pPr>
      <w:r>
        <w:rPr>
          <w:rFonts w:ascii="Times New Roman" w:hAnsi="Times New Roman"/>
        </w:rPr>
        <w:t xml:space="preserve">В Каа-Хемском районе занятие физической культурой и спортом </w:t>
      </w:r>
      <w:r w:rsidRPr="0002304A">
        <w:rPr>
          <w:rFonts w:ascii="Times New Roman" w:hAnsi="Times New Roman"/>
        </w:rPr>
        <w:t xml:space="preserve"> – это система</w:t>
      </w:r>
      <w:r>
        <w:rPr>
          <w:rFonts w:ascii="Times New Roman" w:hAnsi="Times New Roman"/>
        </w:rPr>
        <w:t>, способствующая физическому</w:t>
      </w:r>
      <w:r w:rsidRPr="0002304A">
        <w:rPr>
          <w:rFonts w:ascii="Times New Roman" w:hAnsi="Times New Roman"/>
        </w:rPr>
        <w:t xml:space="preserve"> развитию детей и учащейся молодежи, обеспечивающая бесплатность, доступность абсолютного большинства основных и дополнительных образовательных услуг.</w:t>
      </w:r>
    </w:p>
    <w:p w:rsidR="00CE4B8B" w:rsidRPr="0002304A" w:rsidRDefault="00CE4B8B" w:rsidP="00CE4B8B">
      <w:pPr>
        <w:ind w:firstLine="709"/>
        <w:jc w:val="both"/>
        <w:rPr>
          <w:rFonts w:ascii="Times New Roman" w:eastAsia="Calibri" w:hAnsi="Times New Roman"/>
        </w:rPr>
      </w:pPr>
      <w:r>
        <w:rPr>
          <w:rFonts w:ascii="Times New Roman" w:eastAsia="Calibri" w:hAnsi="Times New Roman"/>
        </w:rPr>
        <w:t>Система дополнительного образования района по направлению физическая культура и спорт включает в себя 1 образовательное учреждение Сарыг-Сепская детско-юношеская спортивная школа (далее ДЮСШ).</w:t>
      </w:r>
    </w:p>
    <w:p w:rsidR="00CE4B8B" w:rsidRPr="0002304A" w:rsidRDefault="00CE4B8B" w:rsidP="00CE4B8B">
      <w:pPr>
        <w:ind w:firstLine="709"/>
        <w:jc w:val="both"/>
        <w:rPr>
          <w:rFonts w:ascii="Times New Roman" w:hAnsi="Times New Roman"/>
        </w:rPr>
      </w:pPr>
      <w:r w:rsidRPr="0002304A">
        <w:rPr>
          <w:rFonts w:ascii="Times New Roman" w:hAnsi="Times New Roman"/>
        </w:rPr>
        <w:t>Об</w:t>
      </w:r>
      <w:r>
        <w:rPr>
          <w:rFonts w:ascii="Times New Roman" w:hAnsi="Times New Roman"/>
        </w:rPr>
        <w:t xml:space="preserve">разовательной деятельностью в детско-юношеской спортивной школе охвачено  </w:t>
      </w:r>
      <w:r w:rsidRPr="0002304A">
        <w:rPr>
          <w:rFonts w:ascii="Times New Roman" w:hAnsi="Times New Roman"/>
        </w:rPr>
        <w:t xml:space="preserve"> чел.</w:t>
      </w:r>
      <w:r>
        <w:rPr>
          <w:rFonts w:ascii="Times New Roman" w:hAnsi="Times New Roman"/>
        </w:rPr>
        <w:t xml:space="preserve"> </w:t>
      </w:r>
      <w:r w:rsidRPr="0002304A">
        <w:rPr>
          <w:rFonts w:ascii="Times New Roman" w:hAnsi="Times New Roman"/>
        </w:rPr>
        <w:t xml:space="preserve"> от 5 до 18 лет (42,7 % от общей численности детей в возрасте от 5 до 18 лет). Наибольшее коли</w:t>
      </w:r>
      <w:r>
        <w:rPr>
          <w:rFonts w:ascii="Times New Roman" w:hAnsi="Times New Roman"/>
        </w:rPr>
        <w:t>чество детей занято спортивной направленности 904</w:t>
      </w:r>
      <w:r w:rsidRPr="0002304A">
        <w:rPr>
          <w:rFonts w:ascii="Times New Roman" w:hAnsi="Times New Roman"/>
        </w:rPr>
        <w:t xml:space="preserve"> чел. (61,3 %), художественного творчества 208 чел. детей (9,6 %), эколого-биологического 196 детей (6,7 %), туристско-краеведческого – 180 детей (5,3%), технического творчества – 79 (5,5%), культурологического – 201 (3,3 %), спортивно-технического – 70 (1,3 %).</w:t>
      </w:r>
    </w:p>
    <w:p w:rsidR="00CE4B8B" w:rsidRPr="0002304A" w:rsidRDefault="00CE4B8B" w:rsidP="00CE4B8B">
      <w:pPr>
        <w:ind w:firstLine="709"/>
        <w:jc w:val="both"/>
        <w:rPr>
          <w:rFonts w:ascii="Times New Roman" w:hAnsi="Times New Roman"/>
        </w:rPr>
      </w:pPr>
      <w:r w:rsidRPr="0002304A">
        <w:rPr>
          <w:rFonts w:ascii="Times New Roman" w:hAnsi="Times New Roman"/>
        </w:rPr>
        <w:t>Анализ охвата детей программами дополнительного образования по направлениям отражает общую динамику снижения охвата детей в рамках технического направления, выпускники которых востребованы в ре</w:t>
      </w:r>
      <w:r>
        <w:rPr>
          <w:rFonts w:ascii="Times New Roman" w:hAnsi="Times New Roman"/>
        </w:rPr>
        <w:t>альном секторе экономики района</w:t>
      </w:r>
      <w:r w:rsidRPr="0002304A">
        <w:rPr>
          <w:rFonts w:ascii="Times New Roman" w:hAnsi="Times New Roman"/>
        </w:rPr>
        <w:t>.</w:t>
      </w:r>
    </w:p>
    <w:p w:rsidR="00CE4B8B" w:rsidRPr="0002304A" w:rsidRDefault="00CE4B8B" w:rsidP="00CE4B8B">
      <w:pPr>
        <w:autoSpaceDE w:val="0"/>
        <w:autoSpaceDN w:val="0"/>
        <w:adjustRightInd w:val="0"/>
        <w:ind w:firstLine="540"/>
        <w:jc w:val="both"/>
        <w:rPr>
          <w:rFonts w:ascii="Times New Roman" w:hAnsi="Times New Roman"/>
        </w:rPr>
      </w:pPr>
      <w:r w:rsidRPr="0002304A">
        <w:rPr>
          <w:rFonts w:ascii="Times New Roman" w:hAnsi="Times New Roman"/>
        </w:rPr>
        <w:t>В этой сфере на региональном и</w:t>
      </w:r>
      <w:r>
        <w:rPr>
          <w:rFonts w:ascii="Times New Roman" w:hAnsi="Times New Roman"/>
        </w:rPr>
        <w:t xml:space="preserve"> муниципальных</w:t>
      </w:r>
      <w:r w:rsidRPr="0002304A">
        <w:rPr>
          <w:rFonts w:ascii="Times New Roman" w:hAnsi="Times New Roman"/>
        </w:rPr>
        <w:t xml:space="preserve"> уровнях реализован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программы повышения квалификации</w:t>
      </w:r>
      <w:r>
        <w:rPr>
          <w:rFonts w:ascii="Times New Roman" w:hAnsi="Times New Roman"/>
        </w:rPr>
        <w:t xml:space="preserve">. </w:t>
      </w:r>
    </w:p>
    <w:p w:rsidR="00CE4B8B" w:rsidRDefault="00CE4B8B" w:rsidP="00CE4B8B">
      <w:pPr>
        <w:ind w:firstLine="709"/>
        <w:jc w:val="both"/>
        <w:rPr>
          <w:rFonts w:ascii="Times New Roman" w:hAnsi="Times New Roman"/>
        </w:rPr>
      </w:pPr>
      <w:r w:rsidRPr="0002304A">
        <w:rPr>
          <w:rFonts w:ascii="Times New Roman" w:hAnsi="Times New Roman"/>
        </w:rPr>
        <w:t>Таким образом, системным приор</w:t>
      </w:r>
      <w:r>
        <w:rPr>
          <w:rFonts w:ascii="Times New Roman" w:hAnsi="Times New Roman"/>
        </w:rPr>
        <w:t>итетом сферы образования района</w:t>
      </w:r>
      <w:r w:rsidRPr="0002304A">
        <w:rPr>
          <w:rFonts w:ascii="Times New Roman" w:hAnsi="Times New Roman"/>
        </w:rPr>
        <w:t xml:space="preserve"> на 201</w:t>
      </w:r>
      <w:r>
        <w:rPr>
          <w:rFonts w:ascii="Times New Roman" w:hAnsi="Times New Roman"/>
        </w:rPr>
        <w:t>9</w:t>
      </w:r>
      <w:r w:rsidRPr="0002304A">
        <w:rPr>
          <w:rFonts w:ascii="Times New Roman" w:hAnsi="Times New Roman"/>
        </w:rPr>
        <w:t xml:space="preserve"> год  является повышение качественного образовательного результата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 </w:t>
      </w:r>
      <w:r>
        <w:rPr>
          <w:rFonts w:ascii="Times New Roman" w:hAnsi="Times New Roman"/>
        </w:rPr>
        <w:t>Каа-Хемского района</w:t>
      </w:r>
      <w:r w:rsidRPr="0002304A">
        <w:rPr>
          <w:rFonts w:ascii="Times New Roman" w:hAnsi="Times New Roman"/>
        </w:rPr>
        <w:t xml:space="preserve">. </w:t>
      </w:r>
    </w:p>
    <w:p w:rsidR="00CE4B8B" w:rsidRDefault="00CE4B8B" w:rsidP="00CE4B8B">
      <w:pPr>
        <w:pStyle w:val="ad"/>
        <w:numPr>
          <w:ilvl w:val="0"/>
          <w:numId w:val="35"/>
        </w:numPr>
        <w:jc w:val="center"/>
        <w:rPr>
          <w:rFonts w:ascii="Times New Roman" w:hAnsi="Times New Roman"/>
          <w:b/>
        </w:rPr>
      </w:pPr>
      <w:r w:rsidRPr="00CE4B8B">
        <w:rPr>
          <w:rFonts w:ascii="Times New Roman" w:hAnsi="Times New Roman"/>
          <w:b/>
        </w:rPr>
        <w:t>Приоритеты, цели, задачи сферы деятельности</w:t>
      </w:r>
    </w:p>
    <w:p w:rsidR="00CE4B8B" w:rsidRDefault="00CE4B8B" w:rsidP="00CE4B8B">
      <w:pPr>
        <w:ind w:firstLine="567"/>
        <w:jc w:val="both"/>
        <w:rPr>
          <w:rFonts w:ascii="Times New Roman" w:hAnsi="Times New Roman" w:cs="Times New Roman"/>
        </w:rPr>
      </w:pPr>
      <w:r w:rsidRPr="00CE4B8B">
        <w:rPr>
          <w:rFonts w:ascii="Times New Roman" w:hAnsi="Times New Roman"/>
        </w:rPr>
        <w:t>Целью подпрограммы</w:t>
      </w:r>
      <w:r>
        <w:rPr>
          <w:rFonts w:ascii="Times New Roman" w:hAnsi="Times New Roman"/>
        </w:rPr>
        <w:t xml:space="preserve"> является </w:t>
      </w:r>
      <w:r>
        <w:rPr>
          <w:rFonts w:ascii="Times New Roman" w:hAnsi="Times New Roman" w:cs="Times New Roman"/>
        </w:rPr>
        <w:t>о</w:t>
      </w:r>
      <w:r w:rsidRPr="00A94D58">
        <w:rPr>
          <w:rFonts w:ascii="Times New Roman" w:hAnsi="Times New Roman" w:cs="Times New Roman"/>
        </w:rPr>
        <w:t>беспечение</w:t>
      </w:r>
      <w:r>
        <w:rPr>
          <w:rFonts w:ascii="Times New Roman" w:hAnsi="Times New Roman" w:cs="Times New Roman"/>
        </w:rPr>
        <w:t xml:space="preserve"> возможности для учащихся общеобразовательных учреждений</w:t>
      </w:r>
      <w:r w:rsidRPr="00A94D58">
        <w:rPr>
          <w:rFonts w:ascii="Times New Roman" w:hAnsi="Times New Roman" w:cs="Times New Roman"/>
        </w:rPr>
        <w:t xml:space="preserve"> Каа-Хемского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CE4B8B" w:rsidRDefault="00CE4B8B" w:rsidP="00CE4B8B">
      <w:pPr>
        <w:rPr>
          <w:rFonts w:ascii="Times New Roman" w:hAnsi="Times New Roman" w:cs="Times New Roman"/>
        </w:rPr>
      </w:pPr>
      <w:r>
        <w:rPr>
          <w:rFonts w:ascii="Times New Roman" w:hAnsi="Times New Roman" w:cs="Times New Roman"/>
        </w:rPr>
        <w:t xml:space="preserve">Задачами подпрограммы являются: </w:t>
      </w:r>
    </w:p>
    <w:p w:rsidR="00CE4B8B" w:rsidRPr="00A94D58" w:rsidRDefault="00CE4B8B" w:rsidP="00CE4B8B">
      <w:pPr>
        <w:rPr>
          <w:rFonts w:ascii="Times New Roman" w:hAnsi="Times New Roman" w:cs="Times New Roman"/>
        </w:rPr>
      </w:pPr>
      <w:r>
        <w:rPr>
          <w:rFonts w:ascii="Times New Roman" w:hAnsi="Times New Roman" w:cs="Times New Roman"/>
        </w:rPr>
        <w:t>1. Укрепление здоровья учащихся общеобразовательных учреждений</w:t>
      </w:r>
      <w:r w:rsidRPr="00A94D58">
        <w:rPr>
          <w:rFonts w:ascii="Times New Roman" w:hAnsi="Times New Roman" w:cs="Times New Roman"/>
        </w:rPr>
        <w:t xml:space="preserve"> Каа-Хемского района средствами физической культуры</w:t>
      </w:r>
      <w:r>
        <w:rPr>
          <w:rFonts w:ascii="Times New Roman" w:hAnsi="Times New Roman" w:cs="Times New Roman"/>
        </w:rPr>
        <w:t xml:space="preserve"> и спорта, привлечение учащихся общеобразовательных учреждений</w:t>
      </w:r>
      <w:r w:rsidRPr="00A94D58">
        <w:rPr>
          <w:rFonts w:ascii="Times New Roman" w:hAnsi="Times New Roman" w:cs="Times New Roman"/>
        </w:rPr>
        <w:t xml:space="preserve"> Каа-Хемского района к занятиям физической культурой и спортом;</w:t>
      </w:r>
    </w:p>
    <w:p w:rsidR="00CE4B8B" w:rsidRDefault="00CE4B8B" w:rsidP="00CE4B8B">
      <w:pPr>
        <w:rPr>
          <w:rFonts w:ascii="Times New Roman" w:hAnsi="Times New Roman" w:cs="Times New Roman"/>
        </w:rPr>
      </w:pPr>
      <w:r>
        <w:rPr>
          <w:rFonts w:ascii="Times New Roman" w:hAnsi="Times New Roman" w:cs="Times New Roman"/>
        </w:rPr>
        <w:t>2. В</w:t>
      </w:r>
      <w:r w:rsidRPr="00A94D58">
        <w:rPr>
          <w:rFonts w:ascii="Times New Roman" w:hAnsi="Times New Roman" w:cs="Times New Roman"/>
        </w:rPr>
        <w:t>оспитание физически и нравственно здорового молодо</w:t>
      </w:r>
      <w:r>
        <w:rPr>
          <w:rFonts w:ascii="Times New Roman" w:hAnsi="Times New Roman" w:cs="Times New Roman"/>
        </w:rPr>
        <w:t>го поколения</w:t>
      </w:r>
      <w:r w:rsidRPr="00A94D58">
        <w:rPr>
          <w:rFonts w:ascii="Times New Roman" w:hAnsi="Times New Roman" w:cs="Times New Roman"/>
        </w:rPr>
        <w:t>;</w:t>
      </w:r>
    </w:p>
    <w:p w:rsidR="00CE4B8B" w:rsidRDefault="00CE4B8B" w:rsidP="00CE4B8B">
      <w:pPr>
        <w:rPr>
          <w:rFonts w:ascii="Times New Roman" w:hAnsi="Times New Roman" w:cs="Times New Roman"/>
        </w:rPr>
      </w:pPr>
      <w:r>
        <w:rPr>
          <w:rFonts w:ascii="Times New Roman" w:hAnsi="Times New Roman" w:cs="Times New Roman"/>
        </w:rPr>
        <w:t>3. Развитие морально волевых качеств, воспитание силы, ловкости, выносливости, стойкости, мужества, дисциплинированности в процессе занятий физической культурой и спортом;</w:t>
      </w:r>
    </w:p>
    <w:p w:rsidR="00CE4B8B" w:rsidRDefault="00CE4B8B" w:rsidP="00CE4B8B">
      <w:pPr>
        <w:ind w:firstLine="567"/>
        <w:jc w:val="both"/>
        <w:rPr>
          <w:rFonts w:ascii="Times New Roman" w:hAnsi="Times New Roman" w:cs="Times New Roman"/>
        </w:rPr>
      </w:pPr>
      <w:r>
        <w:rPr>
          <w:rFonts w:ascii="Times New Roman" w:hAnsi="Times New Roman" w:cs="Times New Roman"/>
        </w:rPr>
        <w:t>4. Пропаганда здорового образа жизни, популяризация прикладных видов спорта среди обучающихся общеобразовательных учреждений.</w:t>
      </w:r>
    </w:p>
    <w:p w:rsidR="00CE4B8B" w:rsidRDefault="00C857CC" w:rsidP="00CE4B8B">
      <w:pPr>
        <w:autoSpaceDE w:val="0"/>
        <w:autoSpaceDN w:val="0"/>
        <w:adjustRightInd w:val="0"/>
        <w:ind w:firstLine="708"/>
        <w:jc w:val="center"/>
        <w:rPr>
          <w:rFonts w:ascii="Times New Roman" w:eastAsia="HiddenHorzOCR" w:hAnsi="Times New Roman"/>
          <w:b/>
        </w:rPr>
      </w:pPr>
      <w:r>
        <w:rPr>
          <w:rFonts w:ascii="Times New Roman" w:eastAsia="HiddenHorzOCR" w:hAnsi="Times New Roman"/>
          <w:b/>
        </w:rPr>
        <w:t>3) Ц</w:t>
      </w:r>
      <w:r w:rsidR="00CE4B8B" w:rsidRPr="0002304A">
        <w:rPr>
          <w:rFonts w:ascii="Times New Roman" w:eastAsia="HiddenHorzOCR" w:hAnsi="Times New Roman"/>
          <w:b/>
        </w:rPr>
        <w:t>елев</w:t>
      </w:r>
      <w:r>
        <w:rPr>
          <w:rFonts w:ascii="Times New Roman" w:eastAsia="HiddenHorzOCR" w:hAnsi="Times New Roman"/>
          <w:b/>
        </w:rPr>
        <w:t>ые</w:t>
      </w:r>
      <w:r w:rsidR="00CE4B8B" w:rsidRPr="0002304A">
        <w:rPr>
          <w:rFonts w:ascii="Times New Roman" w:eastAsia="HiddenHorzOCR" w:hAnsi="Times New Roman"/>
          <w:b/>
        </w:rPr>
        <w:t xml:space="preserve"> показате</w:t>
      </w:r>
      <w:r>
        <w:rPr>
          <w:rFonts w:ascii="Times New Roman" w:eastAsia="HiddenHorzOCR" w:hAnsi="Times New Roman"/>
          <w:b/>
        </w:rPr>
        <w:t>ли (индикаторы) по</w:t>
      </w:r>
      <w:r w:rsidR="00CE4B8B">
        <w:rPr>
          <w:rFonts w:ascii="Times New Roman" w:eastAsia="HiddenHorzOCR" w:hAnsi="Times New Roman"/>
          <w:b/>
        </w:rPr>
        <w:t xml:space="preserve">дпрограммы </w:t>
      </w:r>
    </w:p>
    <w:p w:rsidR="00C857CC" w:rsidRPr="00A94D58" w:rsidRDefault="00C857CC" w:rsidP="00C857CC">
      <w:pPr>
        <w:rPr>
          <w:rFonts w:ascii="Times New Roman" w:hAnsi="Times New Roman" w:cs="Times New Roman"/>
        </w:rPr>
      </w:pPr>
      <w:r>
        <w:rPr>
          <w:rFonts w:ascii="Times New Roman" w:hAnsi="Times New Roman" w:cs="Times New Roman"/>
        </w:rPr>
        <w:t>1. Доля</w:t>
      </w:r>
      <w:r w:rsidRPr="00A94D58">
        <w:rPr>
          <w:rFonts w:ascii="Times New Roman" w:hAnsi="Times New Roman" w:cs="Times New Roman"/>
        </w:rPr>
        <w:t xml:space="preserve"> </w:t>
      </w:r>
      <w:r>
        <w:rPr>
          <w:rFonts w:ascii="Times New Roman" w:hAnsi="Times New Roman" w:cs="Times New Roman"/>
        </w:rPr>
        <w:t>детей 7-18 лет, участвующих в спортивных мероприятиях</w:t>
      </w:r>
      <w:r w:rsidRPr="00A94D58">
        <w:rPr>
          <w:rFonts w:ascii="Times New Roman" w:hAnsi="Times New Roman" w:cs="Times New Roman"/>
        </w:rPr>
        <w:t>;</w:t>
      </w:r>
    </w:p>
    <w:p w:rsidR="00C857CC" w:rsidRPr="00A94D58" w:rsidRDefault="00C857CC" w:rsidP="00C857CC">
      <w:pPr>
        <w:rPr>
          <w:rFonts w:ascii="Times New Roman" w:hAnsi="Times New Roman" w:cs="Times New Roman"/>
        </w:rPr>
      </w:pPr>
      <w:r>
        <w:rPr>
          <w:rFonts w:ascii="Times New Roman" w:hAnsi="Times New Roman" w:cs="Times New Roman"/>
        </w:rPr>
        <w:t>2. Количество школьных спортивных клубов;</w:t>
      </w:r>
    </w:p>
    <w:p w:rsidR="00C857CC" w:rsidRDefault="00C857CC" w:rsidP="00C857CC">
      <w:pPr>
        <w:rPr>
          <w:rFonts w:ascii="Times New Roman" w:hAnsi="Times New Roman" w:cs="Times New Roman"/>
        </w:rPr>
      </w:pPr>
      <w:r>
        <w:rPr>
          <w:rFonts w:ascii="Times New Roman" w:hAnsi="Times New Roman" w:cs="Times New Roman"/>
        </w:rPr>
        <w:t>3. Количество учащихся, участвующих в работе школьных спортивных клубов</w:t>
      </w:r>
      <w:r w:rsidRPr="00A94D58">
        <w:rPr>
          <w:rFonts w:ascii="Times New Roman" w:hAnsi="Times New Roman" w:cs="Times New Roman"/>
        </w:rPr>
        <w:t>;</w:t>
      </w:r>
    </w:p>
    <w:p w:rsidR="00C857CC" w:rsidRDefault="00C857CC" w:rsidP="00C857CC">
      <w:pPr>
        <w:autoSpaceDE w:val="0"/>
        <w:autoSpaceDN w:val="0"/>
        <w:adjustRightInd w:val="0"/>
        <w:rPr>
          <w:rFonts w:ascii="Times New Roman" w:eastAsia="HiddenHorzOCR" w:hAnsi="Times New Roman"/>
          <w:b/>
        </w:rPr>
      </w:pPr>
      <w:r>
        <w:rPr>
          <w:rFonts w:ascii="Times New Roman" w:hAnsi="Times New Roman" w:cs="Times New Roman"/>
        </w:rPr>
        <w:t>4. Количество проведенных мероприятий спортивно-оздоровительной направленности.</w:t>
      </w:r>
    </w:p>
    <w:p w:rsidR="00C857CC" w:rsidRPr="00C857CC" w:rsidRDefault="00C857CC" w:rsidP="00C857CC">
      <w:pPr>
        <w:autoSpaceDE w:val="0"/>
        <w:autoSpaceDN w:val="0"/>
        <w:adjustRightInd w:val="0"/>
        <w:ind w:firstLine="708"/>
        <w:jc w:val="both"/>
        <w:rPr>
          <w:rFonts w:ascii="Times New Roman" w:eastAsia="HiddenHorzOCR" w:hAnsi="Times New Roman"/>
        </w:rPr>
      </w:pPr>
    </w:p>
    <w:p w:rsidR="00CE4B8B" w:rsidRPr="0002304A" w:rsidRDefault="00CE4B8B" w:rsidP="00CE4B8B">
      <w:pPr>
        <w:autoSpaceDE w:val="0"/>
        <w:autoSpaceDN w:val="0"/>
        <w:adjustRightInd w:val="0"/>
        <w:ind w:firstLine="708"/>
        <w:jc w:val="both"/>
        <w:rPr>
          <w:rFonts w:ascii="Times New Roman" w:eastAsia="HiddenHorzOCR" w:hAnsi="Times New Roman"/>
        </w:rPr>
      </w:pPr>
      <w:r w:rsidRPr="0002304A">
        <w:rPr>
          <w:rFonts w:ascii="Times New Roman" w:eastAsia="HiddenHorzOCR" w:hAnsi="Times New Roman"/>
        </w:rPr>
        <w:t xml:space="preserve">Количество проведенных мероприятий для </w:t>
      </w:r>
      <w:r>
        <w:rPr>
          <w:rFonts w:ascii="Times New Roman" w:eastAsia="HiddenHorzOCR" w:hAnsi="Times New Roman"/>
        </w:rPr>
        <w:t>детей муниципального уровня</w:t>
      </w:r>
      <w:r>
        <w:rPr>
          <w:rFonts w:ascii="Times New Roman" w:eastAsia="HiddenHorzOCR" w:hAnsi="Times New Roman"/>
        </w:rPr>
        <w:tab/>
        <w:t>2019 г. – 102; 2020 г. – 135; 2021 г. – 145; 2022 – 155; 2023 – 167; 2024 -175.</w:t>
      </w:r>
    </w:p>
    <w:p w:rsidR="00CE4B8B" w:rsidRPr="0002304A" w:rsidRDefault="00CE4B8B" w:rsidP="00CE4B8B">
      <w:pPr>
        <w:autoSpaceDE w:val="0"/>
        <w:autoSpaceDN w:val="0"/>
        <w:adjustRightInd w:val="0"/>
        <w:ind w:firstLine="708"/>
        <w:jc w:val="both"/>
        <w:rPr>
          <w:rFonts w:ascii="Times New Roman" w:eastAsia="HiddenHorzOCR" w:hAnsi="Times New Roman"/>
        </w:rPr>
      </w:pPr>
      <w:r w:rsidRPr="0002304A">
        <w:rPr>
          <w:rFonts w:ascii="Times New Roman" w:eastAsia="HiddenHorzOCR" w:hAnsi="Times New Roman"/>
        </w:rPr>
        <w:t>МБОУ</w:t>
      </w:r>
      <w:r>
        <w:rPr>
          <w:rFonts w:ascii="Times New Roman" w:eastAsia="HiddenHorzOCR" w:hAnsi="Times New Roman"/>
        </w:rPr>
        <w:t xml:space="preserve"> </w:t>
      </w:r>
      <w:r w:rsidRPr="0002304A">
        <w:rPr>
          <w:rFonts w:ascii="Times New Roman" w:eastAsia="HiddenHorzOCR" w:hAnsi="Times New Roman"/>
        </w:rPr>
        <w:t>ДОД ДЮСШ</w:t>
      </w:r>
    </w:p>
    <w:p w:rsidR="00CE4B8B" w:rsidRPr="0002304A" w:rsidRDefault="00CE4B8B" w:rsidP="00CE4B8B">
      <w:pPr>
        <w:autoSpaceDE w:val="0"/>
        <w:autoSpaceDN w:val="0"/>
        <w:adjustRightInd w:val="0"/>
        <w:ind w:firstLine="708"/>
        <w:jc w:val="both"/>
        <w:rPr>
          <w:rFonts w:ascii="Times New Roman" w:eastAsia="HiddenHorzOCR" w:hAnsi="Times New Roman"/>
        </w:rPr>
      </w:pPr>
      <w:r w:rsidRPr="0002304A">
        <w:rPr>
          <w:rFonts w:ascii="Times New Roman" w:eastAsia="HiddenHorzOCR" w:hAnsi="Times New Roman"/>
        </w:rPr>
        <w:t>Количество призовых мест, завоеванных спортсменами в соревнования Сибирского федерального округа, Всероссийск</w:t>
      </w:r>
      <w:r>
        <w:rPr>
          <w:rFonts w:ascii="Times New Roman" w:eastAsia="HiddenHorzOCR" w:hAnsi="Times New Roman"/>
        </w:rPr>
        <w:t>ого, международного уровней</w:t>
      </w:r>
      <w:r>
        <w:rPr>
          <w:rFonts w:ascii="Times New Roman" w:eastAsia="HiddenHorzOCR" w:hAnsi="Times New Roman"/>
        </w:rPr>
        <w:tab/>
        <w:t>2019 г. – 5; 2020 г. – 14; 2021 г. – 20; 2022 г. – 23; 2023 г.- 28; 2024 – 33.</w:t>
      </w:r>
    </w:p>
    <w:p w:rsidR="00CE4B8B" w:rsidRPr="0002304A" w:rsidRDefault="00CE4B8B" w:rsidP="00CE4B8B">
      <w:pPr>
        <w:autoSpaceDE w:val="0"/>
        <w:autoSpaceDN w:val="0"/>
        <w:adjustRightInd w:val="0"/>
        <w:ind w:firstLine="708"/>
        <w:jc w:val="both"/>
        <w:rPr>
          <w:rFonts w:ascii="Times New Roman" w:eastAsia="HiddenHorzOCR" w:hAnsi="Times New Roman"/>
        </w:rPr>
      </w:pPr>
      <w:r w:rsidRPr="0002304A">
        <w:rPr>
          <w:rFonts w:ascii="Times New Roman" w:eastAsia="HiddenHorzOCR" w:hAnsi="Times New Roman"/>
        </w:rPr>
        <w:t>Доля обучающихся получивших разряды в общей численности обучающихся по результатам года</w:t>
      </w:r>
    </w:p>
    <w:p w:rsidR="00CE4B8B" w:rsidRPr="0002304A" w:rsidRDefault="00CE4B8B" w:rsidP="00CE4B8B">
      <w:pPr>
        <w:autoSpaceDE w:val="0"/>
        <w:autoSpaceDN w:val="0"/>
        <w:adjustRightInd w:val="0"/>
        <w:jc w:val="both"/>
        <w:rPr>
          <w:rFonts w:ascii="Times New Roman" w:eastAsia="HiddenHorzOCR" w:hAnsi="Times New Roman"/>
        </w:rPr>
      </w:pPr>
      <w:r>
        <w:rPr>
          <w:rFonts w:ascii="Times New Roman" w:eastAsia="HiddenHorzOCR" w:hAnsi="Times New Roman"/>
        </w:rPr>
        <w:t>- бокс 2019</w:t>
      </w:r>
      <w:r w:rsidRPr="0002304A">
        <w:rPr>
          <w:rFonts w:ascii="Times New Roman" w:eastAsia="HiddenHorzOCR" w:hAnsi="Times New Roman"/>
        </w:rPr>
        <w:t xml:space="preserve"> г. – 110 уч-ся  </w:t>
      </w:r>
      <w:r>
        <w:rPr>
          <w:rFonts w:ascii="Times New Roman" w:eastAsia="HiddenHorzOCR" w:hAnsi="Times New Roman"/>
        </w:rPr>
        <w:t>из них 44 разрядников, 35 %, 2020 г. – 35 %, 2021</w:t>
      </w:r>
      <w:r w:rsidRPr="0002304A">
        <w:rPr>
          <w:rFonts w:ascii="Times New Roman" w:eastAsia="HiddenHorzOCR" w:hAnsi="Times New Roman"/>
        </w:rPr>
        <w:t xml:space="preserve"> г. – 35 %;</w:t>
      </w:r>
      <w:r>
        <w:rPr>
          <w:rFonts w:ascii="Times New Roman" w:eastAsia="HiddenHorzOCR" w:hAnsi="Times New Roman"/>
        </w:rPr>
        <w:t xml:space="preserve"> 2022 г. – 40%; 2023 г. – 45%; 2024 г.- 50%. </w:t>
      </w:r>
    </w:p>
    <w:p w:rsidR="00CE4B8B" w:rsidRPr="0002304A" w:rsidRDefault="00CE4B8B" w:rsidP="00CE4B8B">
      <w:pPr>
        <w:autoSpaceDE w:val="0"/>
        <w:autoSpaceDN w:val="0"/>
        <w:adjustRightInd w:val="0"/>
        <w:jc w:val="both"/>
        <w:rPr>
          <w:rFonts w:ascii="Times New Roman" w:eastAsia="HiddenHorzOCR" w:hAnsi="Times New Roman"/>
        </w:rPr>
      </w:pPr>
      <w:r w:rsidRPr="0002304A">
        <w:rPr>
          <w:rFonts w:ascii="Times New Roman" w:eastAsia="HiddenHorzOCR" w:hAnsi="Times New Roman"/>
        </w:rPr>
        <w:t>- вольна</w:t>
      </w:r>
      <w:r>
        <w:rPr>
          <w:rFonts w:ascii="Times New Roman" w:eastAsia="HiddenHorzOCR" w:hAnsi="Times New Roman"/>
        </w:rPr>
        <w:t>я  борьба 2015</w:t>
      </w:r>
      <w:r w:rsidRPr="0002304A">
        <w:rPr>
          <w:rFonts w:ascii="Times New Roman" w:eastAsia="HiddenHorzOCR" w:hAnsi="Times New Roman"/>
        </w:rPr>
        <w:t xml:space="preserve"> г. 224 уч-ся  и</w:t>
      </w:r>
      <w:r>
        <w:rPr>
          <w:rFonts w:ascii="Times New Roman" w:eastAsia="HiddenHorzOCR" w:hAnsi="Times New Roman"/>
        </w:rPr>
        <w:t>з них 82 разрядников- 45 %, 2020 г.– 45 %, 2021</w:t>
      </w:r>
      <w:r w:rsidRPr="0002304A">
        <w:rPr>
          <w:rFonts w:ascii="Times New Roman" w:eastAsia="HiddenHorzOCR" w:hAnsi="Times New Roman"/>
        </w:rPr>
        <w:t xml:space="preserve"> г. – 45 %;</w:t>
      </w:r>
      <w:r>
        <w:rPr>
          <w:rFonts w:ascii="Times New Roman" w:eastAsia="HiddenHorzOCR" w:hAnsi="Times New Roman"/>
        </w:rPr>
        <w:t xml:space="preserve"> 2022 г. – 55%; 2023 г.- 60%; 2024 г.- 70%</w:t>
      </w:r>
    </w:p>
    <w:p w:rsidR="00CE4B8B" w:rsidRPr="0002304A" w:rsidRDefault="00CE4B8B" w:rsidP="00CE4B8B">
      <w:pPr>
        <w:autoSpaceDE w:val="0"/>
        <w:autoSpaceDN w:val="0"/>
        <w:adjustRightInd w:val="0"/>
        <w:jc w:val="both"/>
        <w:rPr>
          <w:rFonts w:ascii="Times New Roman" w:eastAsia="HiddenHorzOCR" w:hAnsi="Times New Roman"/>
        </w:rPr>
      </w:pPr>
      <w:r w:rsidRPr="0002304A">
        <w:rPr>
          <w:rFonts w:ascii="Times New Roman" w:eastAsia="HiddenHorzOCR" w:hAnsi="Times New Roman"/>
        </w:rPr>
        <w:t>- футбол 193 учащ</w:t>
      </w:r>
      <w:r>
        <w:rPr>
          <w:rFonts w:ascii="Times New Roman" w:eastAsia="HiddenHorzOCR" w:hAnsi="Times New Roman"/>
        </w:rPr>
        <w:t>ихся  из них 56 разрядников 2020 г. - 60 %, 2021 г. – 60 %, 2022</w:t>
      </w:r>
      <w:r w:rsidRPr="0002304A">
        <w:rPr>
          <w:rFonts w:ascii="Times New Roman" w:eastAsia="HiddenHorzOCR" w:hAnsi="Times New Roman"/>
        </w:rPr>
        <w:t xml:space="preserve"> г. – 60 %;</w:t>
      </w:r>
      <w:r>
        <w:rPr>
          <w:rFonts w:ascii="Times New Roman" w:eastAsia="HiddenHorzOCR" w:hAnsi="Times New Roman"/>
        </w:rPr>
        <w:t xml:space="preserve"> 2023 г. – 70 %, 2024 г. – 80%. </w:t>
      </w:r>
    </w:p>
    <w:p w:rsidR="00CE4B8B" w:rsidRPr="0002304A" w:rsidRDefault="00CE4B8B" w:rsidP="00CE4B8B">
      <w:pPr>
        <w:autoSpaceDE w:val="0"/>
        <w:autoSpaceDN w:val="0"/>
        <w:adjustRightInd w:val="0"/>
        <w:jc w:val="both"/>
        <w:rPr>
          <w:rFonts w:ascii="Times New Roman" w:eastAsia="HiddenHorzOCR" w:hAnsi="Times New Roman"/>
        </w:rPr>
      </w:pPr>
      <w:r w:rsidRPr="0002304A">
        <w:rPr>
          <w:rFonts w:ascii="Times New Roman" w:eastAsia="HiddenHorzOCR" w:hAnsi="Times New Roman"/>
        </w:rPr>
        <w:t>- шахматы 52 учащ</w:t>
      </w:r>
      <w:r>
        <w:rPr>
          <w:rFonts w:ascii="Times New Roman" w:eastAsia="HiddenHorzOCR" w:hAnsi="Times New Roman"/>
        </w:rPr>
        <w:t>ихся из них 12 разрядников  2020 г. - 70 %, 2021</w:t>
      </w:r>
      <w:r w:rsidRPr="0002304A">
        <w:rPr>
          <w:rFonts w:ascii="Times New Roman" w:eastAsia="HiddenHorzOCR" w:hAnsi="Times New Roman"/>
        </w:rPr>
        <w:t xml:space="preserve"> г. – 70 </w:t>
      </w:r>
      <w:r>
        <w:rPr>
          <w:rFonts w:ascii="Times New Roman" w:eastAsia="HiddenHorzOCR" w:hAnsi="Times New Roman"/>
        </w:rPr>
        <w:t>%, 2022</w:t>
      </w:r>
      <w:r w:rsidRPr="0002304A">
        <w:rPr>
          <w:rFonts w:ascii="Times New Roman" w:eastAsia="HiddenHorzOCR" w:hAnsi="Times New Roman"/>
        </w:rPr>
        <w:t xml:space="preserve"> г. – 70 %;</w:t>
      </w:r>
      <w:r>
        <w:rPr>
          <w:rFonts w:ascii="Times New Roman" w:eastAsia="HiddenHorzOCR" w:hAnsi="Times New Roman"/>
        </w:rPr>
        <w:t xml:space="preserve"> 2023 г. – 80%, 2014 – 90%.</w:t>
      </w:r>
    </w:p>
    <w:p w:rsidR="00CE4B8B" w:rsidRPr="0002304A" w:rsidRDefault="00CE4B8B" w:rsidP="00CE4B8B">
      <w:pPr>
        <w:autoSpaceDE w:val="0"/>
        <w:autoSpaceDN w:val="0"/>
        <w:adjustRightInd w:val="0"/>
        <w:jc w:val="both"/>
        <w:rPr>
          <w:rFonts w:ascii="Times New Roman" w:eastAsia="HiddenHorzOCR" w:hAnsi="Times New Roman"/>
        </w:rPr>
      </w:pPr>
      <w:r w:rsidRPr="0002304A">
        <w:rPr>
          <w:rFonts w:ascii="Times New Roman" w:eastAsia="HiddenHorzOCR" w:hAnsi="Times New Roman"/>
        </w:rPr>
        <w:t>- баскетбол 112 у</w:t>
      </w:r>
      <w:r>
        <w:rPr>
          <w:rFonts w:ascii="Times New Roman" w:eastAsia="HiddenHorzOCR" w:hAnsi="Times New Roman"/>
        </w:rPr>
        <w:t>ч-ся  из них 40 разрядников</w:t>
      </w:r>
      <w:r>
        <w:rPr>
          <w:rFonts w:ascii="Times New Roman" w:eastAsia="HiddenHorzOCR" w:hAnsi="Times New Roman"/>
        </w:rPr>
        <w:tab/>
        <w:t>2020 г. - 50 %, 2021 г.  – 65 разрядников, 50 %, 2022</w:t>
      </w:r>
      <w:r w:rsidRPr="0002304A">
        <w:rPr>
          <w:rFonts w:ascii="Times New Roman" w:eastAsia="HiddenHorzOCR" w:hAnsi="Times New Roman"/>
        </w:rPr>
        <w:t xml:space="preserve"> г. – 75 разрядников 50 %;</w:t>
      </w:r>
      <w:r>
        <w:rPr>
          <w:rFonts w:ascii="Times New Roman" w:eastAsia="HiddenHorzOCR" w:hAnsi="Times New Roman"/>
        </w:rPr>
        <w:t xml:space="preserve"> 2023 г. – 95 разрядников 50%; 2024 г. – 112 разрядников 100%.</w:t>
      </w:r>
    </w:p>
    <w:p w:rsidR="00CE4B8B" w:rsidRPr="0002304A" w:rsidRDefault="00CE4B8B" w:rsidP="00CE4B8B">
      <w:pPr>
        <w:autoSpaceDE w:val="0"/>
        <w:autoSpaceDN w:val="0"/>
        <w:adjustRightInd w:val="0"/>
        <w:jc w:val="both"/>
        <w:rPr>
          <w:rFonts w:ascii="Times New Roman" w:eastAsia="HiddenHorzOCR" w:hAnsi="Times New Roman"/>
        </w:rPr>
      </w:pPr>
      <w:r w:rsidRPr="0002304A">
        <w:rPr>
          <w:rFonts w:ascii="Times New Roman" w:eastAsia="HiddenHorzOCR" w:hAnsi="Times New Roman"/>
        </w:rPr>
        <w:t>- волейбол 155 у</w:t>
      </w:r>
      <w:r>
        <w:rPr>
          <w:rFonts w:ascii="Times New Roman" w:eastAsia="HiddenHorzOCR" w:hAnsi="Times New Roman"/>
        </w:rPr>
        <w:t>ч-ся  из них 55 разрядников 2020</w:t>
      </w:r>
      <w:r w:rsidRPr="0002304A">
        <w:rPr>
          <w:rFonts w:ascii="Times New Roman" w:eastAsia="HiddenHorzOCR" w:hAnsi="Times New Roman"/>
        </w:rPr>
        <w:t xml:space="preserve"> г</w:t>
      </w:r>
      <w:r>
        <w:rPr>
          <w:rFonts w:ascii="Times New Roman" w:eastAsia="HiddenHorzOCR" w:hAnsi="Times New Roman"/>
        </w:rPr>
        <w:t xml:space="preserve">., 2021 г. – 75, 2022 г. – 95, 2023 г. – 125, 2024 г.- 155 </w:t>
      </w:r>
    </w:p>
    <w:p w:rsidR="00CE4B8B" w:rsidRPr="0002304A" w:rsidRDefault="00CE4B8B" w:rsidP="00CE4B8B">
      <w:pPr>
        <w:autoSpaceDE w:val="0"/>
        <w:autoSpaceDN w:val="0"/>
        <w:adjustRightInd w:val="0"/>
        <w:ind w:firstLine="708"/>
        <w:jc w:val="both"/>
        <w:rPr>
          <w:rFonts w:ascii="Times New Roman" w:eastAsia="HiddenHorzOCR" w:hAnsi="Times New Roman"/>
        </w:rPr>
      </w:pPr>
      <w:r w:rsidRPr="0002304A">
        <w:rPr>
          <w:rFonts w:ascii="Times New Roman" w:eastAsia="HiddenHorzOCR" w:hAnsi="Times New Roman"/>
        </w:rPr>
        <w:t>Количество единиц руководящего персонала (директор, заместитель директора) с высшим профессиональным образованием и стажем работы не менее 5 лет на педагогической ра</w:t>
      </w:r>
      <w:r>
        <w:rPr>
          <w:rFonts w:ascii="Times New Roman" w:eastAsia="HiddenHorzOCR" w:hAnsi="Times New Roman"/>
        </w:rPr>
        <w:t>боте или руководящей работе</w:t>
      </w:r>
      <w:r>
        <w:rPr>
          <w:rFonts w:ascii="Times New Roman" w:eastAsia="HiddenHorzOCR" w:hAnsi="Times New Roman"/>
        </w:rPr>
        <w:tab/>
        <w:t xml:space="preserve"> 2020 г. – 80 %; 2021</w:t>
      </w:r>
      <w:r w:rsidRPr="0002304A">
        <w:rPr>
          <w:rFonts w:ascii="Times New Roman" w:eastAsia="HiddenHorzOCR" w:hAnsi="Times New Roman"/>
        </w:rPr>
        <w:t xml:space="preserve"> г. - 85 %</w:t>
      </w:r>
      <w:r>
        <w:rPr>
          <w:rFonts w:ascii="Times New Roman" w:eastAsia="HiddenHorzOCR" w:hAnsi="Times New Roman"/>
        </w:rPr>
        <w:t>; 2022 – 90%; 2023 – 95%; 2024 – 100%.</w:t>
      </w:r>
    </w:p>
    <w:p w:rsidR="00CE4B8B" w:rsidRPr="0002304A" w:rsidRDefault="00CE4B8B" w:rsidP="00CE4B8B">
      <w:pPr>
        <w:autoSpaceDE w:val="0"/>
        <w:autoSpaceDN w:val="0"/>
        <w:adjustRightInd w:val="0"/>
        <w:ind w:firstLine="708"/>
        <w:jc w:val="both"/>
        <w:rPr>
          <w:rFonts w:ascii="Times New Roman" w:eastAsia="HiddenHorzOCR" w:hAnsi="Times New Roman"/>
        </w:rPr>
      </w:pPr>
      <w:r w:rsidRPr="0002304A">
        <w:rPr>
          <w:rFonts w:ascii="Times New Roman" w:eastAsia="HiddenHorzOCR" w:hAnsi="Times New Roman"/>
        </w:rPr>
        <w:t>Выполнение календарных планов мероприятий по</w:t>
      </w:r>
      <w:r>
        <w:rPr>
          <w:rFonts w:ascii="Times New Roman" w:eastAsia="HiddenHorzOCR" w:hAnsi="Times New Roman"/>
        </w:rPr>
        <w:t xml:space="preserve"> количественному показателю</w:t>
      </w:r>
      <w:r>
        <w:rPr>
          <w:rFonts w:ascii="Times New Roman" w:eastAsia="HiddenHorzOCR" w:hAnsi="Times New Roman"/>
        </w:rPr>
        <w:tab/>
        <w:t>2020 г. – 100 %; 2021</w:t>
      </w:r>
      <w:r w:rsidRPr="0002304A">
        <w:rPr>
          <w:rFonts w:ascii="Times New Roman" w:eastAsia="HiddenHorzOCR" w:hAnsi="Times New Roman"/>
        </w:rPr>
        <w:t xml:space="preserve"> г. – 100 %</w:t>
      </w:r>
      <w:r>
        <w:rPr>
          <w:rFonts w:ascii="Times New Roman" w:eastAsia="HiddenHorzOCR" w:hAnsi="Times New Roman"/>
        </w:rPr>
        <w:t>;  2022</w:t>
      </w:r>
      <w:r w:rsidRPr="0002304A">
        <w:rPr>
          <w:rFonts w:ascii="Times New Roman" w:eastAsia="HiddenHorzOCR" w:hAnsi="Times New Roman"/>
        </w:rPr>
        <w:t xml:space="preserve"> г. – 100 %</w:t>
      </w:r>
      <w:r>
        <w:rPr>
          <w:rFonts w:ascii="Times New Roman" w:eastAsia="HiddenHorzOCR" w:hAnsi="Times New Roman"/>
        </w:rPr>
        <w:t>; 2023 – 100%; 2024 – 100%.</w:t>
      </w:r>
    </w:p>
    <w:p w:rsidR="00C857CC" w:rsidRPr="0002304A" w:rsidRDefault="00C857CC" w:rsidP="00C857CC">
      <w:pPr>
        <w:autoSpaceDE w:val="0"/>
        <w:autoSpaceDN w:val="0"/>
        <w:adjustRightInd w:val="0"/>
        <w:jc w:val="center"/>
        <w:rPr>
          <w:rFonts w:ascii="Times New Roman" w:eastAsia="HiddenHorzOCR" w:hAnsi="Times New Roman"/>
          <w:b/>
        </w:rPr>
      </w:pPr>
      <w:r>
        <w:rPr>
          <w:rFonts w:ascii="Times New Roman" w:eastAsia="HiddenHorzOCR" w:hAnsi="Times New Roman"/>
          <w:b/>
        </w:rPr>
        <w:t>4)</w:t>
      </w:r>
      <w:r w:rsidRPr="0002304A">
        <w:rPr>
          <w:rFonts w:ascii="Times New Roman" w:eastAsia="HiddenHorzOCR" w:hAnsi="Times New Roman"/>
          <w:b/>
        </w:rPr>
        <w:t xml:space="preserve"> Сроки и</w:t>
      </w:r>
      <w:r>
        <w:rPr>
          <w:rFonts w:ascii="Times New Roman" w:eastAsia="HiddenHorzOCR" w:hAnsi="Times New Roman"/>
          <w:b/>
        </w:rPr>
        <w:t xml:space="preserve"> этапы реализации Подпрограммы </w:t>
      </w:r>
    </w:p>
    <w:p w:rsidR="00C857CC" w:rsidRDefault="00C857CC" w:rsidP="00C857CC">
      <w:pPr>
        <w:ind w:firstLine="708"/>
        <w:jc w:val="both"/>
        <w:rPr>
          <w:rFonts w:ascii="Times New Roman" w:hAnsi="Times New Roman" w:cs="Times New Roman"/>
        </w:rPr>
      </w:pPr>
      <w:r>
        <w:rPr>
          <w:rFonts w:ascii="Times New Roman" w:hAnsi="Times New Roman" w:cs="Times New Roman"/>
        </w:rPr>
        <w:t>Подпрограмма реализуется в 2020-2024 годы.</w:t>
      </w:r>
    </w:p>
    <w:p w:rsidR="00C857CC" w:rsidRPr="00A94D58" w:rsidRDefault="00C857CC" w:rsidP="00C857CC">
      <w:pPr>
        <w:ind w:firstLine="708"/>
        <w:jc w:val="both"/>
        <w:rPr>
          <w:rFonts w:ascii="Times New Roman" w:hAnsi="Times New Roman" w:cs="Times New Roman"/>
        </w:rPr>
      </w:pPr>
      <w:r>
        <w:rPr>
          <w:rFonts w:ascii="Times New Roman" w:hAnsi="Times New Roman" w:cs="Times New Roman"/>
        </w:rPr>
        <w:t>Этапы реализации подпрограммы не выделяются.</w:t>
      </w:r>
    </w:p>
    <w:p w:rsidR="00C857CC" w:rsidRPr="00C857CC" w:rsidRDefault="00C857CC" w:rsidP="00C857CC">
      <w:pPr>
        <w:pStyle w:val="ad"/>
        <w:numPr>
          <w:ilvl w:val="1"/>
          <w:numId w:val="17"/>
        </w:numPr>
        <w:jc w:val="center"/>
        <w:rPr>
          <w:rFonts w:ascii="Times New Roman" w:hAnsi="Times New Roman" w:cs="Times New Roman"/>
          <w:b/>
        </w:rPr>
      </w:pPr>
      <w:r w:rsidRPr="00C857CC">
        <w:rPr>
          <w:rFonts w:ascii="Times New Roman" w:hAnsi="Times New Roman" w:cs="Times New Roman"/>
          <w:b/>
        </w:rPr>
        <w:t>Основные мероприятия</w:t>
      </w:r>
    </w:p>
    <w:p w:rsidR="00CE4B8B" w:rsidRDefault="00C857CC" w:rsidP="00CE4B8B">
      <w:pPr>
        <w:ind w:firstLine="567"/>
        <w:jc w:val="both"/>
        <w:rPr>
          <w:rFonts w:ascii="Times New Roman" w:hAnsi="Times New Roman"/>
        </w:rPr>
      </w:pPr>
      <w:r>
        <w:rPr>
          <w:rFonts w:ascii="Times New Roman" w:hAnsi="Times New Roman"/>
        </w:rPr>
        <w:t>Подпрограмма предполагает проведение спортивно-оздоровительных мероприятий с обучающимися общеобразовательных учреждений Каа-Хемского района согласно приложению №2 к муниципальной программе.</w:t>
      </w:r>
    </w:p>
    <w:p w:rsidR="00C857CC" w:rsidRPr="00B03A69" w:rsidRDefault="00C857CC" w:rsidP="00C857CC">
      <w:pPr>
        <w:autoSpaceDE w:val="0"/>
        <w:autoSpaceDN w:val="0"/>
        <w:adjustRightInd w:val="0"/>
        <w:ind w:firstLine="540"/>
        <w:jc w:val="center"/>
        <w:rPr>
          <w:rFonts w:ascii="Times New Roman" w:hAnsi="Times New Roman" w:cs="Times New Roman"/>
          <w:b/>
          <w:bCs/>
        </w:rPr>
      </w:pPr>
    </w:p>
    <w:p w:rsidR="00C857CC" w:rsidRPr="00C857CC" w:rsidRDefault="00C857CC" w:rsidP="00C857CC">
      <w:pPr>
        <w:pStyle w:val="ad"/>
        <w:numPr>
          <w:ilvl w:val="1"/>
          <w:numId w:val="17"/>
        </w:numPr>
        <w:rPr>
          <w:rFonts w:ascii="Times New Roman" w:hAnsi="Times New Roman" w:cs="Times New Roman"/>
          <w:b/>
        </w:rPr>
      </w:pPr>
      <w:r w:rsidRPr="00C857CC">
        <w:rPr>
          <w:rFonts w:ascii="Times New Roman" w:hAnsi="Times New Roman" w:cs="Times New Roman"/>
          <w:b/>
        </w:rPr>
        <w:t>Меры муниципального реагирования</w:t>
      </w:r>
    </w:p>
    <w:p w:rsidR="00C857CC" w:rsidRPr="00B03A69" w:rsidRDefault="00C857CC" w:rsidP="00C857CC">
      <w:pPr>
        <w:ind w:firstLine="851"/>
        <w:jc w:val="both"/>
        <w:rPr>
          <w:rFonts w:ascii="Times New Roman" w:hAnsi="Times New Roman" w:cs="Times New Roman"/>
        </w:rPr>
      </w:pPr>
      <w:r w:rsidRPr="00B03A69">
        <w:rPr>
          <w:rFonts w:ascii="Times New Roman" w:hAnsi="Times New Roman" w:cs="Times New Roman"/>
        </w:rP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r w:rsidRPr="00B03A69">
        <w:rPr>
          <w:rFonts w:ascii="Times New Roman" w:hAnsi="Times New Roman" w:cs="Times New Roman"/>
        </w:rPr>
        <w:br/>
        <w:t xml:space="preserve">   </w:t>
      </w:r>
      <w:r w:rsidRPr="00B03A69">
        <w:rPr>
          <w:rFonts w:ascii="Times New Roman" w:hAnsi="Times New Roman" w:cs="Times New Roman"/>
        </w:rPr>
        <w:tab/>
        <w:t xml:space="preserve"> Бюджетная составляющая Программы контролируется в соответствии с законодательством Российской Федерации. 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района. Управление образования администрации муниципального района ежеквартально направляет в администрацию муниципального района статистическую, справочную и аналитическую информацию о реализации подпрограммы. </w:t>
      </w:r>
    </w:p>
    <w:p w:rsidR="00C857CC" w:rsidRPr="00B03A69" w:rsidRDefault="00C857CC" w:rsidP="00C857CC">
      <w:pPr>
        <w:ind w:left="720"/>
        <w:contextualSpacing/>
        <w:rPr>
          <w:rFonts w:ascii="Times New Roman" w:hAnsi="Times New Roman" w:cs="Times New Roman"/>
        </w:rPr>
      </w:pPr>
    </w:p>
    <w:p w:rsidR="00C857CC" w:rsidRPr="00C857CC" w:rsidRDefault="00C857CC" w:rsidP="00C857CC">
      <w:pPr>
        <w:pStyle w:val="ad"/>
        <w:numPr>
          <w:ilvl w:val="1"/>
          <w:numId w:val="17"/>
        </w:numPr>
        <w:rPr>
          <w:rFonts w:ascii="Times New Roman" w:hAnsi="Times New Roman" w:cs="Times New Roman"/>
          <w:b/>
        </w:rPr>
      </w:pPr>
      <w:r w:rsidRPr="00C857CC">
        <w:rPr>
          <w:rFonts w:ascii="Times New Roman" w:hAnsi="Times New Roman" w:cs="Times New Roman"/>
          <w:b/>
        </w:rPr>
        <w:t>Прогноз сводных показателей муниципальных заданий</w:t>
      </w:r>
    </w:p>
    <w:p w:rsidR="00C857CC" w:rsidRPr="00B03A69" w:rsidRDefault="00C857CC" w:rsidP="00C857CC">
      <w:pPr>
        <w:ind w:firstLine="708"/>
        <w:jc w:val="both"/>
        <w:rPr>
          <w:rFonts w:ascii="Times New Roman" w:hAnsi="Times New Roman" w:cs="Times New Roman"/>
        </w:rPr>
      </w:pPr>
      <w:r w:rsidRPr="00B03A69">
        <w:rPr>
          <w:rFonts w:ascii="Times New Roman" w:hAnsi="Times New Roman" w:cs="Times New Roman"/>
        </w:rPr>
        <w:t xml:space="preserve">Прогноз сводных показателей муниципальных заданий на оказание (выполнение) муниципальных услуг (работ) учреждениями образования Каа-Хемского района по муниципальной программе «Развитие образования Каа-Хемского района на 2020-2024 годы» представлен в таблице №4 к подпрограмме.  </w:t>
      </w:r>
    </w:p>
    <w:p w:rsidR="00C857CC" w:rsidRPr="00B03A69" w:rsidRDefault="00C857CC" w:rsidP="00C857CC">
      <w:pPr>
        <w:ind w:left="720"/>
        <w:contextualSpacing/>
        <w:rPr>
          <w:rFonts w:ascii="Times New Roman" w:hAnsi="Times New Roman" w:cs="Times New Roman"/>
        </w:rPr>
      </w:pPr>
    </w:p>
    <w:p w:rsidR="00C857CC" w:rsidRPr="00C857CC" w:rsidRDefault="00C857CC" w:rsidP="00C857CC">
      <w:pPr>
        <w:pStyle w:val="ad"/>
        <w:numPr>
          <w:ilvl w:val="1"/>
          <w:numId w:val="17"/>
        </w:numPr>
        <w:rPr>
          <w:rFonts w:ascii="Times New Roman" w:hAnsi="Times New Roman" w:cs="Times New Roman"/>
          <w:b/>
        </w:rPr>
      </w:pPr>
      <w:r w:rsidRPr="00C857CC">
        <w:rPr>
          <w:rFonts w:ascii="Times New Roman" w:hAnsi="Times New Roman" w:cs="Times New Roman"/>
          <w:b/>
        </w:rPr>
        <w:t>Взаимодействие с органами государственной власти и местного самоуправления, организациями и гражданами</w:t>
      </w:r>
    </w:p>
    <w:p w:rsidR="00C857CC" w:rsidRPr="00B03A69" w:rsidRDefault="00C857CC" w:rsidP="00C857CC">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Взаимоотношения </w:t>
      </w:r>
      <w:r w:rsidRPr="00B03A69">
        <w:rPr>
          <w:rFonts w:ascii="Times New Roman" w:hAnsi="Times New Roman" w:cs="Times New Roman"/>
        </w:rPr>
        <w:t>с органами государственной власти и местного самоуправления, организациями и гражданами</w:t>
      </w:r>
      <w:r w:rsidRPr="00B03A69">
        <w:rPr>
          <w:rFonts w:ascii="Times New Roman" w:hAnsi="Times New Roman" w:cs="Times New Roman"/>
          <w:shd w:val="clear" w:color="auto" w:fill="FFFFFF"/>
        </w:rPr>
        <w:t xml:space="preserve"> основываются на модели взаимодействий, где ключевым звеном является идея взаимозависимости и сотрудничества. Основные направления взаимодействия: </w:t>
      </w:r>
    </w:p>
    <w:p w:rsidR="00C857CC" w:rsidRPr="00B03A69" w:rsidRDefault="00C857CC" w:rsidP="00C857CC">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правовое регулирование организации и деятельности;</w:t>
      </w:r>
    </w:p>
    <w:p w:rsidR="00C857CC" w:rsidRPr="00B03A69" w:rsidRDefault="00C857CC" w:rsidP="00C857CC">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          разработка и принятие программ развития; </w:t>
      </w:r>
    </w:p>
    <w:p w:rsidR="00C857CC" w:rsidRPr="00B03A69" w:rsidRDefault="00C857CC" w:rsidP="00C857CC">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обеспечение финансово-экономической деятельности; </w:t>
      </w:r>
    </w:p>
    <w:p w:rsidR="00C857CC" w:rsidRPr="00B03A69" w:rsidRDefault="00C857CC" w:rsidP="00C857CC">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содействие сохранению и развитию исторических и иных местных традиций;</w:t>
      </w:r>
    </w:p>
    <w:p w:rsidR="00C857CC" w:rsidRPr="00B03A69" w:rsidRDefault="00C857CC" w:rsidP="00C857CC">
      <w:pPr>
        <w:ind w:firstLine="709"/>
        <w:contextualSpacing/>
        <w:jc w:val="both"/>
        <w:rPr>
          <w:rFonts w:ascii="Times New Roman" w:hAnsi="Times New Roman" w:cs="Times New Roman"/>
          <w:shd w:val="clear" w:color="auto" w:fill="FFFFFF"/>
        </w:rPr>
      </w:pPr>
      <w:r w:rsidRPr="00B03A69">
        <w:rPr>
          <w:rFonts w:ascii="Times New Roman" w:hAnsi="Times New Roman" w:cs="Times New Roman"/>
          <w:shd w:val="clear" w:color="auto" w:fill="FFFFFF"/>
        </w:rPr>
        <w:t xml:space="preserve">-          защита прав граждан.  </w:t>
      </w:r>
    </w:p>
    <w:p w:rsidR="00C857CC" w:rsidRPr="00B03A69" w:rsidRDefault="00C857CC" w:rsidP="00C857CC">
      <w:pPr>
        <w:ind w:left="720"/>
        <w:contextualSpacing/>
        <w:rPr>
          <w:rFonts w:ascii="Times New Roman" w:hAnsi="Times New Roman" w:cs="Times New Roman"/>
          <w:b/>
        </w:rPr>
      </w:pPr>
      <w:r w:rsidRPr="00B03A69">
        <w:rPr>
          <w:rFonts w:ascii="Times New Roman" w:hAnsi="Times New Roman" w:cs="Times New Roman"/>
          <w:shd w:val="clear" w:color="auto" w:fill="FFFFFF"/>
        </w:rPr>
        <w:t>В настоящее время наиболее рациональным представляется такой подход в решении проблем развитии, в соответствии с которым Управление образования будет рассматриваться как институт гражданского общества, осуществляющий свою деятельность в тесной взаимосвязи с государством,</w:t>
      </w:r>
      <w:r w:rsidRPr="00B03A69">
        <w:rPr>
          <w:rFonts w:ascii="Times New Roman" w:hAnsi="Times New Roman" w:cs="Times New Roman"/>
          <w:b/>
        </w:rPr>
        <w:t xml:space="preserve"> </w:t>
      </w:r>
      <w:r w:rsidRPr="00B03A69">
        <w:rPr>
          <w:rFonts w:ascii="Times New Roman" w:hAnsi="Times New Roman" w:cs="Times New Roman"/>
        </w:rPr>
        <w:t xml:space="preserve">органами местного самоуправления, организациями и гражданами. </w:t>
      </w:r>
      <w:r w:rsidRPr="00B03A69">
        <w:rPr>
          <w:rFonts w:ascii="Times New Roman" w:hAnsi="Times New Roman" w:cs="Times New Roman"/>
          <w:shd w:val="clear" w:color="auto" w:fill="FFFFFF"/>
        </w:rPr>
        <w:t xml:space="preserve"> </w:t>
      </w:r>
    </w:p>
    <w:p w:rsidR="00C857CC" w:rsidRPr="00B03A69" w:rsidRDefault="00C857CC" w:rsidP="00C857CC">
      <w:pPr>
        <w:autoSpaceDE w:val="0"/>
        <w:autoSpaceDN w:val="0"/>
        <w:adjustRightInd w:val="0"/>
        <w:ind w:firstLine="540"/>
        <w:jc w:val="center"/>
        <w:rPr>
          <w:rFonts w:ascii="Times New Roman" w:hAnsi="Times New Roman" w:cs="Times New Roman"/>
          <w:b/>
        </w:rPr>
      </w:pPr>
    </w:p>
    <w:p w:rsidR="00C857CC" w:rsidRPr="00C857CC" w:rsidRDefault="00C857CC" w:rsidP="00C857CC">
      <w:pPr>
        <w:pStyle w:val="ad"/>
        <w:numPr>
          <w:ilvl w:val="1"/>
          <w:numId w:val="17"/>
        </w:numPr>
        <w:autoSpaceDE w:val="0"/>
        <w:autoSpaceDN w:val="0"/>
        <w:adjustRightInd w:val="0"/>
        <w:rPr>
          <w:rFonts w:ascii="Times New Roman" w:hAnsi="Times New Roman" w:cs="Times New Roman"/>
          <w:b/>
        </w:rPr>
      </w:pPr>
      <w:r w:rsidRPr="00C857CC">
        <w:rPr>
          <w:rFonts w:ascii="Times New Roman" w:hAnsi="Times New Roman" w:cs="Times New Roman"/>
          <w:b/>
        </w:rPr>
        <w:t>Ресурсное обеспечение подпрограммы</w:t>
      </w:r>
    </w:p>
    <w:p w:rsidR="00C857CC" w:rsidRPr="00B03A69" w:rsidRDefault="00C857CC" w:rsidP="00C857CC">
      <w:pPr>
        <w:suppressAutoHyphens/>
        <w:spacing w:before="60" w:after="60"/>
        <w:ind w:firstLine="708"/>
        <w:jc w:val="both"/>
        <w:rPr>
          <w:rFonts w:ascii="Times New Roman" w:eastAsia="Calibri" w:hAnsi="Times New Roman" w:cs="Times New Roman"/>
          <w:color w:val="00000A"/>
        </w:rPr>
      </w:pPr>
      <w:r w:rsidRPr="00B03A69">
        <w:rPr>
          <w:rFonts w:ascii="Times New Roman" w:eastAsia="Calibri" w:hAnsi="Times New Roman" w:cs="Times New Roman"/>
          <w:bCs/>
          <w:color w:val="00000A"/>
        </w:rPr>
        <w:t>Общий объем финансирования мероприятий подпрограммы за 2020-2024 годы за счет средств регионального и местного бюджетов  с</w:t>
      </w:r>
      <w:r w:rsidRPr="00B03A69">
        <w:rPr>
          <w:rFonts w:ascii="Times New Roman" w:eastAsia="Calibri" w:hAnsi="Times New Roman" w:cs="Times New Roman"/>
          <w:color w:val="00000A"/>
        </w:rPr>
        <w:t xml:space="preserve">оставит ____ тыс.руб., в т.ч. </w:t>
      </w:r>
      <w:r w:rsidRPr="00B03A69">
        <w:rPr>
          <w:rFonts w:ascii="Times New Roman" w:eastAsia="Calibri" w:hAnsi="Times New Roman" w:cs="Times New Roman"/>
          <w:bCs/>
          <w:color w:val="00000A"/>
        </w:rPr>
        <w:t>по годам реализации муниципальной программы (в тыс. руб.):</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18"/>
        <w:gridCol w:w="2351"/>
      </w:tblGrid>
      <w:tr w:rsidR="00C857CC" w:rsidRPr="00B03A69" w:rsidTr="00865AFB">
        <w:trPr>
          <w:trHeight w:val="481"/>
          <w:jc w:val="center"/>
        </w:trPr>
        <w:tc>
          <w:tcPr>
            <w:tcW w:w="25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57CC" w:rsidRPr="00B03A69" w:rsidRDefault="00C857CC" w:rsidP="00865AFB">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Годы реализации</w:t>
            </w:r>
          </w:p>
        </w:tc>
        <w:tc>
          <w:tcPr>
            <w:tcW w:w="23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57CC" w:rsidRPr="00B03A69" w:rsidRDefault="00C857CC" w:rsidP="00865AFB">
            <w:pPr>
              <w:suppressAutoHyphens/>
              <w:spacing w:before="20"/>
              <w:jc w:val="center"/>
              <w:rPr>
                <w:rFonts w:ascii="Times New Roman" w:hAnsi="Times New Roman" w:cs="Times New Roman"/>
                <w:bCs/>
                <w:color w:val="00000A"/>
              </w:rPr>
            </w:pPr>
            <w:r w:rsidRPr="00B03A69">
              <w:rPr>
                <w:rFonts w:ascii="Times New Roman" w:hAnsi="Times New Roman" w:cs="Times New Roman"/>
                <w:bCs/>
                <w:color w:val="00000A"/>
              </w:rPr>
              <w:t>Всего (тыс. руб.)</w:t>
            </w:r>
          </w:p>
        </w:tc>
      </w:tr>
      <w:tr w:rsidR="00C857CC" w:rsidRPr="00B03A69" w:rsidTr="00865AFB">
        <w:trPr>
          <w:trHeight w:val="501"/>
          <w:jc w:val="center"/>
        </w:trPr>
        <w:tc>
          <w:tcPr>
            <w:tcW w:w="2518"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57CC" w:rsidRPr="00B03A69" w:rsidRDefault="00C857CC" w:rsidP="00865AFB">
            <w:pPr>
              <w:suppressAutoHyphens/>
              <w:spacing w:before="20"/>
              <w:jc w:val="center"/>
              <w:rPr>
                <w:rFonts w:ascii="Times New Roman" w:hAnsi="Times New Roman" w:cs="Times New Roman"/>
                <w:bCs/>
                <w:color w:val="00000A"/>
              </w:rPr>
            </w:pPr>
          </w:p>
        </w:tc>
        <w:tc>
          <w:tcPr>
            <w:tcW w:w="23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57CC" w:rsidRPr="00B03A69" w:rsidRDefault="00C857CC" w:rsidP="00865AFB">
            <w:pPr>
              <w:suppressAutoHyphens/>
              <w:spacing w:before="20"/>
              <w:jc w:val="center"/>
              <w:rPr>
                <w:rFonts w:ascii="Times New Roman" w:hAnsi="Times New Roman" w:cs="Times New Roman"/>
                <w:bCs/>
                <w:color w:val="00000A"/>
              </w:rPr>
            </w:pPr>
          </w:p>
        </w:tc>
      </w:tr>
      <w:tr w:rsidR="00C857CC" w:rsidRPr="00B03A69" w:rsidTr="00865AFB">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7CC" w:rsidRPr="00B03A69" w:rsidRDefault="00C857CC" w:rsidP="00865AFB">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2020 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57CC" w:rsidRPr="00B03A69" w:rsidRDefault="00C857CC" w:rsidP="00865AFB">
            <w:pPr>
              <w:suppressAutoHyphens/>
              <w:spacing w:before="20"/>
              <w:jc w:val="center"/>
              <w:rPr>
                <w:rFonts w:ascii="Times New Roman" w:hAnsi="Times New Roman" w:cs="Times New Roman"/>
                <w:bCs/>
              </w:rPr>
            </w:pPr>
          </w:p>
        </w:tc>
      </w:tr>
      <w:tr w:rsidR="00C857CC" w:rsidRPr="00B03A69" w:rsidTr="00865AFB">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7CC" w:rsidRPr="00B03A69" w:rsidRDefault="00C857CC" w:rsidP="00865AFB">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2021 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57CC" w:rsidRPr="00B03A69" w:rsidRDefault="00C857CC" w:rsidP="00865AFB">
            <w:pPr>
              <w:suppressAutoHyphens/>
              <w:spacing w:before="20"/>
              <w:jc w:val="center"/>
              <w:rPr>
                <w:rFonts w:ascii="Times New Roman" w:hAnsi="Times New Roman" w:cs="Times New Roman"/>
                <w:bCs/>
              </w:rPr>
            </w:pPr>
          </w:p>
        </w:tc>
      </w:tr>
      <w:tr w:rsidR="00C857CC" w:rsidRPr="00B03A69" w:rsidTr="00865AFB">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7CC" w:rsidRPr="00B03A69" w:rsidRDefault="00C857CC" w:rsidP="00865AFB">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2022 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57CC" w:rsidRPr="00B03A69" w:rsidRDefault="00C857CC" w:rsidP="00865AFB">
            <w:pPr>
              <w:suppressAutoHyphens/>
              <w:spacing w:before="20"/>
              <w:jc w:val="center"/>
              <w:rPr>
                <w:rFonts w:ascii="Times New Roman" w:hAnsi="Times New Roman" w:cs="Times New Roman"/>
                <w:bCs/>
              </w:rPr>
            </w:pPr>
          </w:p>
        </w:tc>
      </w:tr>
      <w:tr w:rsidR="00C857CC" w:rsidRPr="00B03A69" w:rsidTr="00865AFB">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7CC" w:rsidRPr="00B03A69" w:rsidRDefault="00C857CC" w:rsidP="00865AFB">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2023 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57CC" w:rsidRPr="00B03A69" w:rsidRDefault="00C857CC" w:rsidP="00865AFB">
            <w:pPr>
              <w:suppressAutoHyphens/>
              <w:spacing w:before="20"/>
              <w:jc w:val="center"/>
              <w:rPr>
                <w:rFonts w:ascii="Times New Roman" w:hAnsi="Times New Roman" w:cs="Times New Roman"/>
                <w:bCs/>
              </w:rPr>
            </w:pPr>
          </w:p>
        </w:tc>
      </w:tr>
      <w:tr w:rsidR="00C857CC" w:rsidRPr="00B03A69" w:rsidTr="00865AFB">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7CC" w:rsidRPr="00B03A69" w:rsidRDefault="00C857CC" w:rsidP="00865AFB">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2024 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57CC" w:rsidRPr="00B03A69" w:rsidRDefault="00C857CC" w:rsidP="00865AFB">
            <w:pPr>
              <w:suppressAutoHyphens/>
              <w:spacing w:before="20"/>
              <w:jc w:val="center"/>
              <w:rPr>
                <w:rFonts w:ascii="Times New Roman" w:hAnsi="Times New Roman" w:cs="Times New Roman"/>
                <w:bCs/>
              </w:rPr>
            </w:pPr>
          </w:p>
        </w:tc>
      </w:tr>
      <w:tr w:rsidR="00C857CC" w:rsidRPr="00B03A69" w:rsidTr="00865AFB">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7CC" w:rsidRPr="00B03A69" w:rsidRDefault="00C857CC" w:rsidP="00865AFB">
            <w:pPr>
              <w:suppressAutoHyphens/>
              <w:spacing w:before="20"/>
              <w:rPr>
                <w:rFonts w:ascii="Times New Roman" w:hAnsi="Times New Roman" w:cs="Times New Roman"/>
                <w:bCs/>
                <w:color w:val="00000A"/>
              </w:rPr>
            </w:pPr>
            <w:r w:rsidRPr="00B03A69">
              <w:rPr>
                <w:rFonts w:ascii="Times New Roman" w:hAnsi="Times New Roman" w:cs="Times New Roman"/>
                <w:bCs/>
                <w:color w:val="00000A"/>
              </w:rPr>
              <w:t>Итого 2020-2024 гг.</w:t>
            </w:r>
          </w:p>
        </w:tc>
        <w:tc>
          <w:tcPr>
            <w:tcW w:w="23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857CC" w:rsidRPr="00B03A69" w:rsidRDefault="00C857CC" w:rsidP="00865AFB">
            <w:pPr>
              <w:suppressAutoHyphens/>
              <w:spacing w:before="20"/>
              <w:jc w:val="center"/>
              <w:rPr>
                <w:rFonts w:ascii="Times New Roman" w:hAnsi="Times New Roman" w:cs="Times New Roman"/>
                <w:bCs/>
                <w:color w:val="00000A"/>
              </w:rPr>
            </w:pPr>
          </w:p>
        </w:tc>
      </w:tr>
    </w:tbl>
    <w:p w:rsidR="00C857CC" w:rsidRPr="00B03A69" w:rsidRDefault="00C857CC" w:rsidP="00C857CC">
      <w:pPr>
        <w:ind w:firstLine="708"/>
        <w:contextualSpacing/>
        <w:rPr>
          <w:rFonts w:ascii="Times New Roman" w:eastAsia="Calibri" w:hAnsi="Times New Roman" w:cs="Times New Roman"/>
          <w:bCs/>
          <w:color w:val="00000A"/>
        </w:rPr>
      </w:pPr>
      <w:r w:rsidRPr="00B03A69">
        <w:rPr>
          <w:rFonts w:ascii="Times New Roman" w:eastAsia="Calibri" w:hAnsi="Times New Roman" w:cs="Times New Roman"/>
          <w:bCs/>
          <w:color w:val="00000A"/>
        </w:rPr>
        <w:t>Ресурсное обеспечение подпрограммы за счет средств федерального, регионального и местного бюджетов   подлежит уточнению в рамках бюджетного цикла.</w:t>
      </w:r>
    </w:p>
    <w:p w:rsidR="00C857CC" w:rsidRPr="00B03A69" w:rsidRDefault="00C857CC" w:rsidP="00C857CC">
      <w:pPr>
        <w:ind w:firstLine="708"/>
        <w:contextualSpacing/>
        <w:rPr>
          <w:rFonts w:ascii="Times New Roman" w:hAnsi="Times New Roman" w:cs="Times New Roman"/>
          <w:b/>
        </w:rPr>
      </w:pPr>
    </w:p>
    <w:p w:rsidR="00C857CC" w:rsidRPr="00C857CC" w:rsidRDefault="00C857CC" w:rsidP="00C857CC">
      <w:pPr>
        <w:pStyle w:val="ad"/>
        <w:numPr>
          <w:ilvl w:val="1"/>
          <w:numId w:val="17"/>
        </w:numPr>
        <w:rPr>
          <w:rFonts w:ascii="Times New Roman" w:hAnsi="Times New Roman" w:cs="Times New Roman"/>
          <w:b/>
        </w:rPr>
      </w:pPr>
      <w:r w:rsidRPr="00C857CC">
        <w:rPr>
          <w:rFonts w:ascii="Times New Roman" w:hAnsi="Times New Roman" w:cs="Times New Roman"/>
          <w:b/>
        </w:rPr>
        <w:t>Риски и меры по управлению рисками</w:t>
      </w:r>
    </w:p>
    <w:p w:rsidR="00C857CC" w:rsidRPr="00B03A69" w:rsidRDefault="00C857CC" w:rsidP="00C857CC">
      <w:pPr>
        <w:suppressAutoHyphens/>
        <w:spacing w:before="240"/>
        <w:contextualSpacing/>
        <w:jc w:val="both"/>
        <w:rPr>
          <w:rFonts w:ascii="Times New Roman" w:hAnsi="Times New Roman" w:cs="Times New Roman"/>
          <w:bCs/>
          <w:color w:val="00000A"/>
        </w:rPr>
      </w:pPr>
      <w:r w:rsidRPr="00B03A69">
        <w:rPr>
          <w:rFonts w:ascii="Times New Roman" w:hAnsi="Times New Roman" w:cs="Times New Roman"/>
          <w:bCs/>
          <w:color w:val="00000A"/>
        </w:rPr>
        <w:t>Организационно-управленческие риски</w:t>
      </w:r>
    </w:p>
    <w:p w:rsidR="00C857CC" w:rsidRPr="00B03A69" w:rsidRDefault="00C857CC" w:rsidP="00C857CC">
      <w:pPr>
        <w:suppressAutoHyphens/>
        <w:ind w:firstLine="709"/>
        <w:jc w:val="both"/>
        <w:rPr>
          <w:rFonts w:ascii="Times New Roman" w:hAnsi="Times New Roman" w:cs="Times New Roman"/>
          <w:bCs/>
          <w:color w:val="00000A"/>
        </w:rPr>
      </w:pPr>
      <w:r w:rsidRPr="00B03A69">
        <w:rPr>
          <w:rFonts w:ascii="Times New Roman" w:hAnsi="Times New Roman" w:cs="Times New Roman"/>
          <w:bCs/>
          <w:color w:val="00000A"/>
        </w:rPr>
        <w:t>Организационно-управленческие риски связаны с межведомственным характером сферы образования. В связи с внедрением в практику работы муниципальных программ, появляются новые управленческие задачи, связанные с более четкой организацией межведомственного взаимодействия при реализации муниципальной программы «Развитие образования». Предстоит сформировать механизмы межведомственного взаимодействия между структурными подразделениями Администрации Каа-Хемского района, настроить их работу на конечный результат в интересах населения района. Планируется образовать межведомственные рабочие группы для управления подпрограммами.</w:t>
      </w:r>
    </w:p>
    <w:p w:rsidR="00C857CC" w:rsidRPr="00B03A69" w:rsidRDefault="00C857CC" w:rsidP="00C857CC">
      <w:pPr>
        <w:suppressAutoHyphens/>
        <w:jc w:val="both"/>
        <w:rPr>
          <w:rFonts w:ascii="Times New Roman" w:hAnsi="Times New Roman" w:cs="Times New Roman"/>
          <w:bCs/>
          <w:color w:val="00000A"/>
        </w:rPr>
      </w:pPr>
      <w:r w:rsidRPr="00B03A69">
        <w:rPr>
          <w:rFonts w:ascii="Times New Roman" w:hAnsi="Times New Roman" w:cs="Times New Roman"/>
          <w:bCs/>
          <w:color w:val="00000A"/>
        </w:rPr>
        <w:t xml:space="preserve">Правовые риски </w:t>
      </w:r>
    </w:p>
    <w:p w:rsidR="00CE4B8B" w:rsidRPr="00C857CC" w:rsidRDefault="00C857CC" w:rsidP="00C857CC">
      <w:pPr>
        <w:suppressAutoHyphens/>
        <w:ind w:firstLine="709"/>
        <w:jc w:val="both"/>
        <w:rPr>
          <w:rFonts w:ascii="Times New Roman" w:hAnsi="Times New Roman" w:cs="Times New Roman"/>
          <w:bCs/>
          <w:color w:val="00000A"/>
        </w:rPr>
      </w:pPr>
      <w:r w:rsidRPr="00B03A69">
        <w:rPr>
          <w:rFonts w:ascii="Times New Roman" w:hAnsi="Times New Roman" w:cs="Times New Roman"/>
          <w:bCs/>
          <w:color w:val="00000A"/>
        </w:rPr>
        <w:t>Правовые риски связаны с возможным принятием правовых актов органами государственной власти Российской Федерации, Каа-Хемского района в части формирования перечней государственных (муниципальных) услуг, оказываемых государственными (муниципальными) учреждениями, определения нормативов затрат на оказание государственных (муниципальных) услуг (работ) и порядка их применения при формировании бюджета. Для контроля ситуации будет осуществляться мониторинг разрабатываемых правовых актов на федеральном и республиканском уровнях, уровне, по возможности - участие в обсуждении проектов правовых актов. При необходимости будет осуществляться уточнение системы мероприятий и целевых показателей, предусмотренных подпрограммой.</w:t>
      </w:r>
    </w:p>
    <w:p w:rsidR="00CE4B8B" w:rsidRPr="0002304A" w:rsidRDefault="00CE4B8B" w:rsidP="00CE4B8B">
      <w:pPr>
        <w:autoSpaceDE w:val="0"/>
        <w:autoSpaceDN w:val="0"/>
        <w:adjustRightInd w:val="0"/>
        <w:ind w:firstLine="708"/>
        <w:jc w:val="both"/>
        <w:rPr>
          <w:rFonts w:ascii="Times New Roman" w:eastAsia="HiddenHorzOCR" w:hAnsi="Times New Roman"/>
        </w:rPr>
      </w:pPr>
    </w:p>
    <w:p w:rsidR="00CE4B8B" w:rsidRPr="00380F4E" w:rsidRDefault="00380F4E" w:rsidP="00380F4E">
      <w:pPr>
        <w:pStyle w:val="ad"/>
        <w:numPr>
          <w:ilvl w:val="1"/>
          <w:numId w:val="17"/>
        </w:numPr>
        <w:autoSpaceDE w:val="0"/>
        <w:autoSpaceDN w:val="0"/>
        <w:adjustRightInd w:val="0"/>
        <w:jc w:val="center"/>
        <w:rPr>
          <w:rFonts w:ascii="Times New Roman" w:eastAsia="HiddenHorzOCR" w:hAnsi="Times New Roman"/>
          <w:b/>
        </w:rPr>
      </w:pPr>
      <w:r>
        <w:rPr>
          <w:rFonts w:ascii="Times New Roman" w:eastAsia="HiddenHorzOCR" w:hAnsi="Times New Roman"/>
          <w:b/>
        </w:rPr>
        <w:t>Конечные результаты и оценка эффективности</w:t>
      </w:r>
    </w:p>
    <w:p w:rsidR="00CE4B8B" w:rsidRPr="0002304A" w:rsidRDefault="00CE4B8B" w:rsidP="00CE4B8B">
      <w:pPr>
        <w:autoSpaceDE w:val="0"/>
        <w:autoSpaceDN w:val="0"/>
        <w:adjustRightInd w:val="0"/>
        <w:ind w:firstLine="540"/>
        <w:jc w:val="both"/>
        <w:rPr>
          <w:rFonts w:ascii="Times New Roman" w:hAnsi="Times New Roman"/>
        </w:rPr>
      </w:pPr>
      <w:r>
        <w:rPr>
          <w:rFonts w:ascii="Times New Roman" w:hAnsi="Times New Roman"/>
        </w:rPr>
        <w:t>Н</w:t>
      </w:r>
      <w:r w:rsidRPr="0002304A">
        <w:rPr>
          <w:rFonts w:ascii="Times New Roman" w:hAnsi="Times New Roman"/>
        </w:rPr>
        <w:t xml:space="preserve">е менее 80 процентов детей от 5 до 18 лет </w:t>
      </w:r>
      <w:r>
        <w:rPr>
          <w:rFonts w:ascii="Times New Roman" w:hAnsi="Times New Roman"/>
        </w:rPr>
        <w:t>будут охвачены спортивными видами спорта</w:t>
      </w:r>
      <w:r w:rsidRPr="0002304A">
        <w:rPr>
          <w:rFonts w:ascii="Times New Roman" w:hAnsi="Times New Roman"/>
        </w:rPr>
        <w:t>;</w:t>
      </w:r>
    </w:p>
    <w:p w:rsidR="00CE4B8B" w:rsidRPr="0002304A" w:rsidRDefault="00CE4B8B" w:rsidP="00CE4B8B">
      <w:pPr>
        <w:autoSpaceDE w:val="0"/>
        <w:autoSpaceDN w:val="0"/>
        <w:adjustRightInd w:val="0"/>
        <w:ind w:firstLine="540"/>
        <w:jc w:val="both"/>
        <w:rPr>
          <w:rFonts w:ascii="Times New Roman" w:hAnsi="Times New Roman"/>
        </w:rPr>
      </w:pPr>
      <w:r w:rsidRPr="0002304A">
        <w:rPr>
          <w:rFonts w:ascii="Times New Roman" w:hAnsi="Times New Roman"/>
        </w:rPr>
        <w:t>повысятся показатели уровня социализации выпускников основных общеобразовательных организаций (по результатам муниципального мониторинга)</w:t>
      </w:r>
    </w:p>
    <w:p w:rsidR="00CE4B8B" w:rsidRPr="0002304A" w:rsidRDefault="00CE4B8B" w:rsidP="00CE4B8B">
      <w:pPr>
        <w:autoSpaceDE w:val="0"/>
        <w:autoSpaceDN w:val="0"/>
        <w:adjustRightInd w:val="0"/>
        <w:ind w:firstLine="540"/>
        <w:jc w:val="both"/>
        <w:rPr>
          <w:rFonts w:ascii="Times New Roman" w:hAnsi="Times New Roman"/>
        </w:rPr>
      </w:pPr>
      <w:r w:rsidRPr="0002304A">
        <w:rPr>
          <w:rFonts w:ascii="Times New Roman" w:hAnsi="Times New Roman"/>
        </w:rPr>
        <w:t xml:space="preserve">улучшение </w:t>
      </w:r>
      <w:r>
        <w:rPr>
          <w:rFonts w:ascii="Times New Roman" w:hAnsi="Times New Roman"/>
        </w:rPr>
        <w:t xml:space="preserve">материально-технической базы УДО </w:t>
      </w:r>
    </w:p>
    <w:p w:rsidR="00FC1319" w:rsidRPr="00B03A69" w:rsidRDefault="00FC1319" w:rsidP="00B03A69">
      <w:pPr>
        <w:ind w:firstLine="851"/>
        <w:jc w:val="both"/>
        <w:rPr>
          <w:rFonts w:ascii="Times New Roman" w:hAnsi="Times New Roman" w:cs="Times New Roman"/>
        </w:rPr>
      </w:pPr>
    </w:p>
    <w:sectPr w:rsidR="00FC1319" w:rsidRPr="00B03A69" w:rsidSect="00A57FCC">
      <w:footerReference w:type="even" r:id="rId10"/>
      <w:headerReference w:type="first" r:id="rId11"/>
      <w:pgSz w:w="11906" w:h="16838"/>
      <w:pgMar w:top="1134" w:right="1133"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A1" w:rsidRDefault="00A011A1">
      <w:r>
        <w:separator/>
      </w:r>
    </w:p>
  </w:endnote>
  <w:endnote w:type="continuationSeparator" w:id="0">
    <w:p w:rsidR="00A011A1" w:rsidRDefault="00A0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rankRuehl">
    <w:charset w:val="00"/>
    <w:family w:val="swiss"/>
    <w:pitch w:val="variable"/>
    <w:sig w:usb0="00000803" w:usb1="00000000" w:usb2="00000000" w:usb3="00000000" w:csb0="00000021" w:csb1="00000000"/>
  </w:font>
  <w:font w:name="Trebuchet MS">
    <w:panose1 w:val="020B0603020202020204"/>
    <w:charset w:val="CC"/>
    <w:family w:val="swiss"/>
    <w:pitch w:val="variable"/>
    <w:sig w:usb0="00000687" w:usb1="00000000" w:usb2="00000000" w:usb3="00000000" w:csb0="0000009F" w:csb1="00000000"/>
  </w:font>
  <w:font w:name="CordiaUPC">
    <w:altName w:val="Arial Unicode MS"/>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DejaVu Sans">
    <w:altName w:val="MS Mincho"/>
    <w:charset w:val="80"/>
    <w:family w:val="auto"/>
    <w:pitch w:val="variable"/>
  </w:font>
  <w:font w:name="Lohit Hindi">
    <w:altName w:val="MS Mincho"/>
    <w:charset w:val="80"/>
    <w:family w:val="auto"/>
    <w:pitch w:val="variable"/>
    <w:sig w:usb0="00000003" w:usb1="08070000" w:usb2="00000010" w:usb3="00000000" w:csb0="0002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8B" w:rsidRDefault="00A011A1">
    <w:pPr>
      <w:rPr>
        <w:sz w:val="2"/>
        <w:szCs w:val="2"/>
      </w:rPr>
    </w:pPr>
    <w:r>
      <w:rPr>
        <w:noProof/>
        <w:lang w:bidi="ar-SA"/>
      </w:rPr>
      <w:pict>
        <v:shapetype id="_x0000_t202" coordsize="21600,21600" o:spt="202" path="m,l,21600r21600,l21600,xe">
          <v:stroke joinstyle="miter"/>
          <v:path gradientshapeok="t" o:connecttype="rect"/>
        </v:shapetype>
        <v:shape id="Надпись 16" o:spid="_x0000_s2052" type="#_x0000_t202" style="position:absolute;margin-left:421pt;margin-top:536.25pt;width:8.7pt;height:7.5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" filled="f" stroked="f">
          <v:textbox style="mso-fit-shape-to-text:t" inset="0,0,0,0">
            <w:txbxContent>
              <w:p w:rsidR="00CE4B8B" w:rsidRDefault="00115E0B">
                <w:r>
                  <w:fldChar w:fldCharType="begin"/>
                </w:r>
                <w:r w:rsidR="00CE4B8B">
                  <w:instrText xml:space="preserve"> PAGE \* MERGEFORMAT </w:instrText>
                </w:r>
                <w:r>
                  <w:fldChar w:fldCharType="separate"/>
                </w:r>
                <w:r w:rsidR="00CE4B8B" w:rsidRPr="00B62EF7">
                  <w:rPr>
                    <w:rStyle w:val="a5"/>
                    <w:rFonts w:eastAsia="Arial Unicode MS"/>
                    <w:noProof/>
                  </w:rPr>
                  <w:t>18</w:t>
                </w:r>
                <w:r>
                  <w:rPr>
                    <w:rStyle w:val="a5"/>
                    <w:rFonts w:eastAsia="Arial Unicode MS"/>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8B" w:rsidRDefault="00A011A1">
    <w:pPr>
      <w:rPr>
        <w:sz w:val="2"/>
        <w:szCs w:val="2"/>
      </w:rPr>
    </w:pPr>
    <w:r>
      <w:pict>
        <v:shapetype id="_x0000_t202" coordsize="21600,21600" o:spt="202" path="m,l,21600r21600,l21600,xe">
          <v:stroke joinstyle="miter"/>
          <v:path gradientshapeok="t" o:connecttype="rect"/>
        </v:shapetype>
        <v:shape id="_x0000_s2050" type="#_x0000_t202" style="position:absolute;margin-left:421pt;margin-top:536.25pt;width:8.7pt;height:7.55pt;z-index:-251658752;mso-wrap-style:none;mso-wrap-distance-left:5pt;mso-wrap-distance-right:5pt;mso-position-horizontal-relative:page;mso-position-vertical-relative:page" wrapcoords="0 0" filled="f" stroked="f">
          <v:textbox style="mso-next-textbox:#_x0000_s2050;mso-fit-shape-to-text:t" inset="0,0,0,0">
            <w:txbxContent>
              <w:p w:rsidR="00CE4B8B" w:rsidRDefault="00115E0B">
                <w:r>
                  <w:fldChar w:fldCharType="begin"/>
                </w:r>
                <w:r w:rsidR="00CE4B8B">
                  <w:instrText xml:space="preserve"> PAGE \* MERGEFORMAT </w:instrText>
                </w:r>
                <w:r>
                  <w:fldChar w:fldCharType="separate"/>
                </w:r>
                <w:r w:rsidR="00CE4B8B" w:rsidRPr="00B62EF7">
                  <w:rPr>
                    <w:rStyle w:val="a5"/>
                    <w:rFonts w:eastAsia="Arial Unicode MS"/>
                    <w:noProof/>
                  </w:rPr>
                  <w:t>18</w:t>
                </w:r>
                <w:r>
                  <w:rPr>
                    <w:rStyle w:val="a5"/>
                    <w:rFonts w:eastAsia="Arial Unicode MS"/>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A1" w:rsidRDefault="00A011A1">
      <w:r>
        <w:separator/>
      </w:r>
    </w:p>
  </w:footnote>
  <w:footnote w:type="continuationSeparator" w:id="0">
    <w:p w:rsidR="00A011A1" w:rsidRDefault="00A011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8B" w:rsidRDefault="00CE4B8B">
    <w:pPr>
      <w:rPr>
        <w:sz w:val="2"/>
        <w:szCs w:val="2"/>
      </w:rPr>
    </w:pPr>
  </w:p>
  <w:p w:rsidR="00CE4B8B" w:rsidRDefault="00CE4B8B"/>
  <w:p w:rsidR="00CE4B8B" w:rsidRDefault="00CE4B8B"/>
  <w:p w:rsidR="00CE4B8B" w:rsidRDefault="00CE4B8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8B" w:rsidRDefault="00CE4B8B">
    <w:pPr>
      <w:rPr>
        <w:sz w:val="2"/>
        <w:szCs w:val="2"/>
      </w:rPr>
    </w:pPr>
  </w:p>
  <w:p w:rsidR="00CE4B8B" w:rsidRDefault="00CE4B8B"/>
  <w:p w:rsidR="00CE4B8B" w:rsidRDefault="00CE4B8B"/>
  <w:p w:rsidR="00CE4B8B" w:rsidRDefault="00CE4B8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0"/>
        </w:tabs>
        <w:ind w:left="1429" w:hanging="360"/>
      </w:pPr>
      <w:rPr>
        <w:b w:val="0"/>
        <w:i w:val="0"/>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429" w:hanging="360"/>
      </w:pPr>
      <w:rPr>
        <w:b w:val="0"/>
        <w:i w:val="0"/>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1429" w:hanging="360"/>
      </w:pPr>
      <w:rPr>
        <w:b w:val="0"/>
        <w:i w:val="0"/>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0000007"/>
    <w:multiLevelType w:val="multilevel"/>
    <w:tmpl w:val="2D28B6C8"/>
    <w:name w:val="WW8Num6"/>
    <w:lvl w:ilvl="0">
      <w:start w:val="1"/>
      <w:numFmt w:val="decimal"/>
      <w:lvlText w:val="%1)"/>
      <w:lvlJc w:val="left"/>
      <w:pPr>
        <w:tabs>
          <w:tab w:val="num" w:pos="0"/>
        </w:tabs>
        <w:ind w:left="1429" w:hanging="360"/>
      </w:pPr>
      <w:rPr>
        <w:b/>
        <w:bCs w:val="0"/>
        <w:i w:val="0"/>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0000009"/>
    <w:multiLevelType w:val="multilevel"/>
    <w:tmpl w:val="00000009"/>
    <w:name w:val="WW8Num8"/>
    <w:lvl w:ilvl="0">
      <w:start w:val="1"/>
      <w:numFmt w:val="bullet"/>
      <w:lvlText w:val=""/>
      <w:lvlJc w:val="left"/>
      <w:pPr>
        <w:tabs>
          <w:tab w:val="num" w:pos="0"/>
        </w:tabs>
        <w:ind w:left="1429" w:hanging="360"/>
      </w:pPr>
      <w:rPr>
        <w:rFonts w:ascii="Symbol" w:hAnsi="Symbol" w:cs="Symbol"/>
        <w:b w:val="0"/>
        <w:i w:val="0"/>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0000000C"/>
    <w:multiLevelType w:val="multilevel"/>
    <w:tmpl w:val="0000000C"/>
    <w:name w:val="WW8Num11"/>
    <w:lvl w:ilvl="0">
      <w:start w:val="1"/>
      <w:numFmt w:val="decimal"/>
      <w:lvlText w:val="%1)"/>
      <w:lvlJc w:val="left"/>
      <w:pPr>
        <w:tabs>
          <w:tab w:val="num" w:pos="0"/>
        </w:tabs>
        <w:ind w:left="1429" w:hanging="360"/>
      </w:pPr>
      <w:rPr>
        <w:b w:val="0"/>
        <w:i w:val="0"/>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000000D"/>
    <w:multiLevelType w:val="multilevel"/>
    <w:tmpl w:val="0000000D"/>
    <w:name w:val="WW8Num1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15:restartNumberingAfterBreak="0">
    <w:nsid w:val="03FC18AB"/>
    <w:multiLevelType w:val="hybridMultilevel"/>
    <w:tmpl w:val="F588FB1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079105FA"/>
    <w:multiLevelType w:val="hybridMultilevel"/>
    <w:tmpl w:val="3C92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E030D4"/>
    <w:multiLevelType w:val="hybridMultilevel"/>
    <w:tmpl w:val="D86E9154"/>
    <w:lvl w:ilvl="0" w:tplc="01BE3A9C">
      <w:start w:val="1"/>
      <w:numFmt w:val="upperRoman"/>
      <w:lvlText w:val="%1."/>
      <w:lvlJc w:val="left"/>
      <w:pPr>
        <w:tabs>
          <w:tab w:val="num" w:pos="1080"/>
        </w:tabs>
        <w:ind w:left="1080" w:hanging="360"/>
      </w:pPr>
      <w:rPr>
        <w:rFonts w:ascii="Times New Roman" w:eastAsia="Times New Roman" w:hAnsi="Times New Roman" w:cs="Times New Roman"/>
      </w:rPr>
    </w:lvl>
    <w:lvl w:ilvl="1" w:tplc="0419000D">
      <w:start w:val="1"/>
      <w:numFmt w:val="bullet"/>
      <w:lvlText w:val=""/>
      <w:lvlJc w:val="left"/>
      <w:pPr>
        <w:tabs>
          <w:tab w:val="num" w:pos="900"/>
        </w:tabs>
        <w:ind w:left="900" w:hanging="360"/>
      </w:pPr>
      <w:rPr>
        <w:rFonts w:ascii="Wingdings" w:hAnsi="Wingding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0CEF6478"/>
    <w:multiLevelType w:val="multilevel"/>
    <w:tmpl w:val="3162E310"/>
    <w:lvl w:ilvl="0">
      <w:start w:val="1"/>
      <w:numFmt w:val="decimal"/>
      <w:lvlText w:val="%1)"/>
      <w:lvlJc w:val="left"/>
      <w:pPr>
        <w:ind w:left="1429" w:hanging="360"/>
      </w:pPr>
      <w:rPr>
        <w:b w:val="0"/>
        <w:i w:val="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0D871867"/>
    <w:multiLevelType w:val="multilevel"/>
    <w:tmpl w:val="DEF023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EE05ADC"/>
    <w:multiLevelType w:val="hybridMultilevel"/>
    <w:tmpl w:val="83E0B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066CEB"/>
    <w:multiLevelType w:val="hybridMultilevel"/>
    <w:tmpl w:val="C3029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607823"/>
    <w:multiLevelType w:val="hybridMultilevel"/>
    <w:tmpl w:val="A9D01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E27817"/>
    <w:multiLevelType w:val="multilevel"/>
    <w:tmpl w:val="A184CA4A"/>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E34C79"/>
    <w:multiLevelType w:val="hybridMultilevel"/>
    <w:tmpl w:val="26FE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5A67B0"/>
    <w:multiLevelType w:val="hybridMultilevel"/>
    <w:tmpl w:val="13201B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4A3E97"/>
    <w:multiLevelType w:val="multilevel"/>
    <w:tmpl w:val="52EEE6E2"/>
    <w:lvl w:ilvl="0">
      <w:start w:val="2"/>
      <w:numFmt w:val="decimal"/>
      <w:lvlText w:val="%1."/>
      <w:lvlJc w:val="left"/>
      <w:pPr>
        <w:tabs>
          <w:tab w:val="num" w:pos="720"/>
        </w:tabs>
        <w:ind w:left="720" w:hanging="360"/>
      </w:pPr>
    </w:lvl>
    <w:lvl w:ilvl="1">
      <w:start w:val="1"/>
      <w:numFmt w:val="decimal"/>
      <w:lvlText w:val="%2)"/>
      <w:lvlJc w:val="left"/>
      <w:pPr>
        <w:ind w:left="2345"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B1F1E"/>
    <w:multiLevelType w:val="hybridMultilevel"/>
    <w:tmpl w:val="F66055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30AF62D6"/>
    <w:multiLevelType w:val="multilevel"/>
    <w:tmpl w:val="0DA0F38E"/>
    <w:lvl w:ilvl="0">
      <w:start w:val="1"/>
      <w:numFmt w:val="decimal"/>
      <w:lvlText w:val="%1)"/>
      <w:lvlJc w:val="left"/>
      <w:pPr>
        <w:ind w:left="3196" w:hanging="360"/>
      </w:pPr>
      <w:rPr>
        <w:b w:val="0"/>
        <w:i w:val="0"/>
        <w:sz w:val="24"/>
      </w:rPr>
    </w:lvl>
    <w:lvl w:ilvl="1">
      <w:start w:val="1"/>
      <w:numFmt w:val="lowerLetter"/>
      <w:lvlText w:val="%2."/>
      <w:lvlJc w:val="left"/>
      <w:pPr>
        <w:ind w:left="3916" w:hanging="360"/>
      </w:pPr>
    </w:lvl>
    <w:lvl w:ilvl="2">
      <w:start w:val="1"/>
      <w:numFmt w:val="lowerRoman"/>
      <w:lvlText w:val="%3."/>
      <w:lvlJc w:val="right"/>
      <w:pPr>
        <w:ind w:left="4636" w:hanging="180"/>
      </w:pPr>
    </w:lvl>
    <w:lvl w:ilvl="3">
      <w:start w:val="1"/>
      <w:numFmt w:val="decimal"/>
      <w:lvlText w:val="%4."/>
      <w:lvlJc w:val="left"/>
      <w:pPr>
        <w:ind w:left="5356" w:hanging="360"/>
      </w:pPr>
    </w:lvl>
    <w:lvl w:ilvl="4">
      <w:start w:val="1"/>
      <w:numFmt w:val="lowerLetter"/>
      <w:lvlText w:val="%5."/>
      <w:lvlJc w:val="left"/>
      <w:pPr>
        <w:ind w:left="6076" w:hanging="360"/>
      </w:pPr>
    </w:lvl>
    <w:lvl w:ilvl="5">
      <w:start w:val="1"/>
      <w:numFmt w:val="lowerRoman"/>
      <w:lvlText w:val="%6."/>
      <w:lvlJc w:val="right"/>
      <w:pPr>
        <w:ind w:left="6796" w:hanging="180"/>
      </w:pPr>
    </w:lvl>
    <w:lvl w:ilvl="6">
      <w:start w:val="1"/>
      <w:numFmt w:val="decimal"/>
      <w:lvlText w:val="%7."/>
      <w:lvlJc w:val="left"/>
      <w:pPr>
        <w:ind w:left="7516" w:hanging="360"/>
      </w:pPr>
    </w:lvl>
    <w:lvl w:ilvl="7">
      <w:start w:val="1"/>
      <w:numFmt w:val="lowerLetter"/>
      <w:lvlText w:val="%8."/>
      <w:lvlJc w:val="left"/>
      <w:pPr>
        <w:ind w:left="8236" w:hanging="360"/>
      </w:pPr>
    </w:lvl>
    <w:lvl w:ilvl="8">
      <w:start w:val="1"/>
      <w:numFmt w:val="lowerRoman"/>
      <w:lvlText w:val="%9."/>
      <w:lvlJc w:val="right"/>
      <w:pPr>
        <w:ind w:left="8956" w:hanging="180"/>
      </w:pPr>
    </w:lvl>
  </w:abstractNum>
  <w:abstractNum w:abstractNumId="21" w15:restartNumberingAfterBreak="0">
    <w:nsid w:val="355D7012"/>
    <w:multiLevelType w:val="hybridMultilevel"/>
    <w:tmpl w:val="BC26B63A"/>
    <w:lvl w:ilvl="0" w:tplc="CF20A80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659E3"/>
    <w:multiLevelType w:val="hybridMultilevel"/>
    <w:tmpl w:val="73062198"/>
    <w:lvl w:ilvl="0" w:tplc="21948E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71D22A8"/>
    <w:multiLevelType w:val="hybridMultilevel"/>
    <w:tmpl w:val="B21A03FC"/>
    <w:lvl w:ilvl="0" w:tplc="23303E78">
      <w:start w:val="1"/>
      <w:numFmt w:val="decimal"/>
      <w:lvlText w:val="%1."/>
      <w:lvlJc w:val="left"/>
      <w:pPr>
        <w:ind w:left="365" w:hanging="360"/>
      </w:pPr>
      <w:rPr>
        <w:rFonts w:hint="default"/>
        <w:b w:val="0"/>
        <w:i w:val="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4" w15:restartNumberingAfterBreak="0">
    <w:nsid w:val="3CDE3F00"/>
    <w:multiLevelType w:val="hybridMultilevel"/>
    <w:tmpl w:val="AEA473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9E7463"/>
    <w:multiLevelType w:val="hybridMultilevel"/>
    <w:tmpl w:val="CD92CE9A"/>
    <w:lvl w:ilvl="0" w:tplc="5E36DA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345ED3"/>
    <w:multiLevelType w:val="hybridMultilevel"/>
    <w:tmpl w:val="8E26EB26"/>
    <w:lvl w:ilvl="0" w:tplc="32E83EE6">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6CF384D"/>
    <w:multiLevelType w:val="hybridMultilevel"/>
    <w:tmpl w:val="9662AC56"/>
    <w:lvl w:ilvl="0" w:tplc="1AAA3C7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D8117A"/>
    <w:multiLevelType w:val="hybridMultilevel"/>
    <w:tmpl w:val="02061796"/>
    <w:lvl w:ilvl="0" w:tplc="4EE286BA">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8287179"/>
    <w:multiLevelType w:val="hybridMultilevel"/>
    <w:tmpl w:val="61C8A19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417D5"/>
    <w:multiLevelType w:val="hybridMultilevel"/>
    <w:tmpl w:val="ED36E87A"/>
    <w:lvl w:ilvl="0" w:tplc="409AA6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A34280"/>
    <w:multiLevelType w:val="hybridMultilevel"/>
    <w:tmpl w:val="E8DA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B91CD4"/>
    <w:multiLevelType w:val="hybridMultilevel"/>
    <w:tmpl w:val="A8E4A678"/>
    <w:lvl w:ilvl="0" w:tplc="E206AED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A07193C"/>
    <w:multiLevelType w:val="hybridMultilevel"/>
    <w:tmpl w:val="369ED44E"/>
    <w:lvl w:ilvl="0" w:tplc="C2A6DB8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15:restartNumberingAfterBreak="0">
    <w:nsid w:val="5E1F1242"/>
    <w:multiLevelType w:val="hybridMultilevel"/>
    <w:tmpl w:val="F0FC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5D6AD2"/>
    <w:multiLevelType w:val="hybridMultilevel"/>
    <w:tmpl w:val="78DE76D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15:restartNumberingAfterBreak="0">
    <w:nsid w:val="5F075466"/>
    <w:multiLevelType w:val="multilevel"/>
    <w:tmpl w:val="233AE49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933428"/>
    <w:multiLevelType w:val="hybridMultilevel"/>
    <w:tmpl w:val="1904F4E2"/>
    <w:lvl w:ilvl="0" w:tplc="4F864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75C735D"/>
    <w:multiLevelType w:val="hybridMultilevel"/>
    <w:tmpl w:val="338E5E02"/>
    <w:lvl w:ilvl="0" w:tplc="C87266F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9065F69"/>
    <w:multiLevelType w:val="hybridMultilevel"/>
    <w:tmpl w:val="39A4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9E5483"/>
    <w:multiLevelType w:val="hybridMultilevel"/>
    <w:tmpl w:val="E7286AF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1" w15:restartNumberingAfterBreak="0">
    <w:nsid w:val="726A2638"/>
    <w:multiLevelType w:val="hybridMultilevel"/>
    <w:tmpl w:val="C81EB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8635D6"/>
    <w:multiLevelType w:val="multilevel"/>
    <w:tmpl w:val="16B6B02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15:restartNumberingAfterBreak="0">
    <w:nsid w:val="755873B1"/>
    <w:multiLevelType w:val="multilevel"/>
    <w:tmpl w:val="A0A6A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0E098B"/>
    <w:multiLevelType w:val="hybridMultilevel"/>
    <w:tmpl w:val="A9049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D35F9C"/>
    <w:multiLevelType w:val="hybridMultilevel"/>
    <w:tmpl w:val="3C74AF2C"/>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46" w15:restartNumberingAfterBreak="0">
    <w:nsid w:val="7E8A3756"/>
    <w:multiLevelType w:val="hybridMultilevel"/>
    <w:tmpl w:val="A4FA7746"/>
    <w:lvl w:ilvl="0" w:tplc="F4CCEC78">
      <w:start w:val="1"/>
      <w:numFmt w:val="decimal"/>
      <w:lvlText w:val="%1."/>
      <w:lvlJc w:val="left"/>
      <w:pPr>
        <w:ind w:left="142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43"/>
  </w:num>
  <w:num w:numId="3">
    <w:abstractNumId w:val="36"/>
  </w:num>
  <w:num w:numId="4">
    <w:abstractNumId w:val="12"/>
  </w:num>
  <w:num w:numId="5">
    <w:abstractNumId w:val="24"/>
  </w:num>
  <w:num w:numId="6">
    <w:abstractNumId w:val="21"/>
  </w:num>
  <w:num w:numId="7">
    <w:abstractNumId w:val="29"/>
  </w:num>
  <w:num w:numId="8">
    <w:abstractNumId w:val="20"/>
  </w:num>
  <w:num w:numId="9">
    <w:abstractNumId w:val="1"/>
  </w:num>
  <w:num w:numId="10">
    <w:abstractNumId w:val="2"/>
  </w:num>
  <w:num w:numId="11">
    <w:abstractNumId w:val="3"/>
  </w:num>
  <w:num w:numId="12">
    <w:abstractNumId w:val="4"/>
  </w:num>
  <w:num w:numId="13">
    <w:abstractNumId w:val="7"/>
  </w:num>
  <w:num w:numId="14">
    <w:abstractNumId w:val="28"/>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5"/>
  </w:num>
  <w:num w:numId="20">
    <w:abstractNumId w:val="14"/>
  </w:num>
  <w:num w:numId="21">
    <w:abstractNumId w:val="32"/>
  </w:num>
  <w:num w:numId="22">
    <w:abstractNumId w:val="11"/>
  </w:num>
  <w:num w:numId="23">
    <w:abstractNumId w:val="42"/>
  </w:num>
  <w:num w:numId="24">
    <w:abstractNumId w:val="10"/>
  </w:num>
  <w:num w:numId="25">
    <w:abstractNumId w:val="19"/>
  </w:num>
  <w:num w:numId="26">
    <w:abstractNumId w:val="46"/>
  </w:num>
  <w:num w:numId="27">
    <w:abstractNumId w:val="39"/>
  </w:num>
  <w:num w:numId="28">
    <w:abstractNumId w:val="13"/>
  </w:num>
  <w:num w:numId="29">
    <w:abstractNumId w:val="25"/>
  </w:num>
  <w:num w:numId="30">
    <w:abstractNumId w:val="34"/>
  </w:num>
  <w:num w:numId="31">
    <w:abstractNumId w:val="8"/>
  </w:num>
  <w:num w:numId="32">
    <w:abstractNumId w:val="9"/>
  </w:num>
  <w:num w:numId="33">
    <w:abstractNumId w:val="16"/>
  </w:num>
  <w:num w:numId="34">
    <w:abstractNumId w:val="44"/>
  </w:num>
  <w:num w:numId="35">
    <w:abstractNumId w:val="26"/>
  </w:num>
  <w:num w:numId="36">
    <w:abstractNumId w:val="15"/>
  </w:num>
  <w:num w:numId="37">
    <w:abstractNumId w:val="23"/>
  </w:num>
  <w:num w:numId="38">
    <w:abstractNumId w:val="40"/>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31"/>
  </w:num>
  <w:num w:numId="45">
    <w:abstractNumId w:val="45"/>
  </w:num>
  <w:num w:numId="46">
    <w:abstractNumId w:val="27"/>
  </w:num>
  <w:num w:numId="47">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4F79"/>
    <w:rsid w:val="00006835"/>
    <w:rsid w:val="00022DAD"/>
    <w:rsid w:val="0002577B"/>
    <w:rsid w:val="00042B36"/>
    <w:rsid w:val="00047E1F"/>
    <w:rsid w:val="00055055"/>
    <w:rsid w:val="00055E24"/>
    <w:rsid w:val="00062A4E"/>
    <w:rsid w:val="00090384"/>
    <w:rsid w:val="0009352C"/>
    <w:rsid w:val="000A1307"/>
    <w:rsid w:val="000A545B"/>
    <w:rsid w:val="000B37EB"/>
    <w:rsid w:val="000C14D0"/>
    <w:rsid w:val="000C354B"/>
    <w:rsid w:val="000D3182"/>
    <w:rsid w:val="000F43C4"/>
    <w:rsid w:val="00115E0B"/>
    <w:rsid w:val="00121086"/>
    <w:rsid w:val="0013516C"/>
    <w:rsid w:val="00136915"/>
    <w:rsid w:val="001406D0"/>
    <w:rsid w:val="00161E1C"/>
    <w:rsid w:val="001665FE"/>
    <w:rsid w:val="001752F5"/>
    <w:rsid w:val="001A23FD"/>
    <w:rsid w:val="001A3BD8"/>
    <w:rsid w:val="001A7C4C"/>
    <w:rsid w:val="001C7F22"/>
    <w:rsid w:val="001D4767"/>
    <w:rsid w:val="001E7A0E"/>
    <w:rsid w:val="001F4A7E"/>
    <w:rsid w:val="002014FA"/>
    <w:rsid w:val="002075D1"/>
    <w:rsid w:val="00216442"/>
    <w:rsid w:val="00267F63"/>
    <w:rsid w:val="00296E7B"/>
    <w:rsid w:val="002A2D0C"/>
    <w:rsid w:val="00306149"/>
    <w:rsid w:val="0031366B"/>
    <w:rsid w:val="0032753B"/>
    <w:rsid w:val="00327EE4"/>
    <w:rsid w:val="003347BD"/>
    <w:rsid w:val="00337021"/>
    <w:rsid w:val="00341E4B"/>
    <w:rsid w:val="00343164"/>
    <w:rsid w:val="0034725E"/>
    <w:rsid w:val="003500D4"/>
    <w:rsid w:val="003733A5"/>
    <w:rsid w:val="00376F5F"/>
    <w:rsid w:val="00380F4E"/>
    <w:rsid w:val="00396F0D"/>
    <w:rsid w:val="003C394C"/>
    <w:rsid w:val="003D4AA8"/>
    <w:rsid w:val="003F3714"/>
    <w:rsid w:val="0043124F"/>
    <w:rsid w:val="004458E5"/>
    <w:rsid w:val="00445C2D"/>
    <w:rsid w:val="004542F0"/>
    <w:rsid w:val="00454318"/>
    <w:rsid w:val="00454576"/>
    <w:rsid w:val="00457280"/>
    <w:rsid w:val="004764CD"/>
    <w:rsid w:val="00494B02"/>
    <w:rsid w:val="004A2443"/>
    <w:rsid w:val="004B2038"/>
    <w:rsid w:val="004B7A7F"/>
    <w:rsid w:val="004D2EEE"/>
    <w:rsid w:val="0050701A"/>
    <w:rsid w:val="00511B49"/>
    <w:rsid w:val="00520589"/>
    <w:rsid w:val="0053644D"/>
    <w:rsid w:val="00570089"/>
    <w:rsid w:val="0057373F"/>
    <w:rsid w:val="005A238B"/>
    <w:rsid w:val="005D78A0"/>
    <w:rsid w:val="005F19CF"/>
    <w:rsid w:val="005F26A4"/>
    <w:rsid w:val="005F29B3"/>
    <w:rsid w:val="00646396"/>
    <w:rsid w:val="00654C1E"/>
    <w:rsid w:val="00670340"/>
    <w:rsid w:val="00682A33"/>
    <w:rsid w:val="006A4F3C"/>
    <w:rsid w:val="006C7B1B"/>
    <w:rsid w:val="006E5997"/>
    <w:rsid w:val="006F52B7"/>
    <w:rsid w:val="006F7711"/>
    <w:rsid w:val="00717194"/>
    <w:rsid w:val="00717FC9"/>
    <w:rsid w:val="00723F3C"/>
    <w:rsid w:val="00724DF9"/>
    <w:rsid w:val="007643AE"/>
    <w:rsid w:val="0077195E"/>
    <w:rsid w:val="00773C90"/>
    <w:rsid w:val="007770C0"/>
    <w:rsid w:val="00782BF1"/>
    <w:rsid w:val="00786A93"/>
    <w:rsid w:val="00791764"/>
    <w:rsid w:val="00794689"/>
    <w:rsid w:val="0079716B"/>
    <w:rsid w:val="007A6672"/>
    <w:rsid w:val="008214AA"/>
    <w:rsid w:val="0082513E"/>
    <w:rsid w:val="00827B6D"/>
    <w:rsid w:val="00857347"/>
    <w:rsid w:val="008A5C20"/>
    <w:rsid w:val="008F1C18"/>
    <w:rsid w:val="00922C55"/>
    <w:rsid w:val="00943F20"/>
    <w:rsid w:val="00945582"/>
    <w:rsid w:val="009457A3"/>
    <w:rsid w:val="00965D6E"/>
    <w:rsid w:val="009956BA"/>
    <w:rsid w:val="009C1EEB"/>
    <w:rsid w:val="009C6943"/>
    <w:rsid w:val="00A011A1"/>
    <w:rsid w:val="00A13EE4"/>
    <w:rsid w:val="00A146DD"/>
    <w:rsid w:val="00A52CDD"/>
    <w:rsid w:val="00A533AB"/>
    <w:rsid w:val="00A57FCC"/>
    <w:rsid w:val="00A7368F"/>
    <w:rsid w:val="00AA25D4"/>
    <w:rsid w:val="00AA2FE3"/>
    <w:rsid w:val="00AA3CCB"/>
    <w:rsid w:val="00AB25EC"/>
    <w:rsid w:val="00AD7856"/>
    <w:rsid w:val="00AE7023"/>
    <w:rsid w:val="00AF34E6"/>
    <w:rsid w:val="00AF578D"/>
    <w:rsid w:val="00AF6EE8"/>
    <w:rsid w:val="00B03A69"/>
    <w:rsid w:val="00B0426B"/>
    <w:rsid w:val="00B04471"/>
    <w:rsid w:val="00B50636"/>
    <w:rsid w:val="00B50EA4"/>
    <w:rsid w:val="00B819EB"/>
    <w:rsid w:val="00BA6317"/>
    <w:rsid w:val="00BB7584"/>
    <w:rsid w:val="00BC25B6"/>
    <w:rsid w:val="00BD08F7"/>
    <w:rsid w:val="00BE4BDC"/>
    <w:rsid w:val="00BE66B4"/>
    <w:rsid w:val="00BF528B"/>
    <w:rsid w:val="00C04A0D"/>
    <w:rsid w:val="00C125C2"/>
    <w:rsid w:val="00C235FD"/>
    <w:rsid w:val="00C30409"/>
    <w:rsid w:val="00C31A3B"/>
    <w:rsid w:val="00C51B57"/>
    <w:rsid w:val="00C6461B"/>
    <w:rsid w:val="00C6593D"/>
    <w:rsid w:val="00C857CC"/>
    <w:rsid w:val="00C97615"/>
    <w:rsid w:val="00CB2C6F"/>
    <w:rsid w:val="00CB79CA"/>
    <w:rsid w:val="00CC039F"/>
    <w:rsid w:val="00CD1EF2"/>
    <w:rsid w:val="00CE4B8B"/>
    <w:rsid w:val="00CE77E8"/>
    <w:rsid w:val="00D014D5"/>
    <w:rsid w:val="00D14E67"/>
    <w:rsid w:val="00D35AF0"/>
    <w:rsid w:val="00D523D4"/>
    <w:rsid w:val="00D71EC8"/>
    <w:rsid w:val="00DB474B"/>
    <w:rsid w:val="00DD14DB"/>
    <w:rsid w:val="00E43E0B"/>
    <w:rsid w:val="00E57D2F"/>
    <w:rsid w:val="00E60FF2"/>
    <w:rsid w:val="00E6225F"/>
    <w:rsid w:val="00E76222"/>
    <w:rsid w:val="00E81E00"/>
    <w:rsid w:val="00EA4F79"/>
    <w:rsid w:val="00ED40ED"/>
    <w:rsid w:val="00F00DCE"/>
    <w:rsid w:val="00F10995"/>
    <w:rsid w:val="00F12019"/>
    <w:rsid w:val="00F138B1"/>
    <w:rsid w:val="00F20509"/>
    <w:rsid w:val="00F2452A"/>
    <w:rsid w:val="00F735E2"/>
    <w:rsid w:val="00F762E2"/>
    <w:rsid w:val="00F87806"/>
    <w:rsid w:val="00F95635"/>
    <w:rsid w:val="00FB6531"/>
    <w:rsid w:val="00FC1319"/>
    <w:rsid w:val="00FC5FBA"/>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EF4A8FD-37C4-4FC3-84CE-49F42AAC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4F7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EA4F79"/>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EA4F79"/>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EA4F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EA4F79"/>
    <w:rPr>
      <w:rFonts w:ascii="Times New Roman" w:eastAsia="Times New Roman" w:hAnsi="Times New Roman" w:cs="Times New Roman"/>
      <w:b/>
      <w:bCs/>
      <w:sz w:val="36"/>
      <w:szCs w:val="36"/>
      <w:lang w:eastAsia="ru-RU"/>
    </w:rPr>
  </w:style>
  <w:style w:type="character" w:styleId="a3">
    <w:name w:val="Hyperlink"/>
    <w:rsid w:val="00EA4F79"/>
    <w:rPr>
      <w:color w:val="0066CC"/>
      <w:u w:val="single"/>
    </w:rPr>
  </w:style>
  <w:style w:type="character" w:customStyle="1" w:styleId="3Exact">
    <w:name w:val="Основной текст (3) Exact"/>
    <w:rsid w:val="00EA4F79"/>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rsid w:val="00EA4F79"/>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rsid w:val="00EA4F79"/>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Курсив Exact"/>
    <w:rsid w:val="00EA4F79"/>
    <w:rPr>
      <w:rFonts w:ascii="Times New Roman" w:eastAsia="Times New Roman" w:hAnsi="Times New Roman" w:cs="Times New Roman"/>
      <w:b w:val="0"/>
      <w:bCs w:val="0"/>
      <w:i/>
      <w:iCs/>
      <w:smallCaps w:val="0"/>
      <w:strike w:val="0"/>
      <w:u w:val="single"/>
    </w:rPr>
  </w:style>
  <w:style w:type="character" w:customStyle="1" w:styleId="6Exact">
    <w:name w:val="Основной текст (6) Exact"/>
    <w:link w:val="6"/>
    <w:rsid w:val="00EA4F79"/>
    <w:rPr>
      <w:rFonts w:ascii="Times New Roman" w:eastAsia="Times New Roman" w:hAnsi="Times New Roman" w:cs="Times New Roman"/>
      <w:i/>
      <w:iCs/>
      <w:spacing w:val="20"/>
      <w:sz w:val="28"/>
      <w:szCs w:val="28"/>
      <w:shd w:val="clear" w:color="auto" w:fill="FFFFFF"/>
    </w:rPr>
  </w:style>
  <w:style w:type="character" w:customStyle="1" w:styleId="60ptExact">
    <w:name w:val="Основной текст (6) + Не курсив;Интервал 0 pt Exact"/>
    <w:rsid w:val="00EA4F7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rsid w:val="00EA4F7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link w:val="30"/>
    <w:rsid w:val="00EA4F79"/>
    <w:rPr>
      <w:rFonts w:ascii="Times New Roman" w:eastAsia="Times New Roman" w:hAnsi="Times New Roman" w:cs="Times New Roman"/>
      <w:b/>
      <w:bCs/>
      <w:shd w:val="clear" w:color="auto" w:fill="FFFFFF"/>
    </w:rPr>
  </w:style>
  <w:style w:type="character" w:customStyle="1" w:styleId="4">
    <w:name w:val="Основной текст (4)_"/>
    <w:rsid w:val="00EA4F79"/>
    <w:rPr>
      <w:rFonts w:ascii="Times New Roman" w:eastAsia="Times New Roman" w:hAnsi="Times New Roman" w:cs="Times New Roman"/>
      <w:b/>
      <w:bCs/>
      <w:i w:val="0"/>
      <w:iCs w:val="0"/>
      <w:smallCaps w:val="0"/>
      <w:strike w:val="0"/>
      <w:sz w:val="17"/>
      <w:szCs w:val="17"/>
      <w:u w:val="none"/>
      <w:lang w:val="en-US" w:eastAsia="en-US" w:bidi="en-US"/>
    </w:rPr>
  </w:style>
  <w:style w:type="character" w:customStyle="1" w:styleId="40">
    <w:name w:val="Основной текст (4)"/>
    <w:rsid w:val="00EA4F79"/>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style>
  <w:style w:type="character" w:customStyle="1" w:styleId="5">
    <w:name w:val="Основной текст (5)_"/>
    <w:link w:val="50"/>
    <w:rsid w:val="00EA4F79"/>
    <w:rPr>
      <w:rFonts w:ascii="Times New Roman" w:eastAsia="Times New Roman" w:hAnsi="Times New Roman" w:cs="Times New Roman"/>
      <w:sz w:val="28"/>
      <w:szCs w:val="28"/>
      <w:shd w:val="clear" w:color="auto" w:fill="FFFFFF"/>
    </w:rPr>
  </w:style>
  <w:style w:type="character" w:customStyle="1" w:styleId="7">
    <w:name w:val="Основной текст (7)_"/>
    <w:link w:val="70"/>
    <w:rsid w:val="00EA4F79"/>
    <w:rPr>
      <w:rFonts w:ascii="Times New Roman" w:eastAsia="Times New Roman" w:hAnsi="Times New Roman" w:cs="Times New Roman"/>
      <w:i/>
      <w:iCs/>
      <w:sz w:val="19"/>
      <w:szCs w:val="19"/>
      <w:shd w:val="clear" w:color="auto" w:fill="FFFFFF"/>
    </w:rPr>
  </w:style>
  <w:style w:type="character" w:customStyle="1" w:styleId="21">
    <w:name w:val="Основной текст (2)_"/>
    <w:rsid w:val="00EA4F79"/>
    <w:rPr>
      <w:rFonts w:ascii="Times New Roman" w:eastAsia="Times New Roman" w:hAnsi="Times New Roman" w:cs="Times New Roman"/>
      <w:b w:val="0"/>
      <w:bCs w:val="0"/>
      <w:i w:val="0"/>
      <w:iCs w:val="0"/>
      <w:smallCaps w:val="0"/>
      <w:strike w:val="0"/>
      <w:u w:val="none"/>
    </w:rPr>
  </w:style>
  <w:style w:type="character" w:customStyle="1" w:styleId="a4">
    <w:name w:val="Колонтитул_"/>
    <w:rsid w:val="00EA4F79"/>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rsid w:val="00EA4F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 + Полужирный"/>
    <w:rsid w:val="00EA4F7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Заголовок №2_"/>
    <w:link w:val="23"/>
    <w:rsid w:val="00EA4F79"/>
    <w:rPr>
      <w:rFonts w:ascii="Times New Roman" w:eastAsia="Times New Roman" w:hAnsi="Times New Roman" w:cs="Times New Roman"/>
      <w:b/>
      <w:bCs/>
      <w:shd w:val="clear" w:color="auto" w:fill="FFFFFF"/>
    </w:rPr>
  </w:style>
  <w:style w:type="character" w:customStyle="1" w:styleId="275pt">
    <w:name w:val="Основной текст (2) + 7;5 pt"/>
    <w:rsid w:val="00EA4F7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4">
    <w:name w:val="Основной текст (2) + Курсив"/>
    <w:rsid w:val="00EA4F7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EA4F79"/>
    <w:rPr>
      <w:rFonts w:ascii="Times New Roman" w:eastAsia="Times New Roman" w:hAnsi="Times New Roman" w:cs="Times New Roman"/>
      <w:i/>
      <w:iCs/>
      <w:shd w:val="clear" w:color="auto" w:fill="FFFFFF"/>
    </w:rPr>
  </w:style>
  <w:style w:type="character" w:customStyle="1" w:styleId="81">
    <w:name w:val="Основной текст (8) + Не курсив"/>
    <w:rsid w:val="00EA4F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link w:val="90"/>
    <w:rsid w:val="00EA4F79"/>
    <w:rPr>
      <w:rFonts w:ascii="FrankRuehl" w:eastAsia="FrankRuehl" w:hAnsi="FrankRuehl" w:cs="FrankRuehl"/>
      <w:sz w:val="28"/>
      <w:szCs w:val="28"/>
      <w:shd w:val="clear" w:color="auto" w:fill="FFFFFF"/>
    </w:rPr>
  </w:style>
  <w:style w:type="character" w:customStyle="1" w:styleId="a7">
    <w:name w:val="Подпись к таблице_"/>
    <w:link w:val="a8"/>
    <w:rsid w:val="00EA4F79"/>
    <w:rPr>
      <w:rFonts w:ascii="Times New Roman" w:eastAsia="Times New Roman" w:hAnsi="Times New Roman" w:cs="Times New Roman"/>
      <w:b/>
      <w:bCs/>
      <w:shd w:val="clear" w:color="auto" w:fill="FFFFFF"/>
    </w:rPr>
  </w:style>
  <w:style w:type="character" w:customStyle="1" w:styleId="25">
    <w:name w:val="Основной текст (2)"/>
    <w:rsid w:val="00EA4F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rsid w:val="00EA4F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rsid w:val="00EA4F7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TrebuchetMS7pt">
    <w:name w:val="Основной текст (2) + Trebuchet MS;7 pt"/>
    <w:rsid w:val="00EA4F79"/>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5pt">
    <w:name w:val="Основной текст (2) + 5 pt"/>
    <w:rsid w:val="00EA4F7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TrebuchetMS55pt">
    <w:name w:val="Основной текст (2) + Trebuchet MS;5;5 pt"/>
    <w:rsid w:val="00EA4F79"/>
    <w:rPr>
      <w:rFonts w:ascii="Trebuchet MS" w:eastAsia="Trebuchet MS" w:hAnsi="Trebuchet MS" w:cs="Trebuchet MS"/>
      <w:b w:val="0"/>
      <w:bCs w:val="0"/>
      <w:i w:val="0"/>
      <w:iCs w:val="0"/>
      <w:smallCaps w:val="0"/>
      <w:strike w:val="0"/>
      <w:color w:val="000000"/>
      <w:spacing w:val="0"/>
      <w:w w:val="100"/>
      <w:position w:val="0"/>
      <w:sz w:val="11"/>
      <w:szCs w:val="11"/>
      <w:u w:val="none"/>
      <w:lang w:val="en-US" w:eastAsia="en-US" w:bidi="en-US"/>
    </w:rPr>
  </w:style>
  <w:style w:type="character" w:customStyle="1" w:styleId="2TrebuchetMS85pt">
    <w:name w:val="Основной текст (2) + Trebuchet MS;8;5 pt"/>
    <w:rsid w:val="00EA4F79"/>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2CordiaUPC14pt">
    <w:name w:val="Основной текст (2) + CordiaUPC;14 pt"/>
    <w:rsid w:val="00EA4F79"/>
    <w:rPr>
      <w:rFonts w:ascii="CordiaUPC" w:eastAsia="CordiaUPC" w:hAnsi="CordiaUPC" w:cs="CordiaUPC"/>
      <w:b w:val="0"/>
      <w:bCs w:val="0"/>
      <w:i w:val="0"/>
      <w:iCs w:val="0"/>
      <w:smallCaps w:val="0"/>
      <w:strike w:val="0"/>
      <w:color w:val="000000"/>
      <w:spacing w:val="0"/>
      <w:w w:val="100"/>
      <w:position w:val="0"/>
      <w:sz w:val="28"/>
      <w:szCs w:val="28"/>
      <w:u w:val="none"/>
      <w:lang w:val="ru-RU" w:eastAsia="ru-RU" w:bidi="ru-RU"/>
    </w:rPr>
  </w:style>
  <w:style w:type="character" w:customStyle="1" w:styleId="2Tahoma7pt">
    <w:name w:val="Основной текст (2) + Tahoma;7 pt"/>
    <w:rsid w:val="00EA4F79"/>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2Tahoma11pt">
    <w:name w:val="Основной текст (2) + Tahoma;11 pt"/>
    <w:rsid w:val="00EA4F79"/>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2CordiaUPC22pt-1pt">
    <w:name w:val="Основной текст (2) + CordiaUPC;22 pt;Интервал -1 pt"/>
    <w:rsid w:val="00EA4F79"/>
    <w:rPr>
      <w:rFonts w:ascii="CordiaUPC" w:eastAsia="CordiaUPC" w:hAnsi="CordiaUPC" w:cs="CordiaUPC"/>
      <w:b/>
      <w:bCs/>
      <w:i w:val="0"/>
      <w:iCs w:val="0"/>
      <w:smallCaps w:val="0"/>
      <w:strike w:val="0"/>
      <w:color w:val="000000"/>
      <w:spacing w:val="-30"/>
      <w:w w:val="100"/>
      <w:position w:val="0"/>
      <w:sz w:val="44"/>
      <w:szCs w:val="44"/>
      <w:u w:val="none"/>
      <w:lang w:val="ru-RU" w:eastAsia="ru-RU" w:bidi="ru-RU"/>
    </w:rPr>
  </w:style>
  <w:style w:type="character" w:customStyle="1" w:styleId="2Tahoma8pt">
    <w:name w:val="Основной текст (2) + Tahoma;8 pt"/>
    <w:rsid w:val="00EA4F79"/>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ahoma105pt0pt">
    <w:name w:val="Основной текст (2) + Tahoma;10;5 pt;Интервал 0 pt"/>
    <w:rsid w:val="00EA4F79"/>
    <w:rPr>
      <w:rFonts w:ascii="Tahoma" w:eastAsia="Tahoma" w:hAnsi="Tahoma" w:cs="Tahoma"/>
      <w:b w:val="0"/>
      <w:bCs w:val="0"/>
      <w:i w:val="0"/>
      <w:iCs w:val="0"/>
      <w:smallCaps w:val="0"/>
      <w:strike w:val="0"/>
      <w:color w:val="000000"/>
      <w:spacing w:val="-10"/>
      <w:w w:val="100"/>
      <w:position w:val="0"/>
      <w:sz w:val="21"/>
      <w:szCs w:val="21"/>
      <w:u w:val="none"/>
      <w:lang w:val="ru-RU" w:eastAsia="ru-RU" w:bidi="ru-RU"/>
    </w:rPr>
  </w:style>
  <w:style w:type="character" w:customStyle="1" w:styleId="265pt0pt">
    <w:name w:val="Основной текст (2) + 6;5 pt;Интервал 0 pt"/>
    <w:rsid w:val="00EA4F79"/>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85pt0">
    <w:name w:val="Основной текст (2) + 8;5 pt;Курсив"/>
    <w:rsid w:val="00EA4F79"/>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Tahoma5pt">
    <w:name w:val="Основной текст (2) + Tahoma;5 pt;Малые прописные"/>
    <w:rsid w:val="00EA4F79"/>
    <w:rPr>
      <w:rFonts w:ascii="Tahoma" w:eastAsia="Tahoma" w:hAnsi="Tahoma" w:cs="Tahoma"/>
      <w:b w:val="0"/>
      <w:bCs w:val="0"/>
      <w:i w:val="0"/>
      <w:iCs w:val="0"/>
      <w:smallCaps/>
      <w:strike w:val="0"/>
      <w:color w:val="000000"/>
      <w:spacing w:val="0"/>
      <w:w w:val="100"/>
      <w:position w:val="0"/>
      <w:sz w:val="10"/>
      <w:szCs w:val="10"/>
      <w:u w:val="none"/>
      <w:lang w:val="en-US" w:eastAsia="en-US" w:bidi="en-US"/>
    </w:rPr>
  </w:style>
  <w:style w:type="character" w:customStyle="1" w:styleId="2Tahoma5pt0">
    <w:name w:val="Основной текст (2) + Tahoma;5 pt"/>
    <w:rsid w:val="00EA4F79"/>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2CordiaUPC19pt-1pt">
    <w:name w:val="Основной текст (2) + CordiaUPC;19 pt;Интервал -1 pt"/>
    <w:rsid w:val="00EA4F79"/>
    <w:rPr>
      <w:rFonts w:ascii="CordiaUPC" w:eastAsia="CordiaUPC" w:hAnsi="CordiaUPC" w:cs="CordiaUPC"/>
      <w:b/>
      <w:bCs/>
      <w:i w:val="0"/>
      <w:iCs w:val="0"/>
      <w:smallCaps w:val="0"/>
      <w:strike w:val="0"/>
      <w:color w:val="000000"/>
      <w:spacing w:val="-20"/>
      <w:w w:val="100"/>
      <w:position w:val="0"/>
      <w:sz w:val="38"/>
      <w:szCs w:val="38"/>
      <w:u w:val="none"/>
      <w:lang w:val="ru-RU" w:eastAsia="ru-RU" w:bidi="ru-RU"/>
    </w:rPr>
  </w:style>
  <w:style w:type="character" w:customStyle="1" w:styleId="2CordiaUPC16pt">
    <w:name w:val="Основной текст (2) + CordiaUPC;16 pt"/>
    <w:rsid w:val="00EA4F79"/>
    <w:rPr>
      <w:rFonts w:ascii="CordiaUPC" w:eastAsia="CordiaUPC" w:hAnsi="CordiaUPC" w:cs="CordiaUPC"/>
      <w:b w:val="0"/>
      <w:bCs w:val="0"/>
      <w:i w:val="0"/>
      <w:iCs w:val="0"/>
      <w:smallCaps w:val="0"/>
      <w:strike w:val="0"/>
      <w:color w:val="000000"/>
      <w:spacing w:val="0"/>
      <w:w w:val="100"/>
      <w:position w:val="0"/>
      <w:sz w:val="32"/>
      <w:szCs w:val="32"/>
      <w:u w:val="none"/>
      <w:lang w:val="ru-RU" w:eastAsia="ru-RU" w:bidi="ru-RU"/>
    </w:rPr>
  </w:style>
  <w:style w:type="character" w:customStyle="1" w:styleId="2Arial55pt">
    <w:name w:val="Основной текст (2) + Arial;5;5 pt"/>
    <w:rsid w:val="00EA4F79"/>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Tahoma8pt0pt">
    <w:name w:val="Основной текст (2) + Tahoma;8 pt;Интервал 0 pt"/>
    <w:rsid w:val="00EA4F79"/>
    <w:rPr>
      <w:rFonts w:ascii="Tahoma" w:eastAsia="Tahoma" w:hAnsi="Tahoma" w:cs="Tahoma"/>
      <w:b w:val="0"/>
      <w:bCs w:val="0"/>
      <w:i w:val="0"/>
      <w:iCs w:val="0"/>
      <w:smallCaps w:val="0"/>
      <w:strike w:val="0"/>
      <w:color w:val="000000"/>
      <w:spacing w:val="-10"/>
      <w:w w:val="100"/>
      <w:position w:val="0"/>
      <w:sz w:val="16"/>
      <w:szCs w:val="16"/>
      <w:u w:val="none"/>
      <w:lang w:val="ru-RU" w:eastAsia="ru-RU" w:bidi="ru-RU"/>
    </w:rPr>
  </w:style>
  <w:style w:type="character" w:customStyle="1" w:styleId="2Arial85pt">
    <w:name w:val="Основной текст (2) + Arial;8;5 pt"/>
    <w:rsid w:val="00EA4F79"/>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Tahoma55pt0pt">
    <w:name w:val="Основной текст (2) + Tahoma;5;5 pt;Интервал 0 pt"/>
    <w:rsid w:val="00EA4F79"/>
    <w:rPr>
      <w:rFonts w:ascii="Tahoma" w:eastAsia="Tahoma" w:hAnsi="Tahoma" w:cs="Tahoma"/>
      <w:b w:val="0"/>
      <w:bCs w:val="0"/>
      <w:i w:val="0"/>
      <w:iCs w:val="0"/>
      <w:smallCaps w:val="0"/>
      <w:strike w:val="0"/>
      <w:color w:val="000000"/>
      <w:spacing w:val="10"/>
      <w:w w:val="100"/>
      <w:position w:val="0"/>
      <w:sz w:val="11"/>
      <w:szCs w:val="11"/>
      <w:u w:val="none"/>
      <w:lang w:val="ru-RU" w:eastAsia="ru-RU" w:bidi="ru-RU"/>
    </w:rPr>
  </w:style>
  <w:style w:type="character" w:customStyle="1" w:styleId="2Tahoma6pt1pt">
    <w:name w:val="Основной текст (2) + Tahoma;6 pt;Интервал 1 pt"/>
    <w:rsid w:val="00EA4F79"/>
    <w:rPr>
      <w:rFonts w:ascii="Tahoma" w:eastAsia="Tahoma" w:hAnsi="Tahoma" w:cs="Tahoma"/>
      <w:b w:val="0"/>
      <w:bCs w:val="0"/>
      <w:i w:val="0"/>
      <w:iCs w:val="0"/>
      <w:smallCaps w:val="0"/>
      <w:strike w:val="0"/>
      <w:color w:val="000000"/>
      <w:spacing w:val="20"/>
      <w:w w:val="100"/>
      <w:position w:val="0"/>
      <w:sz w:val="12"/>
      <w:szCs w:val="12"/>
      <w:u w:val="none"/>
      <w:lang w:val="ru-RU" w:eastAsia="ru-RU" w:bidi="ru-RU"/>
    </w:rPr>
  </w:style>
  <w:style w:type="character" w:customStyle="1" w:styleId="25pt0pt">
    <w:name w:val="Основной текст (2) + 5 pt;Интервал 0 pt"/>
    <w:rsid w:val="00EA4F79"/>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Tahoma5pt1pt">
    <w:name w:val="Основной текст (2) + Tahoma;5 pt;Интервал 1 pt"/>
    <w:rsid w:val="00EA4F79"/>
    <w:rPr>
      <w:rFonts w:ascii="Tahoma" w:eastAsia="Tahoma" w:hAnsi="Tahoma" w:cs="Tahoma"/>
      <w:b w:val="0"/>
      <w:bCs w:val="0"/>
      <w:i w:val="0"/>
      <w:iCs w:val="0"/>
      <w:smallCaps w:val="0"/>
      <w:strike w:val="0"/>
      <w:color w:val="000000"/>
      <w:spacing w:val="20"/>
      <w:w w:val="100"/>
      <w:position w:val="0"/>
      <w:sz w:val="10"/>
      <w:szCs w:val="10"/>
      <w:u w:val="none"/>
      <w:lang w:val="ru-RU" w:eastAsia="ru-RU" w:bidi="ru-RU"/>
    </w:rPr>
  </w:style>
  <w:style w:type="character" w:customStyle="1" w:styleId="213pt">
    <w:name w:val="Основной текст (2) + 13 pt"/>
    <w:rsid w:val="00EA4F7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rial14pt-1pt">
    <w:name w:val="Основной текст (2) + Arial;14 pt;Интервал -1 pt"/>
    <w:rsid w:val="00EA4F79"/>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Arial105pt">
    <w:name w:val="Основной текст (2) + Arial;10;5 pt"/>
    <w:rsid w:val="00EA4F79"/>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85pt1">
    <w:name w:val="Основной текст (2) + 8;5 pt;Полужирный;Малые прописные"/>
    <w:rsid w:val="00EA4F79"/>
    <w:rPr>
      <w:rFonts w:ascii="Times New Roman" w:eastAsia="Times New Roman" w:hAnsi="Times New Roman" w:cs="Times New Roman"/>
      <w:b/>
      <w:bCs/>
      <w:i w:val="0"/>
      <w:iCs w:val="0"/>
      <w:smallCaps/>
      <w:strike w:val="0"/>
      <w:color w:val="000000"/>
      <w:spacing w:val="0"/>
      <w:w w:val="100"/>
      <w:position w:val="0"/>
      <w:sz w:val="17"/>
      <w:szCs w:val="17"/>
      <w:u w:val="none"/>
      <w:lang w:val="ru-RU" w:eastAsia="ru-RU" w:bidi="ru-RU"/>
    </w:rPr>
  </w:style>
  <w:style w:type="character" w:customStyle="1" w:styleId="100">
    <w:name w:val="Основной текст (10)_"/>
    <w:link w:val="101"/>
    <w:rsid w:val="00EA4F79"/>
    <w:rPr>
      <w:rFonts w:ascii="Tahoma" w:eastAsia="Tahoma" w:hAnsi="Tahoma" w:cs="Tahoma"/>
      <w:shd w:val="clear" w:color="auto" w:fill="FFFFFF"/>
    </w:rPr>
  </w:style>
  <w:style w:type="character" w:customStyle="1" w:styleId="11">
    <w:name w:val="Основной текст (11)_"/>
    <w:link w:val="110"/>
    <w:rsid w:val="00EA4F79"/>
    <w:rPr>
      <w:rFonts w:ascii="Times New Roman" w:eastAsia="Times New Roman" w:hAnsi="Times New Roman" w:cs="Times New Roman"/>
      <w:sz w:val="21"/>
      <w:szCs w:val="21"/>
      <w:shd w:val="clear" w:color="auto" w:fill="FFFFFF"/>
    </w:rPr>
  </w:style>
  <w:style w:type="character" w:customStyle="1" w:styleId="10TimesNewRoman105pt">
    <w:name w:val="Основной текст (10) + Times New Roman;10;5 pt"/>
    <w:rsid w:val="00EA4F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pt0pt">
    <w:name w:val="Основной текст (2) + 9 pt;Интервал 0 pt"/>
    <w:rsid w:val="00EA4F79"/>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85pt0pt">
    <w:name w:val="Колонтитул + 8;5 pt;Интервал 0 pt"/>
    <w:rsid w:val="00EA4F7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10TimesNewRoman12pt">
    <w:name w:val="Основной текст (10) + Times New Roman;12 pt"/>
    <w:rsid w:val="00EA4F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_"/>
    <w:link w:val="13"/>
    <w:rsid w:val="00EA4F79"/>
    <w:rPr>
      <w:rFonts w:ascii="Arial Narrow" w:eastAsia="Arial Narrow" w:hAnsi="Arial Narrow" w:cs="Arial Narrow"/>
      <w:sz w:val="21"/>
      <w:szCs w:val="21"/>
      <w:shd w:val="clear" w:color="auto" w:fill="FFFFFF"/>
    </w:rPr>
  </w:style>
  <w:style w:type="character" w:customStyle="1" w:styleId="1TimesNewRoman12pt">
    <w:name w:val="Заголовок №1 + Times New Roman;12 pt"/>
    <w:rsid w:val="00EA4F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Малые прописные"/>
    <w:rsid w:val="00EA4F79"/>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EA4F79"/>
    <w:pPr>
      <w:shd w:val="clear" w:color="auto" w:fill="FFFFFF"/>
      <w:spacing w:after="420" w:line="290" w:lineRule="exact"/>
      <w:ind w:hanging="1440"/>
    </w:pPr>
    <w:rPr>
      <w:rFonts w:ascii="Times New Roman" w:eastAsia="Times New Roman" w:hAnsi="Times New Roman" w:cs="Times New Roman"/>
      <w:b/>
      <w:bCs/>
      <w:color w:val="auto"/>
      <w:sz w:val="22"/>
      <w:szCs w:val="22"/>
      <w:lang w:eastAsia="en-US" w:bidi="ar-SA"/>
    </w:rPr>
  </w:style>
  <w:style w:type="paragraph" w:customStyle="1" w:styleId="6">
    <w:name w:val="Основной текст (6)"/>
    <w:basedOn w:val="a"/>
    <w:link w:val="6Exact"/>
    <w:rsid w:val="00EA4F79"/>
    <w:pPr>
      <w:shd w:val="clear" w:color="auto" w:fill="FFFFFF"/>
      <w:spacing w:line="0" w:lineRule="atLeast"/>
      <w:jc w:val="both"/>
    </w:pPr>
    <w:rPr>
      <w:rFonts w:ascii="Times New Roman" w:eastAsia="Times New Roman" w:hAnsi="Times New Roman" w:cs="Times New Roman"/>
      <w:i/>
      <w:iCs/>
      <w:color w:val="auto"/>
      <w:spacing w:val="20"/>
      <w:sz w:val="28"/>
      <w:szCs w:val="28"/>
      <w:lang w:eastAsia="en-US" w:bidi="ar-SA"/>
    </w:rPr>
  </w:style>
  <w:style w:type="paragraph" w:customStyle="1" w:styleId="50">
    <w:name w:val="Основной текст (5)"/>
    <w:basedOn w:val="a"/>
    <w:link w:val="5"/>
    <w:rsid w:val="00EA4F79"/>
    <w:pPr>
      <w:shd w:val="clear" w:color="auto" w:fill="FFFFFF"/>
      <w:spacing w:before="600" w:after="300" w:line="319" w:lineRule="exact"/>
      <w:jc w:val="center"/>
    </w:pPr>
    <w:rPr>
      <w:rFonts w:ascii="Times New Roman" w:eastAsia="Times New Roman" w:hAnsi="Times New Roman" w:cs="Times New Roman"/>
      <w:color w:val="auto"/>
      <w:sz w:val="28"/>
      <w:szCs w:val="28"/>
      <w:lang w:eastAsia="en-US" w:bidi="ar-SA"/>
    </w:rPr>
  </w:style>
  <w:style w:type="paragraph" w:customStyle="1" w:styleId="70">
    <w:name w:val="Основной текст (7)"/>
    <w:basedOn w:val="a"/>
    <w:link w:val="7"/>
    <w:rsid w:val="00EA4F79"/>
    <w:pPr>
      <w:shd w:val="clear" w:color="auto" w:fill="FFFFFF"/>
      <w:spacing w:line="0" w:lineRule="atLeast"/>
    </w:pPr>
    <w:rPr>
      <w:rFonts w:ascii="Times New Roman" w:eastAsia="Times New Roman" w:hAnsi="Times New Roman" w:cs="Times New Roman"/>
      <w:i/>
      <w:iCs/>
      <w:color w:val="auto"/>
      <w:sz w:val="19"/>
      <w:szCs w:val="19"/>
      <w:lang w:eastAsia="en-US" w:bidi="ar-SA"/>
    </w:rPr>
  </w:style>
  <w:style w:type="paragraph" w:customStyle="1" w:styleId="23">
    <w:name w:val="Заголовок №2"/>
    <w:basedOn w:val="a"/>
    <w:link w:val="22"/>
    <w:rsid w:val="00EA4F79"/>
    <w:pPr>
      <w:shd w:val="clear" w:color="auto" w:fill="FFFFFF"/>
      <w:spacing w:before="540" w:line="273"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EA4F79"/>
    <w:pPr>
      <w:shd w:val="clear" w:color="auto" w:fill="FFFFFF"/>
      <w:spacing w:line="354" w:lineRule="exact"/>
      <w:ind w:firstLine="760"/>
      <w:jc w:val="both"/>
    </w:pPr>
    <w:rPr>
      <w:rFonts w:ascii="Times New Roman" w:eastAsia="Times New Roman" w:hAnsi="Times New Roman" w:cs="Times New Roman"/>
      <w:i/>
      <w:iCs/>
      <w:color w:val="auto"/>
      <w:sz w:val="22"/>
      <w:szCs w:val="22"/>
      <w:lang w:eastAsia="en-US" w:bidi="ar-SA"/>
    </w:rPr>
  </w:style>
  <w:style w:type="paragraph" w:customStyle="1" w:styleId="90">
    <w:name w:val="Основной текст (9)"/>
    <w:basedOn w:val="a"/>
    <w:link w:val="9"/>
    <w:rsid w:val="00EA4F79"/>
    <w:pPr>
      <w:shd w:val="clear" w:color="auto" w:fill="FFFFFF"/>
      <w:spacing w:line="0" w:lineRule="atLeast"/>
      <w:jc w:val="center"/>
    </w:pPr>
    <w:rPr>
      <w:rFonts w:ascii="FrankRuehl" w:eastAsia="FrankRuehl" w:hAnsi="FrankRuehl" w:cs="FrankRuehl"/>
      <w:color w:val="auto"/>
      <w:sz w:val="28"/>
      <w:szCs w:val="28"/>
      <w:lang w:eastAsia="en-US" w:bidi="ar-SA"/>
    </w:rPr>
  </w:style>
  <w:style w:type="paragraph" w:customStyle="1" w:styleId="a8">
    <w:name w:val="Подпись к таблице"/>
    <w:basedOn w:val="a"/>
    <w:link w:val="a7"/>
    <w:rsid w:val="00EA4F79"/>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101">
    <w:name w:val="Основной текст (10)"/>
    <w:basedOn w:val="a"/>
    <w:link w:val="100"/>
    <w:rsid w:val="00EA4F79"/>
    <w:pPr>
      <w:shd w:val="clear" w:color="auto" w:fill="FFFFFF"/>
      <w:spacing w:after="480" w:line="273" w:lineRule="exact"/>
    </w:pPr>
    <w:rPr>
      <w:rFonts w:ascii="Tahoma" w:eastAsia="Tahoma" w:hAnsi="Tahoma" w:cs="Tahoma"/>
      <w:color w:val="auto"/>
      <w:sz w:val="22"/>
      <w:szCs w:val="22"/>
      <w:lang w:eastAsia="en-US" w:bidi="ar-SA"/>
    </w:rPr>
  </w:style>
  <w:style w:type="paragraph" w:customStyle="1" w:styleId="110">
    <w:name w:val="Основной текст (11)"/>
    <w:basedOn w:val="a"/>
    <w:link w:val="11"/>
    <w:rsid w:val="00EA4F79"/>
    <w:pPr>
      <w:shd w:val="clear" w:color="auto" w:fill="FFFFFF"/>
      <w:spacing w:before="60" w:after="300" w:line="0" w:lineRule="atLeast"/>
      <w:jc w:val="center"/>
    </w:pPr>
    <w:rPr>
      <w:rFonts w:ascii="Times New Roman" w:eastAsia="Times New Roman" w:hAnsi="Times New Roman" w:cs="Times New Roman"/>
      <w:color w:val="auto"/>
      <w:sz w:val="21"/>
      <w:szCs w:val="21"/>
      <w:lang w:eastAsia="en-US" w:bidi="ar-SA"/>
    </w:rPr>
  </w:style>
  <w:style w:type="paragraph" w:customStyle="1" w:styleId="13">
    <w:name w:val="Заголовок №1"/>
    <w:basedOn w:val="a"/>
    <w:link w:val="12"/>
    <w:rsid w:val="00EA4F79"/>
    <w:pPr>
      <w:shd w:val="clear" w:color="auto" w:fill="FFFFFF"/>
      <w:spacing w:before="120" w:after="300" w:line="0" w:lineRule="atLeast"/>
      <w:outlineLvl w:val="0"/>
    </w:pPr>
    <w:rPr>
      <w:rFonts w:ascii="Arial Narrow" w:eastAsia="Arial Narrow" w:hAnsi="Arial Narrow" w:cs="Arial Narrow"/>
      <w:color w:val="auto"/>
      <w:sz w:val="21"/>
      <w:szCs w:val="21"/>
      <w:lang w:eastAsia="en-US" w:bidi="ar-SA"/>
    </w:rPr>
  </w:style>
  <w:style w:type="paragraph" w:styleId="a9">
    <w:name w:val="header"/>
    <w:basedOn w:val="a"/>
    <w:link w:val="aa"/>
    <w:uiPriority w:val="99"/>
    <w:unhideWhenUsed/>
    <w:rsid w:val="00EA4F79"/>
    <w:pPr>
      <w:tabs>
        <w:tab w:val="center" w:pos="4677"/>
        <w:tab w:val="right" w:pos="9355"/>
      </w:tabs>
    </w:pPr>
  </w:style>
  <w:style w:type="character" w:customStyle="1" w:styleId="aa">
    <w:name w:val="Верхний колонтитул Знак"/>
    <w:basedOn w:val="a0"/>
    <w:link w:val="a9"/>
    <w:uiPriority w:val="99"/>
    <w:rsid w:val="00EA4F79"/>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EA4F79"/>
    <w:pPr>
      <w:tabs>
        <w:tab w:val="center" w:pos="4677"/>
        <w:tab w:val="right" w:pos="9355"/>
      </w:tabs>
    </w:pPr>
  </w:style>
  <w:style w:type="character" w:customStyle="1" w:styleId="ac">
    <w:name w:val="Нижний колонтитул Знак"/>
    <w:basedOn w:val="a0"/>
    <w:link w:val="ab"/>
    <w:uiPriority w:val="99"/>
    <w:rsid w:val="00EA4F79"/>
    <w:rPr>
      <w:rFonts w:ascii="Arial Unicode MS" w:eastAsia="Arial Unicode MS" w:hAnsi="Arial Unicode MS" w:cs="Arial Unicode MS"/>
      <w:color w:val="000000"/>
      <w:sz w:val="24"/>
      <w:szCs w:val="24"/>
      <w:lang w:eastAsia="ru-RU" w:bidi="ru-RU"/>
    </w:rPr>
  </w:style>
  <w:style w:type="paragraph" w:styleId="ad">
    <w:name w:val="List Paragraph"/>
    <w:basedOn w:val="a"/>
    <w:uiPriority w:val="99"/>
    <w:qFormat/>
    <w:rsid w:val="00EA4F79"/>
    <w:pPr>
      <w:ind w:left="720"/>
      <w:contextualSpacing/>
    </w:pPr>
  </w:style>
  <w:style w:type="paragraph" w:styleId="ae">
    <w:name w:val="Title"/>
    <w:basedOn w:val="a"/>
    <w:next w:val="a"/>
    <w:link w:val="af"/>
    <w:uiPriority w:val="10"/>
    <w:qFormat/>
    <w:rsid w:val="00EA4F79"/>
    <w:pPr>
      <w:contextualSpacing/>
    </w:pPr>
    <w:rPr>
      <w:rFonts w:asciiTheme="majorHAnsi" w:eastAsiaTheme="majorEastAsia" w:hAnsiTheme="majorHAnsi" w:cstheme="majorBidi"/>
      <w:color w:val="auto"/>
      <w:spacing w:val="-10"/>
      <w:kern w:val="28"/>
      <w:sz w:val="56"/>
      <w:szCs w:val="56"/>
    </w:rPr>
  </w:style>
  <w:style w:type="character" w:customStyle="1" w:styleId="af">
    <w:name w:val="Заголовок Знак"/>
    <w:basedOn w:val="a0"/>
    <w:link w:val="ae"/>
    <w:uiPriority w:val="10"/>
    <w:rsid w:val="00EA4F79"/>
    <w:rPr>
      <w:rFonts w:asciiTheme="majorHAnsi" w:eastAsiaTheme="majorEastAsia" w:hAnsiTheme="majorHAnsi" w:cstheme="majorBidi"/>
      <w:spacing w:val="-10"/>
      <w:kern w:val="28"/>
      <w:sz w:val="56"/>
      <w:szCs w:val="56"/>
      <w:lang w:eastAsia="ru-RU" w:bidi="ru-RU"/>
    </w:rPr>
  </w:style>
  <w:style w:type="paragraph" w:styleId="af0">
    <w:name w:val="No Spacing"/>
    <w:uiPriority w:val="1"/>
    <w:qFormat/>
    <w:rsid w:val="00EA4F79"/>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f1">
    <w:name w:val="Table Grid"/>
    <w:basedOn w:val="a1"/>
    <w:uiPriority w:val="39"/>
    <w:rsid w:val="00EA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FE09A1"/>
    <w:pPr>
      <w:suppressAutoHyphens/>
      <w:spacing w:after="120"/>
    </w:pPr>
    <w:rPr>
      <w:rFonts w:ascii="Times New Roman" w:eastAsia="DejaVu Sans" w:hAnsi="Times New Roman" w:cs="Lohit Hindi"/>
      <w:color w:val="auto"/>
      <w:kern w:val="1"/>
      <w:lang w:eastAsia="hi-IN" w:bidi="hi-IN"/>
    </w:rPr>
  </w:style>
  <w:style w:type="character" w:customStyle="1" w:styleId="af3">
    <w:name w:val="Основной текст Знак"/>
    <w:basedOn w:val="a0"/>
    <w:link w:val="af2"/>
    <w:rsid w:val="00FE09A1"/>
    <w:rPr>
      <w:rFonts w:ascii="Times New Roman" w:eastAsia="DejaVu Sans" w:hAnsi="Times New Roman" w:cs="Lohit Hindi"/>
      <w:kern w:val="1"/>
      <w:sz w:val="24"/>
      <w:szCs w:val="24"/>
      <w:lang w:eastAsia="hi-IN" w:bidi="hi-IN"/>
    </w:rPr>
  </w:style>
  <w:style w:type="paragraph" w:styleId="af4">
    <w:name w:val="Normal (Web)"/>
    <w:basedOn w:val="a"/>
    <w:uiPriority w:val="99"/>
    <w:unhideWhenUsed/>
    <w:rsid w:val="000C354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4">
    <w:name w:val="Абзац списка1"/>
    <w:basedOn w:val="a"/>
    <w:rsid w:val="000C354B"/>
    <w:pPr>
      <w:widowControl/>
      <w:suppressAutoHyphens/>
      <w:spacing w:before="240"/>
      <w:ind w:left="720"/>
      <w:contextualSpacing/>
    </w:pPr>
    <w:rPr>
      <w:rFonts w:ascii="Times New Roman" w:eastAsia="Times New Roman" w:hAnsi="Times New Roman" w:cs="Times New Roman"/>
      <w:bCs/>
      <w:color w:val="00000A"/>
      <w:kern w:val="1"/>
      <w:lang w:bidi="ar-SA"/>
    </w:rPr>
  </w:style>
  <w:style w:type="paragraph" w:customStyle="1" w:styleId="formattext">
    <w:name w:val="formattext"/>
    <w:basedOn w:val="a"/>
    <w:rsid w:val="00BF528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BF528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Bodytext211pt">
    <w:name w:val="Body text (2) + 11 pt"/>
    <w:basedOn w:val="a0"/>
    <w:rsid w:val="00BF52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basedOn w:val="a0"/>
    <w:rsid w:val="00BF52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pple-style-span">
    <w:name w:val="apple-style-span"/>
    <w:basedOn w:val="a0"/>
    <w:rsid w:val="00BF528B"/>
  </w:style>
  <w:style w:type="character" w:styleId="af5">
    <w:name w:val="Emphasis"/>
    <w:uiPriority w:val="20"/>
    <w:qFormat/>
    <w:rsid w:val="00FC1319"/>
    <w:rPr>
      <w:i/>
      <w:iCs/>
    </w:rPr>
  </w:style>
  <w:style w:type="character" w:customStyle="1" w:styleId="apple-converted-space">
    <w:name w:val="apple-converted-space"/>
    <w:basedOn w:val="a0"/>
    <w:rsid w:val="00FC1319"/>
  </w:style>
  <w:style w:type="paragraph" w:customStyle="1" w:styleId="28">
    <w:name w:val="Абзац списка2"/>
    <w:basedOn w:val="a"/>
    <w:link w:val="ListParagraphChar"/>
    <w:rsid w:val="00FC1319"/>
    <w:pPr>
      <w:widowControl/>
      <w:spacing w:before="240"/>
      <w:ind w:left="720"/>
    </w:pPr>
    <w:rPr>
      <w:rFonts w:ascii="Times New Roman" w:eastAsia="Calibri" w:hAnsi="Times New Roman" w:cs="Times New Roman"/>
      <w:bCs/>
      <w:color w:val="auto"/>
      <w:lang w:bidi="ar-SA"/>
    </w:rPr>
  </w:style>
  <w:style w:type="character" w:customStyle="1" w:styleId="ListParagraphChar">
    <w:name w:val="List Paragraph Char"/>
    <w:link w:val="28"/>
    <w:locked/>
    <w:rsid w:val="00FC1319"/>
    <w:rPr>
      <w:rFonts w:ascii="Times New Roman" w:eastAsia="Calibri" w:hAnsi="Times New Roman" w:cs="Times New Roman"/>
      <w:bCs/>
      <w:sz w:val="24"/>
      <w:szCs w:val="24"/>
    </w:rPr>
  </w:style>
  <w:style w:type="character" w:customStyle="1" w:styleId="15">
    <w:name w:val="Основной текст Знак1"/>
    <w:basedOn w:val="a0"/>
    <w:uiPriority w:val="99"/>
    <w:locked/>
    <w:rsid w:val="00943F20"/>
    <w:rPr>
      <w:rFonts w:ascii="Times New Roman" w:hAnsi="Times New Roman"/>
      <w:sz w:val="25"/>
      <w:szCs w:val="25"/>
      <w:shd w:val="clear" w:color="auto" w:fill="FFFFFF"/>
    </w:rPr>
  </w:style>
  <w:style w:type="character" w:customStyle="1" w:styleId="16">
    <w:name w:val="Основной текст + Полужирный1"/>
    <w:basedOn w:val="15"/>
    <w:uiPriority w:val="99"/>
    <w:rsid w:val="00943F20"/>
    <w:rPr>
      <w:rFonts w:ascii="Times New Roman" w:hAnsi="Times New Roman" w:cs="Times New Roman"/>
      <w:b/>
      <w:bCs/>
      <w:sz w:val="25"/>
      <w:szCs w:val="25"/>
      <w:u w:val="none"/>
      <w:shd w:val="clear" w:color="auto" w:fill="FFFFFF"/>
    </w:rPr>
  </w:style>
  <w:style w:type="character" w:customStyle="1" w:styleId="11pt1">
    <w:name w:val="Основной текст + 11 pt1"/>
    <w:aliases w:val="Полужирный4"/>
    <w:basedOn w:val="15"/>
    <w:uiPriority w:val="99"/>
    <w:rsid w:val="00943F20"/>
    <w:rPr>
      <w:rFonts w:ascii="Times New Roman" w:hAnsi="Times New Roman" w:cs="Times New Roman"/>
      <w:b/>
      <w:bCs/>
      <w:sz w:val="22"/>
      <w:szCs w:val="22"/>
      <w:u w:val="none"/>
      <w:shd w:val="clear" w:color="auto" w:fill="FFFFFF"/>
    </w:rPr>
  </w:style>
  <w:style w:type="character" w:styleId="af6">
    <w:name w:val="Strong"/>
    <w:basedOn w:val="a0"/>
    <w:uiPriority w:val="22"/>
    <w:qFormat/>
    <w:rsid w:val="00922C55"/>
    <w:rPr>
      <w:b/>
      <w:bCs/>
    </w:rPr>
  </w:style>
  <w:style w:type="paragraph" w:styleId="af7">
    <w:name w:val="Body Text Indent"/>
    <w:basedOn w:val="a"/>
    <w:link w:val="af8"/>
    <w:uiPriority w:val="99"/>
    <w:semiHidden/>
    <w:unhideWhenUsed/>
    <w:rsid w:val="00B03A69"/>
    <w:pPr>
      <w:autoSpaceDE w:val="0"/>
      <w:autoSpaceDN w:val="0"/>
      <w:adjustRightInd w:val="0"/>
      <w:spacing w:after="120"/>
      <w:ind w:left="283"/>
    </w:pPr>
    <w:rPr>
      <w:rFonts w:ascii="Times New Roman" w:eastAsiaTheme="minorEastAsia" w:hAnsi="Times New Roman" w:cs="Times New Roman"/>
      <w:color w:val="auto"/>
      <w:sz w:val="20"/>
      <w:szCs w:val="20"/>
      <w:lang w:bidi="ar-SA"/>
    </w:rPr>
  </w:style>
  <w:style w:type="character" w:customStyle="1" w:styleId="af8">
    <w:name w:val="Основной текст с отступом Знак"/>
    <w:basedOn w:val="a0"/>
    <w:link w:val="af7"/>
    <w:uiPriority w:val="99"/>
    <w:semiHidden/>
    <w:rsid w:val="00B03A69"/>
    <w:rPr>
      <w:rFonts w:ascii="Times New Roman" w:eastAsiaTheme="minorEastAsia" w:hAnsi="Times New Roman" w:cs="Times New Roman"/>
      <w:sz w:val="20"/>
      <w:szCs w:val="20"/>
      <w:lang w:eastAsia="ru-RU"/>
    </w:rPr>
  </w:style>
  <w:style w:type="table" w:customStyle="1" w:styleId="111">
    <w:name w:val="Сетка таблицы11"/>
    <w:basedOn w:val="a1"/>
    <w:uiPriority w:val="59"/>
    <w:rsid w:val="00E6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spas.ru/mchs/spravochnik/2/untitled.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32455</Words>
  <Characters>184997</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114</cp:revision>
  <cp:lastPrinted>2019-10-17T02:05:00Z</cp:lastPrinted>
  <dcterms:created xsi:type="dcterms:W3CDTF">2017-10-25T01:52:00Z</dcterms:created>
  <dcterms:modified xsi:type="dcterms:W3CDTF">2021-12-24T09:51:00Z</dcterms:modified>
</cp:coreProperties>
</file>