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A3" w:rsidRPr="00B04000" w:rsidRDefault="00617B13" w:rsidP="00B04000">
      <w:pPr>
        <w:pStyle w:val="a3"/>
        <w:spacing w:after="0"/>
        <w:jc w:val="right"/>
      </w:pPr>
      <w:r>
        <w:rPr>
          <w:noProof/>
        </w:rPr>
        <w:drawing>
          <wp:inline distT="0" distB="0" distL="0" distR="0">
            <wp:extent cx="6509657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,15,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590" cy="1009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2A3" w:rsidRPr="007C6575">
        <w:lastRenderedPageBreak/>
        <w:t>Утвержден</w:t>
      </w:r>
    </w:p>
    <w:p w:rsidR="002164E8" w:rsidRDefault="00FA22A3" w:rsidP="00026D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C657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164E8" w:rsidRDefault="00FA22A3" w:rsidP="00026D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C6575">
        <w:rPr>
          <w:rFonts w:ascii="Times New Roman" w:hAnsi="Times New Roman"/>
          <w:sz w:val="24"/>
          <w:szCs w:val="24"/>
        </w:rPr>
        <w:t xml:space="preserve">Каа-Хемского </w:t>
      </w:r>
      <w:r w:rsidR="00223909">
        <w:rPr>
          <w:rFonts w:ascii="Times New Roman" w:hAnsi="Times New Roman"/>
          <w:sz w:val="24"/>
          <w:szCs w:val="24"/>
        </w:rPr>
        <w:t>района</w:t>
      </w:r>
      <w:r w:rsidRPr="007C6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22A3" w:rsidRPr="007C6575" w:rsidRDefault="00FA22A3" w:rsidP="00026D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C6575">
        <w:rPr>
          <w:rFonts w:ascii="Times New Roman" w:hAnsi="Times New Roman"/>
          <w:sz w:val="24"/>
          <w:szCs w:val="24"/>
        </w:rPr>
        <w:t xml:space="preserve">Республики Тыва </w:t>
      </w:r>
    </w:p>
    <w:p w:rsidR="00FA22A3" w:rsidRDefault="00FA22A3" w:rsidP="00026D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C6575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4</w:t>
      </w:r>
      <w:r w:rsidRPr="007C6575">
        <w:rPr>
          <w:rFonts w:ascii="Times New Roman" w:hAnsi="Times New Roman"/>
          <w:sz w:val="24"/>
          <w:szCs w:val="24"/>
        </w:rPr>
        <w:t xml:space="preserve">» июля 2016 г. № </w:t>
      </w:r>
      <w:r>
        <w:rPr>
          <w:rFonts w:ascii="Times New Roman" w:hAnsi="Times New Roman"/>
          <w:sz w:val="24"/>
          <w:szCs w:val="24"/>
        </w:rPr>
        <w:t>487</w:t>
      </w:r>
    </w:p>
    <w:p w:rsidR="00FA22A3" w:rsidRDefault="00FA22A3" w:rsidP="00FA22A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A22A3" w:rsidRDefault="00FA22A3" w:rsidP="00FA22A3">
      <w:pPr>
        <w:pStyle w:val="30"/>
        <w:shd w:val="clear" w:color="auto" w:fill="auto"/>
        <w:spacing w:after="0" w:line="322" w:lineRule="exact"/>
      </w:pPr>
      <w:r>
        <w:t>Административный регламент</w:t>
      </w:r>
    </w:p>
    <w:p w:rsidR="00FA22A3" w:rsidRDefault="00FA22A3" w:rsidP="00FA22A3">
      <w:pPr>
        <w:pStyle w:val="30"/>
        <w:shd w:val="clear" w:color="auto" w:fill="auto"/>
        <w:spacing w:after="0" w:line="322" w:lineRule="exact"/>
      </w:pPr>
      <w:r>
        <w:t>предоставления муниципальной услуги «Организация и проведение аукциона по продаже земельного участка или права заключения договора</w:t>
      </w:r>
    </w:p>
    <w:p w:rsidR="00FA22A3" w:rsidRDefault="00FA22A3" w:rsidP="00FA22A3">
      <w:pPr>
        <w:pStyle w:val="30"/>
        <w:shd w:val="clear" w:color="auto" w:fill="auto"/>
        <w:spacing w:after="169" w:line="322" w:lineRule="exact"/>
      </w:pPr>
      <w:r>
        <w:t>аренды земельного участка»</w:t>
      </w:r>
    </w:p>
    <w:p w:rsidR="00FA22A3" w:rsidRDefault="00FA22A3" w:rsidP="00FA22A3">
      <w:pPr>
        <w:pStyle w:val="30"/>
        <w:numPr>
          <w:ilvl w:val="0"/>
          <w:numId w:val="2"/>
        </w:numPr>
        <w:shd w:val="clear" w:color="auto" w:fill="auto"/>
        <w:tabs>
          <w:tab w:val="left" w:pos="4076"/>
        </w:tabs>
        <w:spacing w:after="123" w:line="260" w:lineRule="exact"/>
        <w:ind w:left="3380"/>
        <w:jc w:val="both"/>
      </w:pPr>
      <w:r>
        <w:t>Общие положения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Административный регламент предоставления </w:t>
      </w:r>
      <w:r w:rsidR="00223909">
        <w:t>муниципальной</w:t>
      </w:r>
      <w:r>
        <w:t xml:space="preserve"> услуги «Организация и проведение аукциона по продаже земельного участка или права заключения договора аренды земельного участка» (далее - регламент) определяет сроки и последовательность действий в ходе предоставления муниципальной услуги по предоставлению земельных участков посредством аукционов в собственность или в аренду для жилищного строительства (далее - муниципальная услуга),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Круг заявителей.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Заявителями на предоставление муниципальной услуги (далее - заявитель) являются граждане Российской Федерации, иностранные граждане, лица без гражданства и юридические лица.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80"/>
        <w:jc w:val="both"/>
      </w:pPr>
      <w:r>
        <w:t>От имени заявителя с запросом о предоставлении муниципальной услуги вправе обратиться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Физическим и юридическим лицам, желающим обратиться с заявлением о проведении аукциона, необходимо учитывать следующее: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80"/>
        <w:jc w:val="both"/>
      </w:pPr>
      <w:r>
        <w:t>а) продажа находящихся в муниципальной собственности земельных участков, в соответствии с основным видом разрешенного использования которых предусмотрено строительство зданий, сооружений, не допускается, за исключением случаев, предусмотренных п.2 ст.39.1 Земельного кодекса;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80"/>
        <w:jc w:val="both"/>
      </w:pPr>
      <w:r>
        <w:t>б) внесение изменений в договор аренды земельного участка в части изменения видов разрешенного использования такого земельного участка, если такой договор заключен по результатам аукциона или в случае признания аукциона несостоявшимся с лицами, указанными в п.13, 14 или 20 ст. 39.12 Земельного кодекса, не допускается в соответствии с п.17 ст. 39.8 указанного кодекса.</w:t>
      </w:r>
    </w:p>
    <w:p w:rsidR="00FA22A3" w:rsidRPr="00CB5FB7" w:rsidRDefault="00FA22A3" w:rsidP="001A49D5">
      <w:pPr>
        <w:pStyle w:val="a5"/>
        <w:ind w:firstLine="580"/>
        <w:jc w:val="both"/>
        <w:rPr>
          <w:rFonts w:ascii="Times New Roman" w:hAnsi="Times New Roman"/>
          <w:sz w:val="26"/>
          <w:szCs w:val="26"/>
        </w:rPr>
      </w:pPr>
      <w:r w:rsidRPr="00CB5FB7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 </w:t>
      </w:r>
      <w:r w:rsidR="003C2245" w:rsidRPr="00CB5FB7">
        <w:rPr>
          <w:rFonts w:ascii="Times New Roman" w:hAnsi="Times New Roman"/>
          <w:sz w:val="26"/>
          <w:szCs w:val="26"/>
        </w:rPr>
        <w:t>Каа</w:t>
      </w:r>
      <w:r w:rsidR="00CB5FB7">
        <w:rPr>
          <w:rFonts w:ascii="Times New Roman" w:hAnsi="Times New Roman"/>
          <w:sz w:val="26"/>
          <w:szCs w:val="26"/>
        </w:rPr>
        <w:t>-</w:t>
      </w:r>
      <w:r w:rsidRPr="00CB5FB7">
        <w:rPr>
          <w:rFonts w:ascii="Times New Roman" w:hAnsi="Times New Roman"/>
          <w:sz w:val="26"/>
          <w:szCs w:val="26"/>
        </w:rPr>
        <w:t>Хемского кожууна Республики Тыва (далее - Администрация).</w:t>
      </w:r>
      <w:r w:rsidR="00CB5FB7">
        <w:rPr>
          <w:rFonts w:ascii="Times New Roman" w:hAnsi="Times New Roman"/>
          <w:sz w:val="26"/>
          <w:szCs w:val="26"/>
        </w:rPr>
        <w:t xml:space="preserve"> </w:t>
      </w:r>
      <w:r w:rsidRPr="00CB5FB7">
        <w:rPr>
          <w:rFonts w:ascii="Times New Roman" w:hAnsi="Times New Roman"/>
          <w:sz w:val="26"/>
          <w:szCs w:val="26"/>
        </w:rPr>
        <w:t>Исполнитель муниципальной услуги - уполномоченное лицо</w:t>
      </w:r>
      <w:r w:rsidR="00CB5FB7">
        <w:rPr>
          <w:rFonts w:ascii="Times New Roman" w:hAnsi="Times New Roman"/>
          <w:sz w:val="26"/>
          <w:szCs w:val="26"/>
        </w:rPr>
        <w:t xml:space="preserve"> –</w:t>
      </w:r>
      <w:r w:rsidRPr="00CB5FB7">
        <w:rPr>
          <w:rFonts w:ascii="Times New Roman" w:hAnsi="Times New Roman"/>
          <w:sz w:val="26"/>
          <w:szCs w:val="26"/>
        </w:rPr>
        <w:t xml:space="preserve"> </w:t>
      </w:r>
      <w:r w:rsidR="00CB5FB7">
        <w:rPr>
          <w:rFonts w:ascii="Times New Roman" w:hAnsi="Times New Roman"/>
          <w:sz w:val="26"/>
          <w:szCs w:val="26"/>
        </w:rPr>
        <w:t xml:space="preserve">начальник отдела по земельно-имущественным отношениям, архитектуре и строительству </w:t>
      </w:r>
      <w:r w:rsidRPr="00CB5FB7">
        <w:rPr>
          <w:rFonts w:ascii="Times New Roman" w:hAnsi="Times New Roman"/>
          <w:sz w:val="26"/>
          <w:szCs w:val="26"/>
        </w:rPr>
        <w:t xml:space="preserve">администрации </w:t>
      </w:r>
      <w:r w:rsidR="003C2245" w:rsidRPr="00CB5FB7">
        <w:rPr>
          <w:rFonts w:ascii="Times New Roman" w:hAnsi="Times New Roman"/>
          <w:sz w:val="26"/>
          <w:szCs w:val="26"/>
        </w:rPr>
        <w:t>Каа</w:t>
      </w:r>
      <w:r w:rsidR="00CB5FB7">
        <w:rPr>
          <w:rFonts w:ascii="Times New Roman" w:hAnsi="Times New Roman"/>
          <w:sz w:val="26"/>
          <w:szCs w:val="26"/>
        </w:rPr>
        <w:t>-Хемского района</w:t>
      </w:r>
      <w:r w:rsidRPr="00CB5FB7">
        <w:rPr>
          <w:rFonts w:ascii="Times New Roman" w:hAnsi="Times New Roman"/>
          <w:sz w:val="26"/>
          <w:szCs w:val="26"/>
        </w:rPr>
        <w:t xml:space="preserve"> (</w:t>
      </w:r>
      <w:r w:rsidR="00AC654F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CB5FB7">
        <w:rPr>
          <w:rFonts w:ascii="Times New Roman" w:hAnsi="Times New Roman"/>
          <w:sz w:val="26"/>
          <w:szCs w:val="26"/>
        </w:rPr>
        <w:t>Администрации).</w:t>
      </w:r>
    </w:p>
    <w:p w:rsidR="001A49D5" w:rsidRDefault="001A49D5" w:rsidP="001A49D5">
      <w:pPr>
        <w:pStyle w:val="5"/>
        <w:shd w:val="clear" w:color="auto" w:fill="auto"/>
        <w:spacing w:before="0" w:after="0" w:line="322" w:lineRule="exact"/>
        <w:ind w:right="20"/>
        <w:jc w:val="both"/>
      </w:pPr>
      <w:r>
        <w:t xml:space="preserve">        </w:t>
      </w:r>
      <w:r w:rsidR="00FA22A3">
        <w:t xml:space="preserve"> Место нахождение Администрации: </w:t>
      </w:r>
      <w:r>
        <w:t>Российская Федерация, Республика Тыва, Каа-Хемский район, с. Сарыг-Сеп</w:t>
      </w:r>
      <w:r w:rsidR="008F78BE">
        <w:t xml:space="preserve">, ул. Енисейская д.143, каб. </w:t>
      </w:r>
      <w:r>
        <w:t>213.</w:t>
      </w:r>
    </w:p>
    <w:p w:rsidR="001A49D5" w:rsidRDefault="001A49D5" w:rsidP="001A49D5">
      <w:pPr>
        <w:pStyle w:val="5"/>
        <w:shd w:val="clear" w:color="auto" w:fill="auto"/>
        <w:spacing w:before="0" w:after="0" w:line="322" w:lineRule="exact"/>
        <w:ind w:left="20" w:firstLine="580"/>
        <w:jc w:val="both"/>
      </w:pPr>
      <w:r>
        <w:t>График работы:</w:t>
      </w:r>
    </w:p>
    <w:p w:rsidR="001A49D5" w:rsidRDefault="008F78BE" w:rsidP="001A49D5">
      <w:pPr>
        <w:pStyle w:val="5"/>
        <w:shd w:val="clear" w:color="auto" w:fill="auto"/>
        <w:spacing w:before="0" w:after="0" w:line="322" w:lineRule="exact"/>
        <w:ind w:left="580" w:right="3248"/>
        <w:jc w:val="left"/>
      </w:pPr>
      <w:r>
        <w:t>понедельник - пятница</w:t>
      </w:r>
      <w:r w:rsidR="001A49D5">
        <w:t xml:space="preserve">: с 9.00 до 17.00 часов. </w:t>
      </w:r>
    </w:p>
    <w:p w:rsidR="001A49D5" w:rsidRDefault="001A49D5" w:rsidP="001A49D5">
      <w:pPr>
        <w:pStyle w:val="5"/>
        <w:shd w:val="clear" w:color="auto" w:fill="auto"/>
        <w:spacing w:before="0" w:after="0" w:line="322" w:lineRule="exact"/>
        <w:ind w:left="580" w:right="4680"/>
        <w:jc w:val="left"/>
      </w:pPr>
      <w:r>
        <w:lastRenderedPageBreak/>
        <w:t xml:space="preserve">обед: с 13.00 до 14.00 часов </w:t>
      </w:r>
    </w:p>
    <w:p w:rsidR="001A49D5" w:rsidRDefault="001A49D5" w:rsidP="001A49D5">
      <w:pPr>
        <w:pStyle w:val="5"/>
        <w:shd w:val="clear" w:color="auto" w:fill="auto"/>
        <w:spacing w:before="0" w:after="0" w:line="322" w:lineRule="exact"/>
        <w:ind w:left="580" w:right="4680"/>
        <w:jc w:val="left"/>
      </w:pPr>
      <w:r>
        <w:t>суббота, воскресенье: выходные дни.</w:t>
      </w:r>
    </w:p>
    <w:p w:rsidR="001A49D5" w:rsidRDefault="001A49D5" w:rsidP="001A49D5">
      <w:pPr>
        <w:pStyle w:val="5"/>
        <w:shd w:val="clear" w:color="auto" w:fill="auto"/>
        <w:spacing w:before="0" w:after="0" w:line="322" w:lineRule="exact"/>
        <w:ind w:left="580" w:right="4680"/>
        <w:jc w:val="left"/>
      </w:pPr>
      <w:r>
        <w:t>Спр</w:t>
      </w:r>
      <w:r w:rsidR="00AC654F">
        <w:t>авочный телефон: 8 (39432) 22567</w:t>
      </w:r>
      <w:r>
        <w:t xml:space="preserve"> График приема:</w:t>
      </w:r>
    </w:p>
    <w:p w:rsidR="001A49D5" w:rsidRDefault="001A49D5" w:rsidP="001A49D5">
      <w:pPr>
        <w:pStyle w:val="5"/>
        <w:shd w:val="clear" w:color="auto" w:fill="auto"/>
        <w:tabs>
          <w:tab w:val="left" w:pos="6804"/>
        </w:tabs>
        <w:spacing w:before="0" w:after="0" w:line="322" w:lineRule="exact"/>
        <w:ind w:left="580" w:right="1735"/>
        <w:jc w:val="left"/>
      </w:pPr>
      <w:r>
        <w:t>Понедельник-четверг- прием заявлений  и выдача документов</w:t>
      </w:r>
    </w:p>
    <w:p w:rsidR="001A49D5" w:rsidRDefault="001A49D5" w:rsidP="001A49D5">
      <w:pPr>
        <w:pStyle w:val="5"/>
        <w:shd w:val="clear" w:color="auto" w:fill="auto"/>
        <w:spacing w:before="0" w:after="0" w:line="322" w:lineRule="exact"/>
        <w:ind w:left="20" w:firstLine="580"/>
        <w:jc w:val="both"/>
      </w:pPr>
      <w:r>
        <w:t>Пятница - обработка заявлений и документов</w:t>
      </w:r>
    </w:p>
    <w:p w:rsidR="00FA22A3" w:rsidRDefault="00FA22A3" w:rsidP="001A49D5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Адрес официального сайта муниципального района в информационно - телекоммуникационной сети «Интернет» (далее - сеть «Интернет»): </w:t>
      </w:r>
      <w:r w:rsidRPr="00AB4D54">
        <w:rPr>
          <w:lang w:bidi="en-US"/>
        </w:rPr>
        <w:t>(</w:t>
      </w:r>
      <w:r>
        <w:rPr>
          <w:lang w:val="en-US" w:bidi="en-US"/>
        </w:rPr>
        <w:t>http</w:t>
      </w:r>
      <w:r w:rsidRPr="00AB4D54">
        <w:rPr>
          <w:lang w:bidi="en-US"/>
        </w:rPr>
        <w:t xml:space="preserve">:// </w:t>
      </w:r>
      <w:hyperlink r:id="rId7" w:history="1">
        <w:r w:rsidR="001A49D5" w:rsidRPr="008F78BE">
          <w:rPr>
            <w:rStyle w:val="a6"/>
            <w:color w:val="auto"/>
            <w:lang w:val="en-US"/>
          </w:rPr>
          <w:t>kaa</w:t>
        </w:r>
        <w:r w:rsidR="001A49D5" w:rsidRPr="008F78BE">
          <w:rPr>
            <w:rStyle w:val="a6"/>
            <w:color w:val="auto"/>
          </w:rPr>
          <w:t>-</w:t>
        </w:r>
        <w:r w:rsidR="001A49D5" w:rsidRPr="008F78BE">
          <w:rPr>
            <w:rStyle w:val="a6"/>
            <w:color w:val="auto"/>
            <w:lang w:val="en-US"/>
          </w:rPr>
          <w:t>h</w:t>
        </w:r>
        <w:r w:rsidR="001A49D5" w:rsidRPr="008F78BE">
          <w:rPr>
            <w:rStyle w:val="a6"/>
            <w:color w:val="auto"/>
          </w:rPr>
          <w:t>em.ru</w:t>
        </w:r>
        <w:r w:rsidR="001A49D5" w:rsidRPr="008F78BE">
          <w:rPr>
            <w:rStyle w:val="a6"/>
            <w:color w:val="auto"/>
            <w:lang w:bidi="en-US"/>
          </w:rPr>
          <w:t>)</w:t>
        </w:r>
      </w:hyperlink>
      <w:r w:rsidRPr="00AB4D54">
        <w:rPr>
          <w:lang w:bidi="en-US"/>
        </w:rPr>
        <w:t>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Информация о муниципальной услуге может быть получена: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на Портале государственных и муниципальных услуг Республики Тыва </w:t>
      </w:r>
      <w:r w:rsidRPr="00AB4D54">
        <w:rPr>
          <w:lang w:bidi="en-US"/>
        </w:rPr>
        <w:t>(</w:t>
      </w:r>
      <w:hyperlink r:id="rId8" w:history="1">
        <w:r w:rsidRPr="008F78BE">
          <w:rPr>
            <w:rStyle w:val="a6"/>
            <w:color w:val="auto"/>
            <w:lang w:val="en-US" w:bidi="en-US"/>
          </w:rPr>
          <w:t>http</w:t>
        </w:r>
        <w:r w:rsidRPr="008F78BE">
          <w:rPr>
            <w:rStyle w:val="a6"/>
            <w:color w:val="auto"/>
            <w:lang w:bidi="en-US"/>
          </w:rPr>
          <w:t>://</w:t>
        </w:r>
        <w:r w:rsidRPr="008F78BE">
          <w:rPr>
            <w:rStyle w:val="a6"/>
            <w:color w:val="auto"/>
            <w:lang w:val="en-US" w:bidi="en-US"/>
          </w:rPr>
          <w:t>gosuslugi</w:t>
        </w:r>
        <w:r w:rsidRPr="008F78BE">
          <w:rPr>
            <w:rStyle w:val="a6"/>
            <w:color w:val="auto"/>
            <w:lang w:bidi="en-US"/>
          </w:rPr>
          <w:t>.</w:t>
        </w:r>
        <w:r w:rsidRPr="008F78BE">
          <w:rPr>
            <w:rStyle w:val="a6"/>
            <w:color w:val="auto"/>
            <w:lang w:val="en-US" w:bidi="en-US"/>
          </w:rPr>
          <w:t>tuva</w:t>
        </w:r>
        <w:r w:rsidRPr="008F78BE">
          <w:rPr>
            <w:rStyle w:val="a6"/>
            <w:color w:val="auto"/>
            <w:lang w:bidi="en-US"/>
          </w:rPr>
          <w:t>.</w:t>
        </w:r>
        <w:r w:rsidRPr="008F78BE">
          <w:rPr>
            <w:rStyle w:val="a6"/>
            <w:color w:val="auto"/>
            <w:lang w:val="en-US" w:bidi="en-US"/>
          </w:rPr>
          <w:t>ru</w:t>
        </w:r>
        <w:r w:rsidRPr="008F78BE">
          <w:rPr>
            <w:rStyle w:val="a6"/>
            <w:color w:val="auto"/>
            <w:lang w:bidi="en-US"/>
          </w:rPr>
          <w:t>/</w:t>
        </w:r>
      </w:hyperlink>
      <w:r w:rsidRPr="008F78BE">
        <w:rPr>
          <w:lang w:bidi="en-US"/>
        </w:rPr>
        <w:t>);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на Едином портале государственных и муниципальных услуг (функций) </w:t>
      </w:r>
      <w:r w:rsidRPr="00AB4D54">
        <w:rPr>
          <w:lang w:bidi="en-US"/>
        </w:rPr>
        <w:t>(</w:t>
      </w:r>
      <w:r>
        <w:rPr>
          <w:lang w:val="en-US" w:bidi="en-US"/>
        </w:rPr>
        <w:t>http</w:t>
      </w:r>
      <w:r w:rsidRPr="00AB4D54">
        <w:rPr>
          <w:lang w:bidi="en-US"/>
        </w:rPr>
        <w:t>://</w:t>
      </w:r>
      <w:hyperlink r:id="rId9" w:history="1">
        <w:r w:rsidRPr="00AB4D54">
          <w:rPr>
            <w:rStyle w:val="a6"/>
            <w:lang w:bidi="en-US"/>
          </w:rPr>
          <w:t xml:space="preserve"> </w:t>
        </w:r>
        <w:r w:rsidRPr="008F78BE">
          <w:rPr>
            <w:rStyle w:val="a6"/>
            <w:color w:val="auto"/>
          </w:rPr>
          <w:t>www.gosuslugi.ru/</w:t>
        </w:r>
        <w:r w:rsidRPr="008F78BE">
          <w:rPr>
            <w:rStyle w:val="a6"/>
            <w:color w:val="auto"/>
            <w:lang w:bidi="en-US"/>
          </w:rPr>
          <w:t>)</w:t>
        </w:r>
      </w:hyperlink>
      <w:r w:rsidRPr="00AB4D54">
        <w:rPr>
          <w:lang w:bidi="en-US"/>
        </w:rPr>
        <w:t>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при устном обращении - лично или по телефону;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при письменном обращении - на бумажном носителе по почте, в электронной форме по электронной почте</w:t>
      </w:r>
      <w:hyperlink r:id="rId10" w:history="1">
        <w:r w:rsidR="001A49D5" w:rsidRPr="00246B63">
          <w:rPr>
            <w:rStyle w:val="a6"/>
          </w:rPr>
          <w:t xml:space="preserve"> </w:t>
        </w:r>
        <w:r w:rsidR="001A49D5" w:rsidRPr="008F78BE">
          <w:rPr>
            <w:rStyle w:val="a6"/>
            <w:color w:val="auto"/>
            <w:lang w:val="en-US"/>
          </w:rPr>
          <w:t>s</w:t>
        </w:r>
        <w:r w:rsidR="001A49D5" w:rsidRPr="008F78BE">
          <w:rPr>
            <w:rStyle w:val="a6"/>
            <w:color w:val="auto"/>
          </w:rPr>
          <w:t>-</w:t>
        </w:r>
        <w:r w:rsidR="001A49D5" w:rsidRPr="008F78BE">
          <w:rPr>
            <w:rStyle w:val="a6"/>
            <w:color w:val="auto"/>
            <w:lang w:val="en-US"/>
          </w:rPr>
          <w:t>sadmin</w:t>
        </w:r>
        <w:r w:rsidR="001A49D5" w:rsidRPr="008F78BE">
          <w:rPr>
            <w:rStyle w:val="a6"/>
            <w:color w:val="auto"/>
          </w:rPr>
          <w:t>@mail.ru</w:t>
        </w:r>
        <w:r w:rsidR="001A49D5" w:rsidRPr="00246B63">
          <w:rPr>
            <w:rStyle w:val="a6"/>
            <w:lang w:bidi="en-US"/>
          </w:rPr>
          <w:t>.</w:t>
        </w:r>
      </w:hyperlink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</w:t>
      </w:r>
      <w:r w:rsidR="0034477B" w:rsidRPr="0034477B">
        <w:t>5</w:t>
      </w:r>
      <w:r>
        <w:t xml:space="preserve"> (далее МФЦ).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80"/>
        <w:jc w:val="both"/>
      </w:pPr>
      <w:r>
        <w:t>Место нахождения МФЦ</w:t>
      </w:r>
      <w:r w:rsidR="0034477B" w:rsidRPr="0034477B">
        <w:t xml:space="preserve"> </w:t>
      </w:r>
      <w:r w:rsidR="0034477B">
        <w:t>Российская Федерация, Республика Тыва, Каа-Хемский район, с. Сарыг-Сеп, ул. Енисейская д.143</w:t>
      </w:r>
      <w:r>
        <w:t>, 1 этаж.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80"/>
        <w:jc w:val="both"/>
      </w:pPr>
      <w:r>
        <w:t>График работы МФЦ: понедельник - пятница с 09:00 до 18:00</w:t>
      </w:r>
      <w:r w:rsidR="00AC654F">
        <w:t xml:space="preserve"> часов</w:t>
      </w:r>
      <w:r>
        <w:t>; суббота: с 10:00 до 14:00</w:t>
      </w:r>
      <w:r w:rsidR="00AC654F">
        <w:t xml:space="preserve"> часов</w:t>
      </w:r>
      <w:r>
        <w:t>.</w:t>
      </w:r>
    </w:p>
    <w:p w:rsidR="00FA22A3" w:rsidRPr="00AC654F" w:rsidRDefault="00FA22A3" w:rsidP="0034477B">
      <w:pPr>
        <w:pStyle w:val="31"/>
        <w:shd w:val="clear" w:color="auto" w:fill="auto"/>
        <w:tabs>
          <w:tab w:val="right" w:pos="8730"/>
          <w:tab w:val="right" w:pos="9767"/>
        </w:tabs>
        <w:spacing w:before="0" w:after="0" w:line="322" w:lineRule="exact"/>
        <w:ind w:firstLine="580"/>
        <w:jc w:val="both"/>
      </w:pPr>
      <w:r>
        <w:t>Адрес сайта и электронной почты:</w:t>
      </w:r>
      <w:r>
        <w:rPr>
          <w:rStyle w:val="2"/>
        </w:rPr>
        <w:t>http</w:t>
      </w:r>
      <w:r w:rsidRPr="00FA22A3">
        <w:rPr>
          <w:rStyle w:val="2"/>
          <w:lang w:val="ru-RU"/>
        </w:rPr>
        <w:t>://</w:t>
      </w:r>
      <w:r>
        <w:rPr>
          <w:rStyle w:val="2"/>
        </w:rPr>
        <w:t>mfcrt</w:t>
      </w:r>
      <w:r w:rsidRPr="00FA22A3">
        <w:rPr>
          <w:rStyle w:val="2"/>
          <w:lang w:val="ru-RU"/>
        </w:rPr>
        <w:t>.</w:t>
      </w:r>
      <w:r>
        <w:rPr>
          <w:rStyle w:val="2"/>
        </w:rPr>
        <w:t>ru</w:t>
      </w:r>
      <w:r w:rsidRPr="00AB4D54">
        <w:rPr>
          <w:lang w:bidi="en-US"/>
        </w:rPr>
        <w:t>,</w:t>
      </w:r>
      <w:r w:rsidRPr="00AB4D54">
        <w:rPr>
          <w:lang w:bidi="en-US"/>
        </w:rPr>
        <w:tab/>
      </w:r>
      <w:r w:rsidR="001D0E25" w:rsidRPr="001D0E25">
        <w:rPr>
          <w:lang w:bidi="en-US"/>
        </w:rPr>
        <w:t xml:space="preserve"> </w:t>
      </w:r>
      <w:r>
        <w:rPr>
          <w:lang w:val="en-US" w:bidi="en-US"/>
        </w:rPr>
        <w:t>e</w:t>
      </w:r>
      <w:r w:rsidRPr="00AB4D54">
        <w:rPr>
          <w:lang w:bidi="en-US"/>
        </w:rPr>
        <w:t>-</w:t>
      </w:r>
      <w:r>
        <w:rPr>
          <w:lang w:val="en-US" w:bidi="en-US"/>
        </w:rPr>
        <w:t>mail</w:t>
      </w:r>
      <w:r w:rsidRPr="00AB4D54">
        <w:rPr>
          <w:lang w:bidi="en-US"/>
        </w:rPr>
        <w:t>:</w:t>
      </w:r>
      <w:r w:rsidR="00F73147" w:rsidRPr="001B7956">
        <w:rPr>
          <w:rFonts w:ascii="Arial" w:hAnsi="Arial" w:cs="Arial"/>
          <w:color w:val="393939"/>
          <w:shd w:val="clear" w:color="auto" w:fill="F1F1F1"/>
        </w:rPr>
        <w:t xml:space="preserve"> </w:t>
      </w:r>
      <w:hyperlink r:id="rId11" w:history="1">
        <w:r w:rsidR="00F73147" w:rsidRPr="00AC654F">
          <w:rPr>
            <w:rStyle w:val="a6"/>
            <w:color w:val="auto"/>
            <w:u w:val="none"/>
            <w:shd w:val="clear" w:color="auto" w:fill="F1F1F1"/>
          </w:rPr>
          <w:t>saryg-sep@mfcrt.ru</w:t>
        </w:r>
      </w:hyperlink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Требования к парковочным местам.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На территории, прилегающей к зданию администрации района, оборудуются места для парковки автотранспортных средств. Доступ заявителей к парковочным местам является бесплатным.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Требования к оформлению входа в здание.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Центральный вход в здание администрации района должен быть оборудован: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вывеской с полным наименованием администрации района;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Требования к присутственным местам.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Прием документов для получения муниципальной услуги осуществляется в приемной администрации района (присутственное место).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Присутственное место включает места ожидания, информирования и приема заявлений.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Требования к местам ожидания могут быть оборудованы стульями, креслами. Количество мест ожидания должно быть не менее трех.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Столы для обслуживания инвалидов должны быть размещены в стороне от входа с </w:t>
      </w:r>
      <w:r>
        <w:lastRenderedPageBreak/>
        <w:t>учетом беспрепятственного подъезда и поворота колясок.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Подача заявления на получение муниципальной услуги при наличии очереди - не более 15 минут.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Срок регистрации заявителя о предоставлении муниципальной услуги в течение одного дня с момента поступления заявления.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Требования к местам приема заявителей.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Показателями доступности и качества предоставления муниципальной услуги являются:</w:t>
      </w:r>
    </w:p>
    <w:p w:rsidR="00FA22A3" w:rsidRDefault="00FA22A3" w:rsidP="00FA22A3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соблюдение сроков приема и рассмотрения документов;</w:t>
      </w:r>
    </w:p>
    <w:p w:rsidR="00FA22A3" w:rsidRDefault="00FA22A3" w:rsidP="00FA22A3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соблюдение срока получения результата муниципальной услуги;</w:t>
      </w:r>
    </w:p>
    <w:p w:rsidR="00FA22A3" w:rsidRDefault="00FA22A3" w:rsidP="00FA22A3">
      <w:pPr>
        <w:pStyle w:val="31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наличие прецедентов (обоснованных жалоб) на нарушение Административного регламента, совершенных муниципальными служащими.</w:t>
      </w:r>
    </w:p>
    <w:p w:rsidR="00897F5B" w:rsidRDefault="00897F5B" w:rsidP="00897F5B">
      <w:pPr>
        <w:pStyle w:val="31"/>
        <w:shd w:val="clear" w:color="auto" w:fill="auto"/>
        <w:spacing w:before="0" w:after="0" w:line="322" w:lineRule="exact"/>
        <w:ind w:left="600" w:right="20"/>
        <w:jc w:val="both"/>
      </w:pPr>
    </w:p>
    <w:p w:rsidR="00FA22A3" w:rsidRDefault="00FA22A3" w:rsidP="00FA22A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454"/>
        </w:tabs>
        <w:spacing w:after="183" w:line="260" w:lineRule="exact"/>
        <w:ind w:left="1600" w:firstLine="0"/>
      </w:pPr>
      <w:bookmarkStart w:id="0" w:name="bookmark0"/>
      <w:r>
        <w:t>Стандарт предоставления муниципальной услуги</w:t>
      </w:r>
      <w:bookmarkEnd w:id="0"/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Наименование </w:t>
      </w:r>
      <w:r w:rsidR="00897F5B">
        <w:t>муниципальной услуги – «</w:t>
      </w:r>
      <w:r>
        <w:t>Организация и проведение аукциона по продаже земельного участка или права заключения дог</w:t>
      </w:r>
      <w:r w:rsidR="00897F5B">
        <w:t>овора аренды земельного участка»</w:t>
      </w:r>
      <w:r>
        <w:t>.</w:t>
      </w:r>
    </w:p>
    <w:p w:rsidR="00FA22A3" w:rsidRDefault="00FA22A3" w:rsidP="0034477B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580" w:right="20"/>
        <w:jc w:val="left"/>
      </w:pPr>
      <w:r>
        <w:t xml:space="preserve"> Результатом предоставления муниципальной услуги является: Подписанный договор купли-продажи земельного участка по итогам</w:t>
      </w:r>
      <w:r w:rsidR="0034477B" w:rsidRPr="0034477B">
        <w:t xml:space="preserve"> </w:t>
      </w:r>
      <w:r>
        <w:t>аукциона (если предмет аукциона - земельный участок).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Подписанный договор аренды земельного участка по итогам аукциона (если предмет аукциона - право на заключение договора аренды земельного участка).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Срок предоставления муниципальной услуги не более трех месяцев со дня получения заявки на участие в аукционе.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560"/>
        <w:jc w:val="both"/>
      </w:pPr>
      <w:r>
        <w:t>Срок направления решения заявителю о результате предоставления муниципальной услуги (либо мотивированный отказ) - десятидневный срок со дня составления протокола о результатах аукциона.</w:t>
      </w:r>
    </w:p>
    <w:p w:rsidR="00897F5B" w:rsidRDefault="00FA22A3" w:rsidP="00AC654F">
      <w:pPr>
        <w:pStyle w:val="31"/>
        <w:numPr>
          <w:ilvl w:val="1"/>
          <w:numId w:val="2"/>
        </w:numPr>
        <w:shd w:val="clear" w:color="auto" w:fill="auto"/>
        <w:spacing w:before="0" w:after="0" w:line="346" w:lineRule="exact"/>
        <w:ind w:left="160" w:right="20" w:firstLine="420"/>
        <w:jc w:val="left"/>
      </w:pPr>
      <w: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Конвенцией о правах инвалидов, принятой Резолюцией Генеральной ассамбле</w:t>
      </w:r>
      <w:bookmarkStart w:id="1" w:name="_GoBack"/>
      <w:bookmarkEnd w:id="1"/>
      <w:r>
        <w:t>и ООН от 13 декабря 2006 г. № 61/106 (Бюллетень международных договоров, 2013, № 7);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lastRenderedPageBreak/>
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</w:t>
      </w:r>
      <w:hyperlink r:id="rId12" w:history="1">
        <w:r w:rsidRPr="00AC654F">
          <w:rPr>
            <w:rStyle w:val="a6"/>
            <w:color w:val="auto"/>
            <w:u w:val="none"/>
            <w:lang w:val="en-US" w:bidi="en-US"/>
          </w:rPr>
          <w:t>http</w:t>
        </w:r>
        <w:r w:rsidRPr="00AC654F">
          <w:rPr>
            <w:rStyle w:val="a6"/>
            <w:color w:val="auto"/>
            <w:u w:val="none"/>
            <w:lang w:bidi="en-US"/>
          </w:rPr>
          <w:t>://</w:t>
        </w:r>
        <w:r w:rsidRPr="00AC654F">
          <w:rPr>
            <w:rStyle w:val="a6"/>
            <w:color w:val="auto"/>
            <w:u w:val="none"/>
            <w:lang w:val="en-US" w:bidi="en-US"/>
          </w:rPr>
          <w:t>www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pravo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gov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ru</w:t>
        </w:r>
      </w:hyperlink>
      <w:r w:rsidRPr="00AC654F">
        <w:rPr>
          <w:lang w:bidi="en-US"/>
        </w:rPr>
        <w:t xml:space="preserve">, </w:t>
      </w:r>
      <w:r>
        <w:t>01.08.2014; Собрание законодательства Российской Федерации, 04.08.2014, № 31, ст. 4398);</w:t>
      </w:r>
    </w:p>
    <w:p w:rsidR="00FA22A3" w:rsidRDefault="00FA22A3" w:rsidP="00F73147">
      <w:pPr>
        <w:pStyle w:val="31"/>
        <w:shd w:val="clear" w:color="auto" w:fill="auto"/>
        <w:tabs>
          <w:tab w:val="left" w:pos="1887"/>
          <w:tab w:val="right" w:pos="2958"/>
          <w:tab w:val="left" w:pos="3433"/>
          <w:tab w:val="left" w:pos="5295"/>
          <w:tab w:val="left" w:pos="6034"/>
          <w:tab w:val="right" w:pos="8977"/>
          <w:tab w:val="right" w:pos="9778"/>
        </w:tabs>
        <w:spacing w:before="0" w:after="0" w:line="322" w:lineRule="exact"/>
        <w:ind w:left="20" w:right="20" w:firstLine="560"/>
        <w:jc w:val="both"/>
      </w:pPr>
      <w:r>
        <w:t>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45, ст. 5417; № 46, ст. 5553; № 50, ст. 6237; 2008, № 20, ст.</w:t>
      </w:r>
      <w:r w:rsidR="00F73147">
        <w:t xml:space="preserve"> 2251;</w:t>
      </w:r>
      <w:r w:rsidR="00897F5B">
        <w:t xml:space="preserve"> № 20, ст. 2260; №</w:t>
      </w:r>
      <w:r w:rsidR="00897F5B">
        <w:tab/>
        <w:t xml:space="preserve">29,ст. 3418; № </w:t>
      </w:r>
      <w:r w:rsidR="00F73147">
        <w:t>30, ст. 3604;</w:t>
      </w:r>
      <w:r w:rsidR="00897F5B">
        <w:t xml:space="preserve">№ 30,ст. </w:t>
      </w:r>
      <w:r>
        <w:t>3616; № 52, ст. 6236; 2009, № 1, ст. 17; 2009, № 29, ст. 3601; 2009, № 48, ст. 5711; 2009, № 52, ст. 6419);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Земельным кодексом Российской Федераци</w:t>
      </w:r>
      <w:r w:rsidR="00F42E19">
        <w:t>и (Собрание законодательства РФ</w:t>
      </w:r>
      <w:r>
        <w:t xml:space="preserve">, 29.10.2001, </w:t>
      </w:r>
      <w:r w:rsidR="00F42E19">
        <w:rPr>
          <w:lang w:bidi="en-US"/>
        </w:rPr>
        <w:t>№</w:t>
      </w:r>
      <w:r w:rsidRPr="00AB4D54">
        <w:rPr>
          <w:lang w:bidi="en-US"/>
        </w:rPr>
        <w:t xml:space="preserve"> </w:t>
      </w:r>
      <w:r>
        <w:t>44, ст. 4147; Парламентская газета, № 204-205, 30.10.2001; Российская газета, № 211-212, 30.10.2001);</w:t>
      </w:r>
    </w:p>
    <w:p w:rsidR="00FA22A3" w:rsidRDefault="00FA22A3" w:rsidP="00F73147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Федеральным законом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FA22A3" w:rsidRDefault="007378CF" w:rsidP="00F42E19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 xml:space="preserve">         </w:t>
      </w:r>
      <w:r w:rsidR="00FA22A3">
        <w:t>Федеральным законом от 27.07.2010 г. № 210-ФЗ «Об организации предоставления государственных и муниципальных услуг» (Российская газета от</w:t>
      </w:r>
      <w:r w:rsidR="00F42E19">
        <w:t xml:space="preserve"> 30.07.2010г. </w:t>
      </w:r>
      <w:r w:rsidR="00FA22A3">
        <w:t>№168, Собрание законодательства Российской Федерации от</w:t>
      </w:r>
      <w:r w:rsidR="00F42E19">
        <w:t xml:space="preserve"> 02.08.2010г. </w:t>
      </w:r>
      <w:r w:rsidR="00FA22A3">
        <w:t>№ 31 ст. 4179, с последующими изменениями);</w:t>
      </w:r>
    </w:p>
    <w:p w:rsidR="00FA22A3" w:rsidRDefault="007378CF" w:rsidP="007378CF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 xml:space="preserve">        </w:t>
      </w:r>
      <w:r w:rsidR="00FA22A3">
        <w:t>Федеральным законом от 06.04.2011 № 63-ФЗ «Об электронной подписи» (Парламентская газета, № 17, 08-14.04.2011; Российская газета, № 75, 08.04.2011;</w:t>
      </w:r>
      <w:r>
        <w:t xml:space="preserve"> </w:t>
      </w:r>
      <w:r w:rsidR="00FA22A3">
        <w:t>Собрание законодательства Российской Федерации, 11.04.2011, № 15, ст. 2036);</w:t>
      </w:r>
    </w:p>
    <w:p w:rsidR="00FA22A3" w:rsidRDefault="00FA22A3" w:rsidP="00F73147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</w:r>
    </w:p>
    <w:p w:rsidR="00FA22A3" w:rsidRDefault="00FA22A3" w:rsidP="007378CF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</w:t>
      </w:r>
      <w:r w:rsidR="007378CF">
        <w:t xml:space="preserve"> 03.08.2006);</w:t>
      </w:r>
    </w:p>
    <w:p w:rsidR="00FA22A3" w:rsidRDefault="007378CF" w:rsidP="001F6277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 xml:space="preserve">         </w:t>
      </w:r>
      <w:r w:rsidR="00FA22A3">
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</w:t>
      </w:r>
      <w:r>
        <w:t xml:space="preserve"> </w:t>
      </w:r>
      <w:r w:rsidR="001F6277">
        <w:t>09.08.2007);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</w:t>
      </w:r>
      <w:r w:rsidRPr="00AC654F">
        <w:t xml:space="preserve">информации </w:t>
      </w:r>
      <w:hyperlink r:id="rId13" w:history="1">
        <w:r w:rsidRPr="00AC654F">
          <w:rPr>
            <w:rStyle w:val="a6"/>
            <w:color w:val="auto"/>
            <w:u w:val="none"/>
            <w:lang w:val="en-US" w:bidi="en-US"/>
          </w:rPr>
          <w:t>http</w:t>
        </w:r>
        <w:r w:rsidRPr="00AC654F">
          <w:rPr>
            <w:rStyle w:val="a6"/>
            <w:color w:val="auto"/>
            <w:u w:val="none"/>
            <w:lang w:bidi="en-US"/>
          </w:rPr>
          <w:t>://</w:t>
        </w:r>
        <w:r w:rsidRPr="00AC654F">
          <w:rPr>
            <w:rStyle w:val="a6"/>
            <w:color w:val="auto"/>
            <w:u w:val="none"/>
            <w:lang w:val="en-US" w:bidi="en-US"/>
          </w:rPr>
          <w:t>www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pravo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gov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ru</w:t>
        </w:r>
      </w:hyperlink>
      <w:r w:rsidRPr="00AC654F">
        <w:rPr>
          <w:lang w:bidi="en-US"/>
        </w:rPr>
        <w:t>,</w:t>
      </w:r>
      <w:r w:rsidRPr="00AB4D54">
        <w:rPr>
          <w:lang w:bidi="en-US"/>
        </w:rPr>
        <w:t xml:space="preserve"> </w:t>
      </w:r>
      <w:r>
        <w:t>07.05.2014);</w:t>
      </w:r>
    </w:p>
    <w:p w:rsidR="00FA22A3" w:rsidRDefault="00FA22A3" w:rsidP="001F6277">
      <w:pPr>
        <w:pStyle w:val="31"/>
        <w:shd w:val="clear" w:color="auto" w:fill="auto"/>
        <w:tabs>
          <w:tab w:val="right" w:pos="9788"/>
        </w:tabs>
        <w:spacing w:before="0" w:after="0" w:line="322" w:lineRule="exact"/>
        <w:ind w:left="20" w:right="20" w:firstLine="560"/>
        <w:jc w:val="both"/>
      </w:pPr>
      <w:r>
        <w:t>Постановлением Правительства РФ от 10.09.2012 № 909 «Об</w:t>
      </w:r>
      <w:r w:rsidR="001F6277">
        <w:t xml:space="preserve"> определении официального сайта </w:t>
      </w:r>
      <w:r>
        <w:t>Российской Федерации в информационно</w:t>
      </w:r>
      <w:r>
        <w:softHyphen/>
      </w:r>
      <w:r w:rsidR="001F6277">
        <w:t>-</w:t>
      </w:r>
      <w:r>
        <w:t>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(«Собрание законодательства РФ», 17.09.2012, № 38, ст. 5121);</w:t>
      </w:r>
    </w:p>
    <w:p w:rsidR="00FA22A3" w:rsidRDefault="00FA22A3" w:rsidP="00F73147">
      <w:pPr>
        <w:pStyle w:val="31"/>
        <w:shd w:val="clear" w:color="auto" w:fill="auto"/>
        <w:tabs>
          <w:tab w:val="right" w:pos="9788"/>
        </w:tabs>
        <w:spacing w:before="0" w:after="0" w:line="322" w:lineRule="exact"/>
        <w:ind w:left="20" w:right="20" w:firstLine="560"/>
        <w:jc w:val="both"/>
      </w:pPr>
      <w:r>
        <w:t xml:space="preserve">Приказом Минэкономразвития России от 14.01.2015 № 7 «Об утверждении порядка и способов подачи заявлений об утверждении схем расположения земельного </w:t>
      </w:r>
      <w:r>
        <w:lastRenderedPageBreak/>
        <w:t>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</w:t>
      </w:r>
      <w:r>
        <w:tab/>
        <w:t>аренды земельного участка, находящегося в</w:t>
      </w:r>
      <w:r w:rsidR="00F73147">
        <w:t xml:space="preserve"> государственной или </w:t>
      </w:r>
      <w:r>
        <w:t>муниципальной собственности, заявления о</w:t>
      </w:r>
      <w:r w:rsidR="00F73147">
        <w:t xml:space="preserve"> </w:t>
      </w:r>
      <w: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муниципальной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 - портал правовой информации </w:t>
      </w:r>
      <w:hyperlink r:id="rId14" w:history="1">
        <w:r w:rsidRPr="00AC654F">
          <w:rPr>
            <w:rStyle w:val="a6"/>
            <w:color w:val="auto"/>
            <w:u w:val="none"/>
            <w:lang w:val="en-US" w:bidi="en-US"/>
          </w:rPr>
          <w:t>http</w:t>
        </w:r>
        <w:r w:rsidRPr="00AC654F">
          <w:rPr>
            <w:rStyle w:val="a6"/>
            <w:color w:val="auto"/>
            <w:u w:val="none"/>
            <w:lang w:bidi="en-US"/>
          </w:rPr>
          <w:t>://</w:t>
        </w:r>
        <w:r w:rsidRPr="00AC654F">
          <w:rPr>
            <w:rStyle w:val="a6"/>
            <w:color w:val="auto"/>
            <w:u w:val="none"/>
            <w:lang w:val="en-US" w:bidi="en-US"/>
          </w:rPr>
          <w:t>www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pravo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gov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ru</w:t>
        </w:r>
      </w:hyperlink>
      <w:r w:rsidRPr="00AB4D54">
        <w:rPr>
          <w:lang w:bidi="en-US"/>
        </w:rPr>
        <w:t xml:space="preserve"> </w:t>
      </w:r>
      <w:r>
        <w:t>от 27.02.2015);</w:t>
      </w:r>
    </w:p>
    <w:p w:rsidR="00FA22A3" w:rsidRDefault="00FA22A3" w:rsidP="001F6277">
      <w:pPr>
        <w:pStyle w:val="31"/>
        <w:shd w:val="clear" w:color="auto" w:fill="auto"/>
        <w:tabs>
          <w:tab w:val="left" w:pos="8601"/>
        </w:tabs>
        <w:spacing w:before="0" w:after="0" w:line="322" w:lineRule="exact"/>
        <w:ind w:left="20" w:firstLine="560"/>
        <w:jc w:val="both"/>
      </w:pPr>
      <w:r>
        <w:t>Приказом Минэконом</w:t>
      </w:r>
      <w:r w:rsidR="00F73147">
        <w:t xml:space="preserve">развития России от 27.11.2014 № </w:t>
      </w:r>
      <w:r>
        <w:t>762 «Об</w:t>
      </w:r>
      <w:r w:rsidR="00F73147">
        <w:t xml:space="preserve"> </w:t>
      </w:r>
      <w:r>
        <w:t>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</w:t>
      </w:r>
      <w:r w:rsidR="00F73147">
        <w:t xml:space="preserve"> </w:t>
      </w:r>
      <w:r>
        <w:t>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(Зарегистрировано в Минюсте России 16.02.2015</w:t>
      </w:r>
      <w:r w:rsidR="00F73147">
        <w:t xml:space="preserve"> №36018; </w:t>
      </w:r>
      <w:r>
        <w:t>Официальный интернет-портал правовой</w:t>
      </w:r>
      <w:r w:rsidR="001F6277">
        <w:t xml:space="preserve"> </w:t>
      </w:r>
      <w:r w:rsidRPr="00AC654F">
        <w:t xml:space="preserve">информации </w:t>
      </w:r>
      <w:hyperlink r:id="rId15" w:history="1">
        <w:r w:rsidRPr="00AC654F">
          <w:rPr>
            <w:rStyle w:val="a6"/>
            <w:color w:val="auto"/>
            <w:u w:val="none"/>
            <w:lang w:val="en-US" w:bidi="en-US"/>
          </w:rPr>
          <w:t>http</w:t>
        </w:r>
        <w:r w:rsidRPr="00AC654F">
          <w:rPr>
            <w:rStyle w:val="a6"/>
            <w:color w:val="auto"/>
            <w:u w:val="none"/>
            <w:lang w:bidi="en-US"/>
          </w:rPr>
          <w:t>://</w:t>
        </w:r>
        <w:r w:rsidRPr="00AC654F">
          <w:rPr>
            <w:rStyle w:val="a6"/>
            <w:color w:val="auto"/>
            <w:u w:val="none"/>
            <w:lang w:val="en-US" w:bidi="en-US"/>
          </w:rPr>
          <w:t>www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pravo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gov</w:t>
        </w:r>
        <w:r w:rsidRPr="00AC654F">
          <w:rPr>
            <w:rStyle w:val="a6"/>
            <w:color w:val="auto"/>
            <w:u w:val="none"/>
            <w:lang w:bidi="en-US"/>
          </w:rPr>
          <w:t>.</w:t>
        </w:r>
        <w:r w:rsidRPr="00AC654F">
          <w:rPr>
            <w:rStyle w:val="a6"/>
            <w:color w:val="auto"/>
            <w:u w:val="none"/>
            <w:lang w:val="en-US" w:bidi="en-US"/>
          </w:rPr>
          <w:t>ru</w:t>
        </w:r>
      </w:hyperlink>
      <w:r w:rsidRPr="00AC654F">
        <w:rPr>
          <w:lang w:bidi="en-US"/>
        </w:rPr>
        <w:t>,</w:t>
      </w:r>
      <w:r w:rsidRPr="00AB4D54">
        <w:rPr>
          <w:lang w:bidi="en-US"/>
        </w:rPr>
        <w:t xml:space="preserve"> </w:t>
      </w:r>
      <w:r>
        <w:t>18.02.2015);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80"/>
        <w:jc w:val="both"/>
      </w:pPr>
      <w:r>
        <w:t>Законом Республики Тыва от 2 июня 2006 г. № 1741 ВХ-1 «О градостроительной деятельности в Республике Тыва»;</w:t>
      </w:r>
    </w:p>
    <w:p w:rsidR="00901E6F" w:rsidRDefault="00FA22A3" w:rsidP="00901E6F">
      <w:pPr>
        <w:pStyle w:val="31"/>
        <w:shd w:val="clear" w:color="auto" w:fill="auto"/>
        <w:spacing w:before="0" w:after="0" w:line="322" w:lineRule="exact"/>
        <w:ind w:right="20" w:firstLine="567"/>
        <w:jc w:val="both"/>
      </w:pPr>
      <w:r>
        <w:t>Уставом муниципального района «</w:t>
      </w:r>
      <w:r w:rsidR="003C2245">
        <w:t>Каа</w:t>
      </w:r>
      <w:r>
        <w:t>-Хемский кожуун» Р</w:t>
      </w:r>
      <w:r w:rsidR="009D4F41">
        <w:t>еспублики Тыва (</w:t>
      </w:r>
      <w:proofErr w:type="gramStart"/>
      <w:r w:rsidR="009D4F41">
        <w:t>утвержденный</w:t>
      </w:r>
      <w:proofErr w:type="gramEnd"/>
      <w:r w:rsidR="009D4F41">
        <w:t xml:space="preserve"> Решением Хурала </w:t>
      </w:r>
      <w:r w:rsidR="002D5854">
        <w:t>представителей Каа-Хемского района РТ от 22.02.2005</w:t>
      </w:r>
      <w:r w:rsidR="00AC654F">
        <w:t xml:space="preserve"> </w:t>
      </w:r>
      <w:r w:rsidR="002D5854">
        <w:t>г</w:t>
      </w:r>
      <w:r w:rsidR="00AC654F">
        <w:t>ода № 5</w:t>
      </w:r>
      <w:r w:rsidR="009D4F41">
        <w:t>)</w:t>
      </w:r>
      <w:r w:rsidR="002D5854">
        <w:t>;</w:t>
      </w:r>
      <w:r w:rsidR="00901E6F">
        <w:t xml:space="preserve"> </w:t>
      </w:r>
    </w:p>
    <w:p w:rsidR="00FA22A3" w:rsidRDefault="00FA22A3" w:rsidP="00901E6F">
      <w:pPr>
        <w:pStyle w:val="31"/>
        <w:shd w:val="clear" w:color="auto" w:fill="auto"/>
        <w:spacing w:before="0" w:after="0" w:line="322" w:lineRule="exact"/>
        <w:ind w:right="20" w:firstLine="567"/>
        <w:jc w:val="both"/>
      </w:pPr>
      <w:r>
        <w:t xml:space="preserve">Исчерпывающий перечень документов, необходимых в соответствии с </w:t>
      </w:r>
      <w:r w:rsidR="00901E6F">
        <w:t xml:space="preserve"> </w:t>
      </w:r>
      <w:r>
        <w:t>нормативными правовыми актами для предоставления муниципальной услуги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80"/>
        <w:jc w:val="both"/>
      </w:pPr>
      <w:r>
        <w:t>Предоставление муниципальной услуги осуществляется в соответствии с порядком, предусмотренным ст. 39.11 Земельного кодекса РФ, в случае поступления в администрацию заявления о проведении аукциона, соответствующего требованиям настоящего Административного регламента.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tabs>
          <w:tab w:val="left" w:pos="1344"/>
        </w:tabs>
        <w:spacing w:before="0" w:after="0" w:line="322" w:lineRule="exact"/>
        <w:ind w:firstLine="580"/>
        <w:jc w:val="both"/>
      </w:pPr>
      <w:r>
        <w:t>Для получения муниципальной услуги заявитель предоставляет:</w:t>
      </w:r>
    </w:p>
    <w:p w:rsidR="00FA22A3" w:rsidRDefault="00FA22A3" w:rsidP="00FA22A3">
      <w:pPr>
        <w:pStyle w:val="31"/>
        <w:numPr>
          <w:ilvl w:val="0"/>
          <w:numId w:val="9"/>
        </w:numPr>
        <w:shd w:val="clear" w:color="auto" w:fill="auto"/>
        <w:tabs>
          <w:tab w:val="left" w:pos="934"/>
        </w:tabs>
        <w:spacing w:before="0" w:after="0" w:line="322" w:lineRule="exact"/>
        <w:ind w:right="20" w:firstLine="580"/>
        <w:jc w:val="both"/>
      </w:pPr>
      <w:r>
        <w:t>Один экземпляр-подлинник заявления о проведении аукциона, в котором разборчиво, без исправлений и подчисток указывается достоверная информация: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фамилия, имя и (при наличии) отчество, место жительства заявителя и реквизиты документа, удостоверяющего личность заявителя (для гражданина);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кадастровый номер земельного участка, в отношении которого заявитель просит провести аукцион;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lastRenderedPageBreak/>
        <w:t xml:space="preserve"> вид права, на котором заявитель желает приобрести земельный участок (собственность или аренда), если в соответствии с п.2 ст.39.1 Земельного кодекса допускается продажа земельного участка;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реквизиты решения об утверждении схемы расположения земельного участка, если испрашиваемый земельный участок был образован на основании схемы расположения земельного участка;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цель использования земельного участка, в отношении которого заявитель просит провести аукцион;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желаемый срок аренды испрашиваемого земельного участка, с учетом ограничений, предусмотренных п.8 и 9 ст. 39.8 Земельного кодекса РФ (указывается при подаче заявления о проведении аукциона на право заключения договора аренды земельного участка);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firstLine="580"/>
        <w:jc w:val="both"/>
      </w:pPr>
      <w:r>
        <w:t xml:space="preserve"> почтовый адрес и (или) адрес электронной почты для связи с заявителем.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80"/>
        <w:jc w:val="both"/>
      </w:pPr>
      <w:r>
        <w:t xml:space="preserve"> один из способов предоставления результатов рассмотрения заявления о проведении аукциона, предусмотренных п.3 Порядка, утвержденного Приказом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>Минэкономразвития России от 14.01.2015 №</w:t>
      </w:r>
      <w:r w:rsidR="00AC654F">
        <w:t xml:space="preserve"> </w:t>
      </w:r>
      <w:r>
        <w:t>7 (указывается при направлении заявления о проведен</w:t>
      </w:r>
      <w:proofErr w:type="gramStart"/>
      <w:r>
        <w:t>ии ау</w:t>
      </w:r>
      <w:proofErr w:type="gramEnd"/>
      <w:r>
        <w:t>кциона в электронном виде);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перечень прилагаемых документов;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дата;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подпись.</w:t>
      </w:r>
    </w:p>
    <w:p w:rsidR="00FA22A3" w:rsidRDefault="00FA22A3" w:rsidP="00FA22A3">
      <w:pPr>
        <w:pStyle w:val="3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за исключением случаев, предусмотренных Приказом Минэкономразвития России от 14.01.2015 №7;</w:t>
      </w:r>
    </w:p>
    <w:p w:rsidR="00FA22A3" w:rsidRDefault="00FA22A3" w:rsidP="00FA22A3">
      <w:pPr>
        <w:pStyle w:val="3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документ, подтверждающий полномочия представителя заявителя, в случае, если с заявлением о проведении аукциона обращается представитель заявителя;</w:t>
      </w:r>
    </w:p>
    <w:p w:rsidR="00FA22A3" w:rsidRDefault="00FA22A3" w:rsidP="00FA22A3">
      <w:pPr>
        <w:pStyle w:val="3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580"/>
        <w:jc w:val="both"/>
      </w:pPr>
      <w:r>
        <w:t>Заявление о проведении аукциона и прилагаемые к нему документы, направляемые в электронном виде, должны соответствовать требованиям Приказа Минэкономразвития России от 14.01.2015 № 7.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К документам при предоставлении земельного участка на торгах, которые заявитель вправе представить относятся: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Документы (информация, сведения, выписки), которые подлежат представлению в рамках межведомственного информационного взаимодействия (заявитель вправе представить по собственной инициативе):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а) Кадастровый паспорт испрашиваемого земельного участка, либо кадастровая выписка об испрашиваемом земельном участке;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б) Выписка из Единого государственного реестра прав на недвижимое имущество и сделок с ним (ЕГРП), о правах на испрашиваемый земельный участок или уведомление об отсутствии в ЕГРП запрашиваемых сведений о зарегистрированных </w:t>
      </w:r>
      <w:r>
        <w:lastRenderedPageBreak/>
        <w:t>правах на указанный земельный участок;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в) Выписка из Единого государственного реестра юридических лиц (ЕГРЮЛ) о юридическом лице, являющемся заявителем;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г) Выписка из ЕГРИП об индивидуальном предпринимателе, являющемся заявителем;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д) Технические условия подключения (технологического присоединения) объектов к сетям инженерно-технического обеспечения в случаях, предусмотренных</w:t>
      </w:r>
      <w:hyperlink r:id="rId16" w:history="1">
        <w:r w:rsidRPr="00F96D4A">
          <w:rPr>
            <w:rStyle w:val="a6"/>
            <w:color w:val="auto"/>
          </w:rPr>
          <w:t xml:space="preserve"> пп.8 п.4</w:t>
        </w:r>
      </w:hyperlink>
      <w:r>
        <w:t xml:space="preserve"> ст.39.11 Земельного кодекса РФ.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Основания для отказа в приеме документов, необходимых для предоставления муниципальной услуги, не установлены.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tabs>
          <w:tab w:val="left" w:pos="1467"/>
          <w:tab w:val="left" w:pos="3677"/>
          <w:tab w:val="left" w:pos="4968"/>
          <w:tab w:val="right" w:pos="6936"/>
          <w:tab w:val="right" w:pos="9792"/>
          <w:tab w:val="left" w:pos="1445"/>
        </w:tabs>
        <w:spacing w:before="0" w:after="0" w:line="322" w:lineRule="exact"/>
        <w:ind w:left="20" w:firstLine="580"/>
        <w:jc w:val="both"/>
      </w:pPr>
      <w:r>
        <w:t>Исчерпывающий</w:t>
      </w:r>
      <w:r>
        <w:tab/>
        <w:t>перечень</w:t>
      </w:r>
      <w:r>
        <w:tab/>
        <w:t>оснований</w:t>
      </w:r>
      <w:r>
        <w:tab/>
        <w:t>для</w:t>
      </w:r>
      <w:r>
        <w:tab/>
        <w:t>приостановления или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/>
        <w:jc w:val="both"/>
      </w:pPr>
      <w:r>
        <w:t>отказа в предоставлении муниципальной услуги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tabs>
          <w:tab w:val="left" w:pos="1467"/>
        </w:tabs>
        <w:spacing w:before="0" w:after="0" w:line="322" w:lineRule="exact"/>
        <w:ind w:left="20" w:right="20" w:firstLine="580"/>
        <w:jc w:val="both"/>
      </w:pPr>
      <w:r>
        <w:t xml:space="preserve"> Основания для приостановления предоставления </w:t>
      </w:r>
      <w:r w:rsidR="00F96D4A">
        <w:t xml:space="preserve">муниципальной услуги не </w:t>
      </w:r>
      <w:r>
        <w:t>предусмотрены.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tabs>
          <w:tab w:val="left" w:pos="1467"/>
          <w:tab w:val="left" w:pos="3677"/>
          <w:tab w:val="left" w:pos="4968"/>
          <w:tab w:val="right" w:pos="6936"/>
          <w:tab w:val="right" w:pos="9792"/>
        </w:tabs>
        <w:spacing w:before="0" w:after="0" w:line="322" w:lineRule="exact"/>
        <w:ind w:left="20" w:firstLine="580"/>
        <w:jc w:val="both"/>
      </w:pPr>
      <w:r>
        <w:t>Исчерпывающий</w:t>
      </w:r>
      <w:r>
        <w:tab/>
        <w:t>перечень</w:t>
      </w:r>
      <w:r>
        <w:tab/>
        <w:t>оснований</w:t>
      </w:r>
      <w:r>
        <w:tab/>
        <w:t>для</w:t>
      </w:r>
      <w:r>
        <w:tab/>
        <w:t>отказа в проведении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/>
        <w:jc w:val="both"/>
      </w:pPr>
      <w:r>
        <w:t>аукциона в отношении земельного участка, указанного в заявлении о проведении аукциона: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границы земельного участка подлежат уточнению в соответствии с тр</w:t>
      </w:r>
      <w:r w:rsidR="00F96D4A">
        <w:t>ебованиями Федерального закона «</w:t>
      </w:r>
      <w:r>
        <w:t>О госуда</w:t>
      </w:r>
      <w:r w:rsidR="00F96D4A">
        <w:t>рственном кадастре недвижимости»</w:t>
      </w:r>
      <w:r>
        <w:t>;</w:t>
      </w:r>
    </w:p>
    <w:p w:rsidR="00FA22A3" w:rsidRDefault="00FA22A3" w:rsidP="000A7AE4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</w:t>
      </w:r>
      <w:r>
        <w:tab/>
        <w:t>или земельного</w:t>
      </w:r>
      <w:r>
        <w:tab/>
        <w:t>участка, государственная</w:t>
      </w:r>
      <w:r w:rsidR="000A7AE4" w:rsidRPr="000A7AE4">
        <w:t xml:space="preserve"> </w:t>
      </w:r>
      <w:r>
        <w:t>собственность на которые не разграничена;</w:t>
      </w:r>
    </w:p>
    <w:p w:rsidR="00FA22A3" w:rsidRDefault="00FA22A3" w:rsidP="00F73147">
      <w:pPr>
        <w:pStyle w:val="31"/>
        <w:numPr>
          <w:ilvl w:val="0"/>
          <w:numId w:val="10"/>
        </w:numPr>
        <w:shd w:val="clear" w:color="auto" w:fill="auto"/>
        <w:tabs>
          <w:tab w:val="right" w:pos="993"/>
          <w:tab w:val="right" w:pos="6375"/>
          <w:tab w:val="left" w:pos="6562"/>
          <w:tab w:val="center" w:pos="8759"/>
          <w:tab w:val="right" w:pos="9792"/>
        </w:tabs>
        <w:spacing w:before="0" w:after="0" w:line="322" w:lineRule="exact"/>
        <w:ind w:left="20" w:right="20" w:firstLine="580"/>
        <w:jc w:val="both"/>
      </w:pPr>
      <w:r>
        <w:t xml:space="preserve">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</w:t>
      </w:r>
      <w:r w:rsidR="00F73147">
        <w:t>ли в соответствии</w:t>
      </w:r>
      <w:r w:rsidR="00F73147">
        <w:tab/>
        <w:t xml:space="preserve">с разрешенным использованием </w:t>
      </w:r>
      <w:r>
        <w:t>земельного</w:t>
      </w:r>
      <w:r>
        <w:tab/>
        <w:t>участка</w:t>
      </w:r>
      <w:r>
        <w:tab/>
        <w:t>не</w:t>
      </w:r>
      <w:r w:rsidR="00F96D4A">
        <w:t xml:space="preserve"> </w:t>
      </w:r>
      <w:r w:rsidR="00F73147">
        <w:t xml:space="preserve">предусматривается </w:t>
      </w:r>
      <w:r>
        <w:t>возможность строительства зданий, сооружений;</w:t>
      </w:r>
    </w:p>
    <w:p w:rsidR="00FA22A3" w:rsidRDefault="00FA22A3" w:rsidP="00F73147">
      <w:pPr>
        <w:pStyle w:val="31"/>
        <w:numPr>
          <w:ilvl w:val="0"/>
          <w:numId w:val="10"/>
        </w:numPr>
        <w:shd w:val="clear" w:color="auto" w:fill="auto"/>
        <w:tabs>
          <w:tab w:val="right" w:pos="993"/>
          <w:tab w:val="right" w:pos="6375"/>
          <w:tab w:val="left" w:pos="6562"/>
          <w:tab w:val="center" w:pos="8759"/>
          <w:tab w:val="right" w:pos="9792"/>
        </w:tabs>
        <w:spacing w:before="0" w:after="0" w:line="322" w:lineRule="exact"/>
        <w:ind w:left="20" w:right="20" w:firstLine="580"/>
        <w:jc w:val="both"/>
      </w:pPr>
      <w: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</w:t>
      </w:r>
      <w:r w:rsidR="00F73147">
        <w:t>ли в соответствии</w:t>
      </w:r>
      <w:r w:rsidR="00F73147">
        <w:tab/>
        <w:t xml:space="preserve">с разрешенным использованием земельного </w:t>
      </w:r>
      <w:r>
        <w:t>участка</w:t>
      </w:r>
      <w:r w:rsidR="00F73147">
        <w:t xml:space="preserve"> </w:t>
      </w:r>
      <w:r>
        <w:tab/>
        <w:t>не</w:t>
      </w:r>
      <w:r w:rsidR="00F73147">
        <w:t xml:space="preserve"> </w:t>
      </w:r>
      <w:r>
        <w:t>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tabs>
          <w:tab w:val="left" w:pos="1126"/>
          <w:tab w:val="left" w:pos="1467"/>
          <w:tab w:val="left" w:pos="3059"/>
        </w:tabs>
        <w:spacing w:before="0" w:after="0" w:line="322" w:lineRule="exact"/>
        <w:ind w:left="20" w:firstLine="580"/>
        <w:jc w:val="both"/>
      </w:pPr>
      <w:r>
        <w:t>в</w:t>
      </w:r>
      <w:r>
        <w:tab/>
        <w:t>отношении</w:t>
      </w:r>
      <w:r>
        <w:tab/>
        <w:t>земельного участка не установлено разрешенное</w:t>
      </w:r>
    </w:p>
    <w:p w:rsidR="00FA22A3" w:rsidRDefault="00FA22A3" w:rsidP="00F73147">
      <w:pPr>
        <w:pStyle w:val="31"/>
        <w:shd w:val="clear" w:color="auto" w:fill="auto"/>
        <w:tabs>
          <w:tab w:val="right" w:pos="4233"/>
          <w:tab w:val="left" w:pos="6567"/>
          <w:tab w:val="center" w:pos="8759"/>
          <w:tab w:val="right" w:pos="9792"/>
        </w:tabs>
        <w:spacing w:before="0" w:after="0" w:line="322" w:lineRule="exact"/>
        <w:ind w:left="20"/>
        <w:jc w:val="both"/>
      </w:pPr>
      <w:r>
        <w:t>использовани</w:t>
      </w:r>
      <w:r w:rsidR="00F73147">
        <w:t>е</w:t>
      </w:r>
      <w:r w:rsidR="00F73147">
        <w:tab/>
        <w:t xml:space="preserve">или разрешенное использование земельного </w:t>
      </w:r>
      <w:r>
        <w:t>участка</w:t>
      </w:r>
      <w:r>
        <w:tab/>
      </w:r>
      <w:r w:rsidR="00F73147">
        <w:t xml:space="preserve"> </w:t>
      </w:r>
      <w:r>
        <w:t>не</w:t>
      </w:r>
      <w:r w:rsidR="00F73147">
        <w:t xml:space="preserve"> </w:t>
      </w:r>
      <w:r>
        <w:t>соответствует целям использования земельного участка, указанным в заявлении о проведении аукциона;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земельный участок не отнесен к определенной категории земель;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tabs>
          <w:tab w:val="left" w:pos="1126"/>
          <w:tab w:val="left" w:pos="1531"/>
          <w:tab w:val="left" w:pos="3059"/>
          <w:tab w:val="right" w:pos="9792"/>
        </w:tabs>
        <w:spacing w:before="0" w:after="0" w:line="322" w:lineRule="exact"/>
        <w:ind w:left="20" w:firstLine="580"/>
        <w:jc w:val="both"/>
      </w:pPr>
      <w:r>
        <w:t>на</w:t>
      </w:r>
      <w:r>
        <w:tab/>
        <w:t>земельном</w:t>
      </w:r>
      <w:r>
        <w:tab/>
        <w:t xml:space="preserve">участке </w:t>
      </w:r>
      <w:r w:rsidR="00F73147">
        <w:t xml:space="preserve">расположены здание, сооружение, </w:t>
      </w:r>
      <w:r>
        <w:t>объект</w:t>
      </w:r>
    </w:p>
    <w:p w:rsidR="00FA22A3" w:rsidRDefault="00FA22A3" w:rsidP="00F73147">
      <w:pPr>
        <w:pStyle w:val="31"/>
        <w:shd w:val="clear" w:color="auto" w:fill="auto"/>
        <w:tabs>
          <w:tab w:val="left" w:pos="1126"/>
          <w:tab w:val="left" w:pos="1508"/>
          <w:tab w:val="right" w:pos="9792"/>
        </w:tabs>
        <w:spacing w:before="0" w:after="0" w:line="322" w:lineRule="exact"/>
        <w:ind w:left="20" w:right="20"/>
        <w:jc w:val="both"/>
      </w:pPr>
      <w:r>
        <w:t>незавершенного строительства, принадлежащие граж</w:t>
      </w:r>
      <w:r w:rsidR="00F96D4A">
        <w:t>данам или юридическим лицам,</w:t>
      </w:r>
      <w:r w:rsidR="00F96D4A">
        <w:tab/>
        <w:t xml:space="preserve">за </w:t>
      </w:r>
      <w:r>
        <w:lastRenderedPageBreak/>
        <w:t>исключением случа</w:t>
      </w:r>
      <w:r w:rsidR="00F73147">
        <w:t xml:space="preserve">ев размещения сооружения (в том </w:t>
      </w:r>
      <w:r>
        <w:t>числе</w:t>
      </w:r>
      <w:r w:rsidR="00F73147">
        <w:t xml:space="preserve"> </w:t>
      </w:r>
      <w:r>
        <w:t>сооружения, строительство которого не завершено) на земельном участке на условиях сервитута или объекта, который предусмотрен п.3 ст. 39.36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FA22A3" w:rsidRDefault="00FA22A3" w:rsidP="00F96D4A">
      <w:pPr>
        <w:pStyle w:val="31"/>
        <w:numPr>
          <w:ilvl w:val="0"/>
          <w:numId w:val="10"/>
        </w:numPr>
        <w:shd w:val="clear" w:color="auto" w:fill="auto"/>
        <w:tabs>
          <w:tab w:val="left" w:pos="1126"/>
          <w:tab w:val="left" w:pos="1536"/>
          <w:tab w:val="left" w:pos="3059"/>
          <w:tab w:val="right" w:pos="9792"/>
        </w:tabs>
        <w:spacing w:before="0" w:after="0" w:line="322" w:lineRule="exact"/>
        <w:ind w:left="20" w:firstLine="580"/>
        <w:jc w:val="both"/>
      </w:pPr>
      <w:r>
        <w:t>на</w:t>
      </w:r>
      <w:r>
        <w:tab/>
        <w:t>земельном</w:t>
      </w:r>
      <w:r>
        <w:tab/>
        <w:t xml:space="preserve">участке </w:t>
      </w:r>
      <w:r w:rsidR="00F73147">
        <w:t xml:space="preserve">расположены здание, сооружение, </w:t>
      </w:r>
      <w:r>
        <w:t>объект</w:t>
      </w:r>
      <w:r w:rsidR="00F96D4A">
        <w:t xml:space="preserve"> </w:t>
      </w:r>
      <w:r>
        <w:t>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в отношении земельного участка принято решение о предварительном согласовании его предоставления;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FA22A3" w:rsidRDefault="00FA22A3" w:rsidP="00FA22A3">
      <w:pPr>
        <w:pStyle w:val="31"/>
        <w:numPr>
          <w:ilvl w:val="0"/>
          <w:numId w:val="10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до 1 января 2020 года по основаниям, предусмотренным Законом Республики Тыва.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580"/>
        <w:jc w:val="both"/>
      </w:pPr>
      <w:r>
        <w:lastRenderedPageBreak/>
        <w:t>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За предоставление м</w:t>
      </w:r>
      <w:r w:rsidR="00F73147">
        <w:t>униципальной услуги плата не взи</w:t>
      </w:r>
      <w:r>
        <w:t>мается.</w:t>
      </w:r>
    </w:p>
    <w:p w:rsidR="00F96D4A" w:rsidRDefault="00F96D4A" w:rsidP="00FA22A3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</w:p>
    <w:p w:rsidR="00FA22A3" w:rsidRDefault="00FA22A3" w:rsidP="00F96D4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68"/>
        </w:tabs>
        <w:spacing w:after="120" w:line="322" w:lineRule="exact"/>
        <w:ind w:left="1840" w:right="340"/>
        <w:jc w:val="center"/>
      </w:pPr>
      <w:bookmarkStart w:id="2" w:name="bookmark1"/>
      <w:r>
        <w:t>Состав, последовательность и сроки выполнения административных процедур, требования к порядку их выполнения</w:t>
      </w:r>
      <w:bookmarkEnd w:id="2"/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Исполнение муниципальной услуги включает в себя следующие процедуры: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прием и регистрация заявления о проведении аукциона;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направление межведомственных информационных запросов;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получение технических условий подключения (технологического присоединения) объектов к сетям инженерно-технического обеспечения;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принятие постановления администрации о проведении аукциона в отношении испрашиваемого земельного участка;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организация аукциона по продаже земельного участка или аукциона на право заключения договора аренды земельного участка;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проведение аукциона по продаже земельного участка или аукциона на право заключения договора аренды земельного участка.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36" w:lineRule="exact"/>
        <w:ind w:left="20" w:firstLine="580"/>
        <w:jc w:val="both"/>
      </w:pPr>
      <w:r>
        <w:t xml:space="preserve"> Прием и регистрация заявления.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36" w:lineRule="exact"/>
        <w:ind w:left="20" w:right="20" w:firstLine="580"/>
        <w:jc w:val="both"/>
      </w:pPr>
      <w:r>
        <w:t xml:space="preserve"> Юридическим фактом, являющимся основанием для начала исполнения муниципальной услуги, является поступление в администрацию заявления.</w:t>
      </w:r>
    </w:p>
    <w:p w:rsidR="00FA22A3" w:rsidRDefault="00FA22A3" w:rsidP="00FA22A3">
      <w:pPr>
        <w:pStyle w:val="31"/>
        <w:numPr>
          <w:ilvl w:val="0"/>
          <w:numId w:val="11"/>
        </w:numPr>
        <w:shd w:val="clear" w:color="auto" w:fill="auto"/>
        <w:spacing w:before="0" w:after="0" w:line="336" w:lineRule="exact"/>
        <w:ind w:left="20" w:right="20" w:firstLine="580"/>
        <w:jc w:val="both"/>
      </w:pPr>
      <w:r>
        <w:t xml:space="preserve"> Содержание действий, </w:t>
      </w:r>
      <w:r w:rsidR="00244C0F">
        <w:t>входящих</w:t>
      </w:r>
      <w:r>
        <w:t xml:space="preserve"> в состав административной процедуры, продолжительность и (или) максимальный срок их выполнения.</w:t>
      </w:r>
    </w:p>
    <w:p w:rsidR="00FA22A3" w:rsidRDefault="00FA22A3" w:rsidP="00FA22A3">
      <w:pPr>
        <w:pStyle w:val="31"/>
        <w:shd w:val="clear" w:color="auto" w:fill="auto"/>
        <w:spacing w:before="0" w:after="0" w:line="336" w:lineRule="exact"/>
        <w:ind w:left="20" w:right="20" w:firstLine="580"/>
        <w:jc w:val="both"/>
      </w:pPr>
      <w:r>
        <w:t>Должностным лицом, ответственным за выполнение административных действий, входящих в состав административной процедуры устанавливается предмет обращения, проверяется наличие, состав исходных данных, представленных заявителем, необходимых для предоставления муниципальной услуги, и осуществляется проверка предоставленных документов.</w:t>
      </w:r>
    </w:p>
    <w:p w:rsidR="00FA22A3" w:rsidRDefault="00FA22A3" w:rsidP="00FA22A3">
      <w:pPr>
        <w:pStyle w:val="31"/>
        <w:shd w:val="clear" w:color="auto" w:fill="auto"/>
        <w:spacing w:before="0" w:after="0" w:line="336" w:lineRule="exact"/>
        <w:ind w:left="20" w:right="20" w:firstLine="580"/>
        <w:jc w:val="both"/>
      </w:pPr>
      <w:r>
        <w:t>Поступившее в администрацию заявление подлежит обязательной регистрации в течение одного рабочего дня.</w:t>
      </w:r>
    </w:p>
    <w:p w:rsidR="00FA22A3" w:rsidRDefault="00FA22A3" w:rsidP="00FA22A3">
      <w:pPr>
        <w:pStyle w:val="31"/>
        <w:shd w:val="clear" w:color="auto" w:fill="auto"/>
        <w:spacing w:before="0" w:after="0" w:line="336" w:lineRule="exact"/>
        <w:ind w:left="20" w:right="20" w:firstLine="580"/>
        <w:jc w:val="both"/>
      </w:pPr>
      <w:r>
        <w:t>Должностное лицо, ответственное за выполнение административных действий, входящих в состав административной процедуры - уполномоченный специалист (далее специалист ответственный за делопроизводство).</w:t>
      </w:r>
    </w:p>
    <w:p w:rsidR="00FA22A3" w:rsidRDefault="00FA22A3" w:rsidP="00FA22A3">
      <w:pPr>
        <w:pStyle w:val="31"/>
        <w:numPr>
          <w:ilvl w:val="0"/>
          <w:numId w:val="11"/>
        </w:numPr>
        <w:shd w:val="clear" w:color="auto" w:fill="auto"/>
        <w:spacing w:before="0" w:after="0" w:line="336" w:lineRule="exact"/>
        <w:ind w:left="20" w:right="20" w:firstLine="580"/>
        <w:jc w:val="both"/>
      </w:pPr>
      <w:r>
        <w:t xml:space="preserve"> Критерием для принятия решения о приеме заявления и прилагаемых к нему документов, является наличие заявления и прилагаемых к нему документов, указанных в п. 2.6. настоящего регламента.</w:t>
      </w:r>
    </w:p>
    <w:p w:rsidR="00FA22A3" w:rsidRDefault="00FA22A3" w:rsidP="00FA22A3">
      <w:pPr>
        <w:pStyle w:val="31"/>
        <w:numPr>
          <w:ilvl w:val="0"/>
          <w:numId w:val="11"/>
        </w:numPr>
        <w:shd w:val="clear" w:color="auto" w:fill="auto"/>
        <w:spacing w:before="0" w:after="0" w:line="336" w:lineRule="exact"/>
        <w:ind w:left="20" w:right="20" w:firstLine="580"/>
        <w:jc w:val="both"/>
      </w:pPr>
      <w:r>
        <w:t xml:space="preserve"> Результатом административной процедуры является регистрация и передача заявления с прилагаемыми документами специалисту земельных и имущественных отношений в соответствии с резолюцией председателя администрации.</w:t>
      </w:r>
    </w:p>
    <w:p w:rsidR="00FA22A3" w:rsidRDefault="00FA22A3" w:rsidP="00FA22A3">
      <w:pPr>
        <w:pStyle w:val="31"/>
        <w:numPr>
          <w:ilvl w:val="0"/>
          <w:numId w:val="11"/>
        </w:numPr>
        <w:shd w:val="clear" w:color="auto" w:fill="auto"/>
        <w:spacing w:before="0" w:after="0" w:line="336" w:lineRule="exact"/>
        <w:ind w:left="20" w:right="20" w:firstLine="580"/>
        <w:jc w:val="both"/>
      </w:pPr>
      <w:r>
        <w:t xml:space="preserve"> Способом фиксации результата выполнения административной процедуры является регистрация заявления в журнале регистрации в форме электронного документа (в случае поступления заявления и комплекта документов через Портал), а также на бумажном носителе, и отметка в журнале регистрации факта передачи специалисту.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322" w:lineRule="exact"/>
        <w:ind w:firstLine="560"/>
        <w:jc w:val="both"/>
      </w:pPr>
      <w:r>
        <w:t>Направление межведомственных запросов.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60"/>
        <w:jc w:val="both"/>
      </w:pPr>
      <w:r>
        <w:lastRenderedPageBreak/>
        <w:t xml:space="preserve"> Юридическим фактом, являющимся основанием для начала административной процедуры, является установление необходимости направления межведомственных запросов в органы государственной власти и организации для получения документов в целях предоставления муниципальной услуги.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В рамках административной процедуры должностное лицо, ответственное за выполнение административных действий, входящих в состав административной процедуры в течение 5 рабочих дней с момента регистрации заявления осуществляет следующие административные действия: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направляет межведомственные запросы, в том числе в форме электронного документа;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firstLine="560"/>
        <w:jc w:val="both"/>
      </w:pPr>
      <w:r>
        <w:t xml:space="preserve"> получает ответы на межведомственные запросы.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(СМЭВ).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Максимальный срок получения ответа на межведомственный запрос - пять рабочих дней.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60"/>
        <w:jc w:val="both"/>
      </w:pPr>
      <w:r>
        <w:t>Должностным лицом, ответственным за выполнение действий, входящих в состав</w:t>
      </w:r>
      <w:r>
        <w:tab/>
        <w:t>административной</w:t>
      </w:r>
      <w:r>
        <w:tab/>
        <w:t>процедуры,</w:t>
      </w:r>
      <w:r>
        <w:tab/>
        <w:t>является</w:t>
      </w:r>
      <w:r>
        <w:tab/>
        <w:t>специалист</w:t>
      </w:r>
      <w:r w:rsidR="00F73147">
        <w:t xml:space="preserve"> </w:t>
      </w:r>
      <w:r>
        <w:t>Администрации.</w:t>
      </w:r>
    </w:p>
    <w:p w:rsidR="00FA22A3" w:rsidRDefault="00FA22A3" w:rsidP="00F73147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firstLine="560"/>
        <w:jc w:val="both"/>
      </w:pPr>
      <w:r>
        <w:t>Результатом</w:t>
      </w:r>
      <w:r>
        <w:tab/>
        <w:t>административной</w:t>
      </w:r>
      <w:r>
        <w:tab/>
        <w:t>процедуры</w:t>
      </w:r>
      <w:r>
        <w:tab/>
        <w:t>являются</w:t>
      </w:r>
      <w:r>
        <w:tab/>
        <w:t>документы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jc w:val="both"/>
      </w:pPr>
      <w:r>
        <w:t>(сведения) по запросу.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Способом фиксации результата выполнения административной процедуры является регистрация запроса и ответа на запрос в системе межведомственного электронного документооборота.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tabs>
          <w:tab w:val="left" w:pos="1400"/>
        </w:tabs>
        <w:spacing w:before="0" w:after="0" w:line="322" w:lineRule="exact"/>
        <w:ind w:firstLine="560"/>
        <w:jc w:val="both"/>
      </w:pPr>
      <w:r>
        <w:t>Получение технических условий подключения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Юридическим фактом, являющимся основанием для начала административной процедуры, является необходимость получения технических условий (технологического присоединения) объектов</w:t>
      </w:r>
      <w:r>
        <w:tab/>
        <w:t>к сетям</w:t>
      </w:r>
      <w:r>
        <w:tab/>
        <w:t>инженерно</w:t>
      </w:r>
      <w:r>
        <w:softHyphen/>
      </w:r>
      <w:r w:rsidR="00F73147">
        <w:t>-</w:t>
      </w:r>
      <w:r>
        <w:t>технического обеспечения в случаях, предусмотренных пп.8 п.4 ст. 39.11 Земельного кодекса РФ.</w:t>
      </w:r>
    </w:p>
    <w:p w:rsidR="00FA22A3" w:rsidRDefault="00FA22A3" w:rsidP="00F73147">
      <w:pPr>
        <w:pStyle w:val="31"/>
        <w:numPr>
          <w:ilvl w:val="2"/>
          <w:numId w:val="2"/>
        </w:numPr>
        <w:shd w:val="clear" w:color="auto" w:fill="auto"/>
        <w:tabs>
          <w:tab w:val="left" w:pos="1418"/>
          <w:tab w:val="right" w:pos="5245"/>
          <w:tab w:val="left" w:pos="5529"/>
          <w:tab w:val="right" w:pos="9769"/>
        </w:tabs>
        <w:spacing w:before="0" w:after="0" w:line="322" w:lineRule="exact"/>
        <w:ind w:right="20" w:firstLine="560"/>
        <w:jc w:val="both"/>
      </w:pPr>
      <w:r>
        <w:t xml:space="preserve"> Должностным лицом, ответственным за выполнение действий, входящих в состав</w:t>
      </w:r>
      <w:r>
        <w:tab/>
        <w:t>административной</w:t>
      </w:r>
      <w:r>
        <w:tab/>
        <w:t>процедуры,</w:t>
      </w:r>
      <w:r>
        <w:tab/>
        <w:t>является</w:t>
      </w:r>
      <w:r>
        <w:tab/>
      </w:r>
      <w:r w:rsidR="00F73147">
        <w:t xml:space="preserve"> </w:t>
      </w:r>
      <w:r>
        <w:t>специалист</w:t>
      </w:r>
      <w:r w:rsidR="00F73147">
        <w:t xml:space="preserve"> </w:t>
      </w:r>
      <w:r>
        <w:t>администрации.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Специалисты администрации контролирует предоставление технических условий подключения (технологического присоединения) объектов к сетям инженерно-технического обеспечения.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Результатом административной процедуры являются получение технических условий подключения (технологического присоединения) объектов к сетям инженерно-технического обеспечения.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Способом фиксации результата выполнения административной процедуры является регистрация ответа на запрос после их предоставления, и передача полученных сведения в администрацию.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560"/>
        <w:jc w:val="both"/>
      </w:pPr>
      <w:r>
        <w:lastRenderedPageBreak/>
        <w:t>Принятие постановления администрации о проведении аукциона в отношении испрашиваемого земельного участка.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Основанием для начала административной</w:t>
      </w:r>
      <w:r w:rsidR="009D1661">
        <w:t xml:space="preserve"> процедуры является поступление </w:t>
      </w:r>
      <w:r>
        <w:t>заявления и документов, указанных в п.2.6. настоящего Административного регламента, ответа на запрос в СМЭВ.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Должностным лицом, ответственным за выполнение действий, в рамках данной административной процедуры является специалист администрации.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Специалист администрации рассматривает поступившие документы и проверяет наличие или отсутствие оснований для отказа.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При наличии оснований для отказа подготавливает, обеспечивает согласование и подписание мотивированного отказа.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При отсутствии оснований для отказа специалист ответственный за рассмотрение документов, подготавливает и согласовывает проект постановления администрации о проведении аукциона по продаже земельного участка или аукциона на право заключения договора аренды земельного участка, с указанием сведений о предмете аукциона (в том числе, о местоположении, площади и кадастровом номере земельного участка), о сроке аренды земельного участка в случае проведения аукциона на право заключения договора аренды земельного участка.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Результатом административной процедуры является издание постановления администрации о проведении аукциона.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Способом фиксации результата является регистрация постановления или внесение сведений об отказе в журнал регистрации исходящей корреспонденции.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tabs>
          <w:tab w:val="left" w:pos="1503"/>
        </w:tabs>
        <w:spacing w:before="0" w:after="0" w:line="322" w:lineRule="exact"/>
        <w:ind w:left="20" w:right="20" w:firstLine="560"/>
        <w:jc w:val="both"/>
      </w:pPr>
      <w:r>
        <w:t>Подготовка, опубликование в официальном печатном издании и размещение на официальном сайте извещения о проведении аукциона.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Основанием для начала исполнения административной процедуры является постановление Администрации о проведении аукциона.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Подготовку извещения о проведении аукциона осуществляет специалист Администрации.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Извещение о проведен</w:t>
      </w:r>
      <w:proofErr w:type="gramStart"/>
      <w:r>
        <w:t>ии ау</w:t>
      </w:r>
      <w:proofErr w:type="gramEnd"/>
      <w:r>
        <w:t>кциона, подлежит опубликованию на официальном сайте Администрации</w:t>
      </w:r>
      <w:hyperlink w:history="1">
        <w:r w:rsidR="009D1661" w:rsidRPr="009D1661">
          <w:rPr>
            <w:rStyle w:val="a6"/>
            <w:color w:val="auto"/>
            <w:u w:val="none"/>
          </w:rPr>
          <w:t xml:space="preserve"> </w:t>
        </w:r>
        <w:proofErr w:type="spellStart"/>
        <w:r w:rsidR="000A7AE4" w:rsidRPr="009D1661">
          <w:rPr>
            <w:rStyle w:val="a6"/>
            <w:color w:val="auto"/>
            <w:u w:val="none"/>
            <w:lang w:val="en-US"/>
          </w:rPr>
          <w:t>kaa</w:t>
        </w:r>
        <w:proofErr w:type="spellEnd"/>
        <w:r w:rsidR="000A7AE4" w:rsidRPr="009D1661">
          <w:rPr>
            <w:rStyle w:val="a6"/>
            <w:color w:val="auto"/>
            <w:u w:val="none"/>
          </w:rPr>
          <w:t>-</w:t>
        </w:r>
        <w:r w:rsidR="000A7AE4" w:rsidRPr="009D1661">
          <w:rPr>
            <w:rStyle w:val="a6"/>
            <w:color w:val="auto"/>
            <w:u w:val="none"/>
            <w:lang w:val="en-US"/>
          </w:rPr>
          <w:t>h</w:t>
        </w:r>
        <w:r w:rsidR="000A7AE4" w:rsidRPr="009D1661">
          <w:rPr>
            <w:rStyle w:val="a6"/>
            <w:color w:val="auto"/>
            <w:u w:val="none"/>
          </w:rPr>
          <w:t>em.ru</w:t>
        </w:r>
        <w:r w:rsidR="000A7AE4" w:rsidRPr="009D1661">
          <w:rPr>
            <w:rStyle w:val="a6"/>
            <w:u w:val="none"/>
          </w:rPr>
          <w:t xml:space="preserve"> </w:t>
        </w:r>
      </w:hyperlink>
      <w:r>
        <w:t>и в газете, и должно содержать следующие сведения: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- наименование, место нахождения, почтовый адрес и адрес электронной почты, номер контактного телефона Администрации;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680" w:right="20"/>
        <w:jc w:val="both"/>
      </w:pPr>
      <w:r>
        <w:t xml:space="preserve"> адрес официального сайта, на котором размещено извещение о проведении аукциона и дополнительная информация к нему;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680"/>
        <w:jc w:val="both"/>
      </w:pPr>
      <w:r>
        <w:t xml:space="preserve"> место, дата, время проведения аукциона;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680"/>
        <w:jc w:val="both"/>
      </w:pPr>
      <w:r>
        <w:t xml:space="preserve"> адрес места приема и порядок подачи заявок на участие в аукционе;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680" w:right="20"/>
        <w:jc w:val="both"/>
      </w:pPr>
      <w:r>
        <w:t xml:space="preserve"> реквизиты постановления Администрации о предоставлении земельного участка;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680"/>
        <w:jc w:val="both"/>
      </w:pPr>
      <w:r>
        <w:t xml:space="preserve"> местоположение, площадь территории;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680"/>
        <w:jc w:val="both"/>
      </w:pPr>
      <w:r>
        <w:t xml:space="preserve"> начальная цена права на заключение договора.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требования к содержанию и форме заявки на участие в аукционе;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порядок и срок отзыва заявок на участие в аукционе, порядок внесения изменений в такие заявки;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сведения об обременениях прав на земельные участки;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lastRenderedPageBreak/>
        <w:t xml:space="preserve"> сведения о градостроительном регламенте, установленном для земельных участков;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местные нормативы градостроительного проектирования;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"шаг аукциона";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размер задатка, срок и порядок его внесения, реквизиты счета для перечисления задатка;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60"/>
        <w:jc w:val="both"/>
      </w:pPr>
      <w:r>
        <w:t xml:space="preserve"> проект договора.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Специалист Администрации организует опубликование извещения о проведении аукциона в официальном печатном издании, а также размещение извещения на официальном сайте Администрации.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Организатор аукциона вправе отказаться от проведения аукциона не позднее, чем за 15 дней до дня проведения аукциона.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Специалист Администрации организует опубликование в газете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60"/>
        <w:jc w:val="both"/>
      </w:pPr>
      <w:r>
        <w:t>Извещение об изменениях, вносимых в порядок и условия проведения аукциона, подлежат опубликованию и размещению в информационно</w:t>
      </w:r>
      <w:r w:rsidR="000A7AE4" w:rsidRPr="000A7AE4">
        <w:t>-</w:t>
      </w:r>
      <w:r>
        <w:softHyphen/>
        <w:t>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Срок подготовки извещения о проведении аукциона - не более пяти рабочих дней.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tabs>
          <w:tab w:val="left" w:pos="1222"/>
        </w:tabs>
        <w:spacing w:before="0" w:after="0" w:line="322" w:lineRule="exact"/>
        <w:ind w:left="20" w:right="20" w:firstLine="560"/>
        <w:jc w:val="both"/>
      </w:pPr>
      <w:r>
        <w:t>Проведение аукциона по продаже земельного участка или аукциона на право заключения договора аренды земельного участка.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tabs>
          <w:tab w:val="left" w:pos="1356"/>
        </w:tabs>
        <w:spacing w:before="0" w:after="0" w:line="322" w:lineRule="exact"/>
        <w:ind w:left="20" w:right="20" w:firstLine="560"/>
        <w:jc w:val="both"/>
      </w:pPr>
      <w:r>
        <w:t>Основанием для начала административной процедуры является опубликование извещения о проведении аукциона.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Должностным лицом, ответственным за выполнение действий, в рамках данной административной процедуры является специалист Администрации - секретарь аукционной комиссии.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Специалист Администрации - секретарь аукционной комиссии:</w:t>
      </w:r>
    </w:p>
    <w:p w:rsidR="00FA22A3" w:rsidRDefault="00FA22A3" w:rsidP="00FA22A3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осуществляет прием заявок от физических и юридических лиц, индивидуальных предпринимателей.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копии документов, удостоверяющих личность заявителя (для граждан);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документы, подтверждающие внесение задатка.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Общий срок приема заявок составляет 30 дней с момента опубликования извещения о проведении аукциона.</w:t>
      </w:r>
    </w:p>
    <w:p w:rsidR="00FA22A3" w:rsidRDefault="00FA22A3" w:rsidP="00FA22A3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lastRenderedPageBreak/>
        <w:t xml:space="preserve"> направляет уведомление о признании претендентов участниками аукциона либо об отказе в допуске к участию в аукционе.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Заявитель не допускается к участию в аукционе в следующих случаях: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не поступление задатка на дату рассмотрения заявок на участие в аукционе;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A22A3" w:rsidRDefault="00FA22A3" w:rsidP="00FA22A3">
      <w:pPr>
        <w:pStyle w:val="3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580"/>
        <w:jc w:val="both"/>
      </w:pPr>
      <w:r>
        <w:t>Максимальный срок выполнения настоящего действия составляет 1 рабочий день после подписания протокола рассмотрения заявок на участие в аукционе.</w:t>
      </w:r>
    </w:p>
    <w:p w:rsidR="00FA22A3" w:rsidRDefault="00FA22A3" w:rsidP="00FA22A3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обеспечивает проведение аукциона в указанном извещении о проведении торгов месте, в соответствующий день и час в порядке, установленном ст. 39.12 Земельного кодекса РФ.</w:t>
      </w:r>
    </w:p>
    <w:p w:rsidR="00FA22A3" w:rsidRDefault="00FA22A3" w:rsidP="00FA22A3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оформляет результаты торгов протоколом, который подписывается аукционной комиссией и победителем торгов в день проведения торгов в 2-х экземплярах, один из которых передается победителю, а второй остается у организатора.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Действие осуществляется в день проведения аукциона.</w:t>
      </w:r>
    </w:p>
    <w:p w:rsidR="00FA22A3" w:rsidRDefault="00FA22A3" w:rsidP="00FA22A3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Протокол о результатах аукциона размещается на официальном сайте Российской Федерации в информаци</w:t>
      </w:r>
      <w:r w:rsidR="00244C0F">
        <w:t>онно-телекоммуникационной сети «Интернет»</w:t>
      </w:r>
      <w:r>
        <w:t xml:space="preserve"> </w:t>
      </w:r>
      <w:r w:rsidRPr="00AB4D54">
        <w:rPr>
          <w:lang w:bidi="en-US"/>
        </w:rPr>
        <w:t>(</w:t>
      </w:r>
      <w:r>
        <w:rPr>
          <w:rStyle w:val="2"/>
        </w:rPr>
        <w:t>www</w:t>
      </w:r>
      <w:r w:rsidRPr="00FA22A3">
        <w:rPr>
          <w:rStyle w:val="2"/>
          <w:lang w:val="ru-RU"/>
        </w:rPr>
        <w:t>.</w:t>
      </w:r>
      <w:r>
        <w:rPr>
          <w:rStyle w:val="2"/>
        </w:rPr>
        <w:t>torgi</w:t>
      </w:r>
      <w:r w:rsidRPr="00FA22A3">
        <w:rPr>
          <w:rStyle w:val="2"/>
          <w:lang w:val="ru-RU"/>
        </w:rPr>
        <w:t>.</w:t>
      </w:r>
      <w:r>
        <w:rPr>
          <w:rStyle w:val="2"/>
        </w:rPr>
        <w:t>gov</w:t>
      </w:r>
      <w:r w:rsidRPr="00FA22A3">
        <w:rPr>
          <w:rStyle w:val="2"/>
          <w:lang w:val="ru-RU"/>
        </w:rPr>
        <w:t>.</w:t>
      </w:r>
      <w:r>
        <w:rPr>
          <w:rStyle w:val="2"/>
        </w:rPr>
        <w:t>ru</w:t>
      </w:r>
      <w:r w:rsidRPr="00FA22A3">
        <w:rPr>
          <w:rStyle w:val="2"/>
          <w:lang w:val="ru-RU"/>
        </w:rPr>
        <w:t>)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Максимальный срок выполнения настоящего действия составляет 1 рабочий день.</w:t>
      </w:r>
    </w:p>
    <w:p w:rsidR="00FA22A3" w:rsidRDefault="00FA22A3" w:rsidP="00FA22A3">
      <w:pPr>
        <w:pStyle w:val="31"/>
        <w:numPr>
          <w:ilvl w:val="0"/>
          <w:numId w:val="1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обеспечивает возврат задатка лицам, участвовавшим в аукционе, но не победившим в нем.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Максимальный срок выполнения настоящего действия составляет 3 рабочих дня со дня подписания протокола о результатах аукциона.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Секретарь аукционной комиссии обеспечивает подготовку, согласование, подписание и направление трех экземпляров проекта договора купли-продажи либо договора аренды земельного участка на подписание победителю аукциона или единственному принявшему участие в аукционе, в многофункциональный центр либо почтовым отправлением.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подписанного проекта договора о комплексном освоении территории.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Максимальный срок выполнения настоящего действия составляет 10 дней со дня составления протокола о результатах аукциона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В случае, если победитель аукциона или единственный участник в течение тридцати дней со дня направления проекта договора купли-продажи или договора аренды земельного участка, а в случае, проведения аукциона в целях предоставления земельного участка в аренду для комплексного освоения территории, также договора о </w:t>
      </w:r>
      <w:r>
        <w:lastRenderedPageBreak/>
        <w:t>комплексном освоении территории не подписали и не представили в администрацию указанные договоры, секретарь аукционной комиссии направляет сведения о данных лицах в уполномоченный Правительством Российской Федерации федеральным орган исполнительной власти, для их включения в реестр недобросовестных участников аукциона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right="20" w:firstLine="560"/>
        <w:jc w:val="both"/>
      </w:pPr>
      <w:r>
        <w:t>Максимальный срок выполнения данного действия составляет 5 рабочих дней со дня истечения тридцатидневного срока.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0" w:line="322" w:lineRule="exact"/>
        <w:ind w:right="20" w:firstLine="560"/>
        <w:jc w:val="both"/>
      </w:pPr>
      <w:r>
        <w:t xml:space="preserve"> Результатом административной является направление победителю аукциона или единственному принявшему участие в аукционе участнику договора купли-продажи либо аренды земельного участка, а в случае, проведения аукциона в целях предоставления земельного участка в аренду для комплексного освоения территории, также договора о комплексном освоении территории.</w:t>
      </w:r>
    </w:p>
    <w:p w:rsidR="00FA22A3" w:rsidRDefault="00FA22A3" w:rsidP="00FA22A3">
      <w:pPr>
        <w:pStyle w:val="31"/>
        <w:numPr>
          <w:ilvl w:val="2"/>
          <w:numId w:val="2"/>
        </w:numPr>
        <w:shd w:val="clear" w:color="auto" w:fill="auto"/>
        <w:spacing w:before="0" w:after="349" w:line="322" w:lineRule="exact"/>
        <w:ind w:right="20" w:firstLine="560"/>
        <w:jc w:val="both"/>
      </w:pPr>
      <w:r>
        <w:t xml:space="preserve"> Способом фиксации результата административной процедуры является оформление договора купли-продажи либо договора аренды земельного участка на бумажном носителе с присвоением ему регистрационного номера и даты, с отметкой о его вручении стороне договора.</w:t>
      </w:r>
    </w:p>
    <w:p w:rsidR="00FA22A3" w:rsidRDefault="00FA22A3" w:rsidP="00FA22A3">
      <w:pPr>
        <w:pStyle w:val="30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260" w:lineRule="exact"/>
        <w:ind w:left="980"/>
        <w:jc w:val="both"/>
      </w:pPr>
      <w:r>
        <w:t>Порядок и формы контроля за предоставлением муниципальной</w:t>
      </w:r>
    </w:p>
    <w:p w:rsidR="00FA22A3" w:rsidRDefault="00FA22A3" w:rsidP="00FA22A3">
      <w:pPr>
        <w:pStyle w:val="30"/>
        <w:shd w:val="clear" w:color="auto" w:fill="auto"/>
        <w:spacing w:after="0" w:line="260" w:lineRule="exact"/>
      </w:pPr>
      <w:r>
        <w:t>услуги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>Формами контроля за соблюдением исполнения административных процедур являются:</w:t>
      </w:r>
    </w:p>
    <w:p w:rsidR="00FA22A3" w:rsidRDefault="00FA22A3" w:rsidP="00FA22A3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FA22A3" w:rsidRDefault="00FA22A3" w:rsidP="00FA22A3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проводимые в установленном порядке проверки ведения делопроизводства;</w:t>
      </w:r>
    </w:p>
    <w:p w:rsidR="00FA22A3" w:rsidRDefault="00FA22A3" w:rsidP="00FA22A3">
      <w:pPr>
        <w:pStyle w:val="31"/>
        <w:numPr>
          <w:ilvl w:val="0"/>
          <w:numId w:val="13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проведение в установленном порядке контрольных проверок соблюдения процедур предоставления муниципальной услуги.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>В целях осуществления контроля за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Председатель органа местного самоуправления несет ответственность за несвоевременное рассмотрение обращений заявителей.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>Курирующий заместитель председателя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FA22A3" w:rsidRDefault="00FA22A3" w:rsidP="00FA22A3">
      <w:pPr>
        <w:pStyle w:val="31"/>
        <w:shd w:val="clear" w:color="auto" w:fill="auto"/>
        <w:spacing w:before="0" w:after="120" w:line="322" w:lineRule="exact"/>
        <w:ind w:left="20" w:right="20" w:firstLine="720"/>
        <w:jc w:val="both"/>
      </w:pPr>
      <w:r>
        <w:t>Должностное лицо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FA22A3" w:rsidRDefault="00FA22A3" w:rsidP="000A7AE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03"/>
        </w:tabs>
        <w:spacing w:after="0" w:line="322" w:lineRule="exact"/>
        <w:ind w:left="180" w:right="180" w:firstLine="100"/>
        <w:jc w:val="center"/>
      </w:pPr>
      <w:bookmarkStart w:id="3" w:name="bookmark2"/>
      <w: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bookmarkEnd w:id="3"/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580"/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firstLine="580"/>
        <w:jc w:val="both"/>
      </w:pPr>
      <w:r>
        <w:t>Заявитель может обратиться с жалобой, в том числе в следующих случаях:</w:t>
      </w:r>
    </w:p>
    <w:p w:rsidR="00FA22A3" w:rsidRDefault="00FA22A3" w:rsidP="00FA22A3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нарушение срока регистрации запроса заявителя о предоставлении муниципальной услуги;</w:t>
      </w:r>
    </w:p>
    <w:p w:rsidR="00FA22A3" w:rsidRDefault="00FA22A3" w:rsidP="00FA22A3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нарушение срока предоставления муниципальной услуги;</w:t>
      </w:r>
    </w:p>
    <w:p w:rsidR="00FA22A3" w:rsidRDefault="00FA22A3" w:rsidP="00FA22A3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требование у заявителя документов, не предусмотренных нормативными правовыми актами Российской Федерации, Республики Тыва, </w:t>
      </w:r>
      <w:r w:rsidR="003C2245">
        <w:t>Каа</w:t>
      </w:r>
      <w:r>
        <w:t>-Хемского кожууна муниципального района для предоставления муниципальной услуги;</w:t>
      </w:r>
    </w:p>
    <w:p w:rsidR="00FA22A3" w:rsidRDefault="00FA22A3" w:rsidP="00FA22A3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</w:t>
      </w:r>
      <w:r w:rsidR="003C2245">
        <w:t>Каа</w:t>
      </w:r>
      <w:r>
        <w:t>-Хемский кожуун для предоставления муниципальной услуги, у заявителя;</w:t>
      </w:r>
    </w:p>
    <w:p w:rsidR="00FA22A3" w:rsidRDefault="00FA22A3" w:rsidP="00FA22A3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</w:t>
      </w:r>
      <w:r w:rsidR="009D1661">
        <w:t>«</w:t>
      </w:r>
      <w:proofErr w:type="spellStart"/>
      <w:r w:rsidR="003C2245">
        <w:t>Каа</w:t>
      </w:r>
      <w:r>
        <w:t>-Хемский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 w:rsidR="009D1661">
        <w:t xml:space="preserve"> Республики Тыва»</w:t>
      </w:r>
      <w:r>
        <w:t>;</w:t>
      </w:r>
    </w:p>
    <w:p w:rsidR="00FA22A3" w:rsidRDefault="00FA22A3" w:rsidP="00FA22A3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</w:t>
      </w:r>
      <w:r w:rsidR="009D1661">
        <w:t>«</w:t>
      </w:r>
      <w:proofErr w:type="spellStart"/>
      <w:r w:rsidR="003C2245">
        <w:t>Каа</w:t>
      </w:r>
      <w:r>
        <w:t>-Хемск</w:t>
      </w:r>
      <w:r w:rsidR="009D1661">
        <w:t>ий</w:t>
      </w:r>
      <w:proofErr w:type="spellEnd"/>
      <w:r w:rsidR="009D1661">
        <w:t xml:space="preserve"> </w:t>
      </w:r>
      <w:proofErr w:type="spellStart"/>
      <w:r>
        <w:t>кожуун</w:t>
      </w:r>
      <w:proofErr w:type="spellEnd"/>
      <w:r w:rsidR="009D1661">
        <w:t xml:space="preserve"> Республики Тыва»</w:t>
      </w:r>
      <w:r>
        <w:t>;</w:t>
      </w:r>
    </w:p>
    <w:p w:rsidR="00FA22A3" w:rsidRDefault="00FA22A3" w:rsidP="00FA22A3">
      <w:pPr>
        <w:pStyle w:val="31"/>
        <w:numPr>
          <w:ilvl w:val="0"/>
          <w:numId w:val="14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Жалоба подается в письменной форме на бумажном носителе или в электронной форме.</w:t>
      </w:r>
    </w:p>
    <w:p w:rsidR="00FA22A3" w:rsidRDefault="00FA22A3" w:rsidP="00FA22A3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</w:t>
      </w:r>
      <w:r w:rsidR="003C2245">
        <w:t>Каа</w:t>
      </w:r>
      <w:r>
        <w:t xml:space="preserve">-Хемского </w:t>
      </w:r>
      <w:proofErr w:type="spellStart"/>
      <w:r>
        <w:t>кожууна</w:t>
      </w:r>
      <w:proofErr w:type="spellEnd"/>
      <w:r>
        <w:t xml:space="preserve"> </w:t>
      </w:r>
      <w:r w:rsidRPr="00AB4D54">
        <w:rPr>
          <w:lang w:bidi="en-US"/>
        </w:rPr>
        <w:t>(</w:t>
      </w:r>
      <w:hyperlink r:id="rId17" w:history="1">
        <w:r w:rsidR="009D1661" w:rsidRPr="00853D96">
          <w:rPr>
            <w:rStyle w:val="a6"/>
            <w:lang w:val="en-US" w:bidi="en-US"/>
          </w:rPr>
          <w:t>http</w:t>
        </w:r>
        <w:r w:rsidR="009D1661" w:rsidRPr="00853D96">
          <w:rPr>
            <w:rStyle w:val="a6"/>
            <w:lang w:bidi="en-US"/>
          </w:rPr>
          <w:t>://</w:t>
        </w:r>
        <w:r w:rsidR="009D1661" w:rsidRPr="00853D96">
          <w:rPr>
            <w:rStyle w:val="a6"/>
            <w:lang w:val="en-US" w:bidi="en-US"/>
          </w:rPr>
          <w:t>kaa</w:t>
        </w:r>
        <w:r w:rsidR="009D1661" w:rsidRPr="00853D96">
          <w:rPr>
            <w:rStyle w:val="a6"/>
            <w:lang w:bidi="en-US"/>
          </w:rPr>
          <w:t>-</w:t>
        </w:r>
        <w:r w:rsidR="009D1661" w:rsidRPr="00853D96">
          <w:rPr>
            <w:rStyle w:val="a6"/>
            <w:lang w:val="en-US" w:bidi="en-US"/>
          </w:rPr>
          <w:t>hem</w:t>
        </w:r>
        <w:r w:rsidR="009D1661" w:rsidRPr="00853D96">
          <w:rPr>
            <w:rStyle w:val="a6"/>
            <w:lang w:bidi="en-US"/>
          </w:rPr>
          <w:t>.</w:t>
        </w:r>
        <w:r w:rsidR="009D1661" w:rsidRPr="00853D96">
          <w:rPr>
            <w:rStyle w:val="a6"/>
            <w:lang w:val="en-US" w:bidi="en-US"/>
          </w:rPr>
          <w:t>ru</w:t>
        </w:r>
      </w:hyperlink>
      <w:r w:rsidRPr="00244C0F">
        <w:rPr>
          <w:lang w:bidi="en-US"/>
        </w:rPr>
        <w:t>),</w:t>
      </w:r>
      <w:r w:rsidRPr="00AB4D54">
        <w:rPr>
          <w:lang w:bidi="en-US"/>
        </w:rPr>
        <w:t xml:space="preserve"> </w:t>
      </w:r>
      <w:r>
        <w:t>Единого портала государственных и муниципальных ус</w:t>
      </w:r>
      <w:r w:rsidRPr="00244C0F">
        <w:t xml:space="preserve">луг </w:t>
      </w:r>
      <w:r w:rsidRPr="00244C0F">
        <w:rPr>
          <w:lang w:bidi="en-US"/>
        </w:rPr>
        <w:t>(</w:t>
      </w:r>
      <w:hyperlink r:id="rId18" w:history="1">
        <w:r w:rsidRPr="00244C0F">
          <w:rPr>
            <w:rStyle w:val="a6"/>
            <w:color w:val="auto"/>
            <w:lang w:val="en-US" w:bidi="en-US"/>
          </w:rPr>
          <w:t>http</w:t>
        </w:r>
        <w:r w:rsidRPr="00244C0F">
          <w:rPr>
            <w:rStyle w:val="a6"/>
            <w:color w:val="auto"/>
            <w:lang w:bidi="en-US"/>
          </w:rPr>
          <w:t>://</w:t>
        </w:r>
        <w:r w:rsidRPr="00244C0F">
          <w:rPr>
            <w:rStyle w:val="a6"/>
            <w:color w:val="auto"/>
            <w:lang w:val="en-US" w:bidi="en-US"/>
          </w:rPr>
          <w:t>www</w:t>
        </w:r>
        <w:r w:rsidRPr="00244C0F">
          <w:rPr>
            <w:rStyle w:val="a6"/>
            <w:color w:val="auto"/>
            <w:lang w:bidi="en-US"/>
          </w:rPr>
          <w:t>.</w:t>
        </w:r>
        <w:r w:rsidRPr="00244C0F">
          <w:rPr>
            <w:rStyle w:val="a6"/>
            <w:color w:val="auto"/>
            <w:lang w:val="en-US" w:bidi="en-US"/>
          </w:rPr>
          <w:t>gosuslugi</w:t>
        </w:r>
        <w:r w:rsidRPr="00244C0F">
          <w:rPr>
            <w:rStyle w:val="a6"/>
            <w:color w:val="auto"/>
            <w:lang w:bidi="en-US"/>
          </w:rPr>
          <w:t>.</w:t>
        </w:r>
        <w:r w:rsidRPr="00244C0F">
          <w:rPr>
            <w:rStyle w:val="a6"/>
            <w:color w:val="auto"/>
            <w:lang w:val="en-US" w:bidi="en-US"/>
          </w:rPr>
          <w:t>ru</w:t>
        </w:r>
        <w:r w:rsidRPr="00244C0F">
          <w:rPr>
            <w:rStyle w:val="a6"/>
            <w:color w:val="auto"/>
            <w:lang w:bidi="en-US"/>
          </w:rPr>
          <w:t>/</w:t>
        </w:r>
      </w:hyperlink>
      <w:r w:rsidRPr="00AB4D54">
        <w:rPr>
          <w:lang w:bidi="en-US"/>
        </w:rPr>
        <w:t xml:space="preserve">), </w:t>
      </w:r>
      <w:r>
        <w:t>а также может быть принята при личном приеме заявителя.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 xml:space="preserve">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left="20" w:firstLine="720"/>
        <w:jc w:val="both"/>
      </w:pPr>
      <w:r>
        <w:t xml:space="preserve"> Жалоба должна содержать следующую информацию:</w:t>
      </w:r>
    </w:p>
    <w:p w:rsidR="00FA22A3" w:rsidRDefault="00FA22A3" w:rsidP="00FA22A3">
      <w:pPr>
        <w:pStyle w:val="31"/>
        <w:numPr>
          <w:ilvl w:val="0"/>
          <w:numId w:val="15"/>
        </w:numPr>
        <w:shd w:val="clear" w:color="auto" w:fill="auto"/>
        <w:tabs>
          <w:tab w:val="left" w:pos="1119"/>
        </w:tabs>
        <w:spacing w:before="0" w:after="0" w:line="322" w:lineRule="exact"/>
        <w:ind w:left="20" w:right="20" w:firstLine="720"/>
        <w:jc w:val="both"/>
      </w:pPr>
      <w: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FA22A3" w:rsidRDefault="00FA22A3" w:rsidP="00FA22A3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right="20" w:firstLine="72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22A3" w:rsidRDefault="00FA22A3" w:rsidP="00FA22A3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FA22A3" w:rsidRDefault="00FA22A3" w:rsidP="00FA22A3">
      <w:pPr>
        <w:pStyle w:val="31"/>
        <w:numPr>
          <w:ilvl w:val="0"/>
          <w:numId w:val="15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Жалоба подписывается п</w:t>
      </w:r>
      <w:r w:rsidR="00CF0203">
        <w:t>одавшим</w:t>
      </w:r>
      <w:r>
        <w:t xml:space="preserve"> ее получателем муниципальной услуги.</w:t>
      </w:r>
    </w:p>
    <w:p w:rsidR="00FA22A3" w:rsidRDefault="00FA22A3" w:rsidP="00FA22A3">
      <w:pPr>
        <w:pStyle w:val="31"/>
        <w:numPr>
          <w:ilvl w:val="1"/>
          <w:numId w:val="2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FA22A3" w:rsidRDefault="00FA22A3" w:rsidP="00FA22A3">
      <w:pPr>
        <w:pStyle w:val="31"/>
        <w:numPr>
          <w:ilvl w:val="0"/>
          <w:numId w:val="16"/>
        </w:numPr>
        <w:shd w:val="clear" w:color="auto" w:fill="auto"/>
        <w:spacing w:before="0" w:after="0" w:line="322" w:lineRule="exact"/>
        <w:ind w:right="20" w:firstLine="720"/>
        <w:jc w:val="both"/>
      </w:pPr>
      <w:r>
        <w:t xml:space="preserve">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FA22A3" w:rsidRPr="00CF0203" w:rsidRDefault="00FA22A3" w:rsidP="003C2245">
      <w:pPr>
        <w:pStyle w:val="31"/>
        <w:numPr>
          <w:ilvl w:val="0"/>
          <w:numId w:val="16"/>
        </w:numPr>
        <w:shd w:val="clear" w:color="auto" w:fill="auto"/>
        <w:spacing w:before="0" w:after="0" w:line="322" w:lineRule="exact"/>
        <w:ind w:firstLine="720"/>
        <w:jc w:val="both"/>
      </w:pPr>
      <w:r w:rsidRPr="00CF0203">
        <w:t xml:space="preserve"> отказывает в удовлетворении жалобы</w:t>
      </w:r>
      <w:r w:rsidR="003C2245" w:rsidRPr="00CF0203">
        <w:t xml:space="preserve"> н</w:t>
      </w:r>
      <w:r w:rsidRPr="00CF0203">
        <w:t>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7AE4" w:rsidRPr="002164E8" w:rsidRDefault="000A7AE4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0A7AE4" w:rsidRPr="002164E8" w:rsidRDefault="000A7AE4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0A7AE4" w:rsidRPr="002164E8" w:rsidRDefault="000A7AE4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0A7AE4" w:rsidRPr="002164E8" w:rsidRDefault="000A7AE4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0A7AE4" w:rsidRPr="002164E8" w:rsidRDefault="000A7AE4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0A7AE4" w:rsidRPr="002164E8" w:rsidRDefault="000A7AE4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0A7AE4" w:rsidRDefault="000A7AE4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9D1661" w:rsidRDefault="009D1661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9D1661" w:rsidRDefault="009D1661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9D1661" w:rsidRPr="002164E8" w:rsidRDefault="009D1661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0A7AE4" w:rsidRDefault="000A7AE4" w:rsidP="000A7AE4">
      <w:pPr>
        <w:pStyle w:val="a9"/>
        <w:shd w:val="clear" w:color="auto" w:fill="auto"/>
        <w:spacing w:line="260" w:lineRule="exact"/>
        <w:jc w:val="center"/>
      </w:pPr>
      <w:r>
        <w:lastRenderedPageBreak/>
        <w:t>Блок-схема</w:t>
      </w:r>
      <w:r w:rsidRPr="000A7AE4">
        <w:t xml:space="preserve"> </w:t>
      </w:r>
      <w:r>
        <w:t>предоставления муниципально</w:t>
      </w:r>
      <w:r w:rsidR="00174267" w:rsidRPr="00174267">
        <w:t>й</w:t>
      </w:r>
      <w:r>
        <w:t xml:space="preserve"> услуги</w:t>
      </w:r>
    </w:p>
    <w:p w:rsidR="000A7AE4" w:rsidRPr="003C2245" w:rsidRDefault="000A7AE4" w:rsidP="000A7AE4">
      <w:pPr>
        <w:pStyle w:val="3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FA22A3" w:rsidRPr="00FA22A3" w:rsidRDefault="00FA22A3" w:rsidP="00C616AD">
      <w:pPr>
        <w:rPr>
          <w:rFonts w:ascii="Times New Roman" w:hAnsi="Times New Roman" w:cs="Times New Roman"/>
          <w:b/>
          <w:sz w:val="28"/>
          <w:szCs w:val="28"/>
        </w:rPr>
      </w:pPr>
    </w:p>
    <w:p w:rsidR="00C616AD" w:rsidRDefault="000A7AE4" w:rsidP="00C616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9835" cy="6735211"/>
            <wp:effectExtent l="19050" t="0" r="5715" b="0"/>
            <wp:docPr id="2" name="Рисунок 2" descr="C:\Users\6685~1\AppData\Local\Temp\FineReader11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685~1\AppData\Local\Temp\FineReader11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73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FC" w:rsidRDefault="007665FC"/>
    <w:sectPr w:rsidR="007665FC" w:rsidSect="001A49D5">
      <w:pgSz w:w="11906" w:h="16840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A8C"/>
    <w:multiLevelType w:val="multilevel"/>
    <w:tmpl w:val="7698403E"/>
    <w:lvl w:ilvl="0">
      <w:start w:val="2007"/>
      <w:numFmt w:val="decimal"/>
      <w:lvlText w:val="09.0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C726C"/>
    <w:multiLevelType w:val="multilevel"/>
    <w:tmpl w:val="D6E0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B3DB0"/>
    <w:multiLevelType w:val="multilevel"/>
    <w:tmpl w:val="A7EC9878"/>
    <w:lvl w:ilvl="0">
      <w:start w:val="2010"/>
      <w:numFmt w:val="decimal"/>
      <w:lvlText w:val="3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73209"/>
    <w:multiLevelType w:val="multilevel"/>
    <w:tmpl w:val="9FD8A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F3188"/>
    <w:multiLevelType w:val="multilevel"/>
    <w:tmpl w:val="FB84A2FC"/>
    <w:lvl w:ilvl="0">
      <w:start w:val="2006"/>
      <w:numFmt w:val="decimal"/>
      <w:lvlText w:val="03.0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12574"/>
    <w:multiLevelType w:val="multilevel"/>
    <w:tmpl w:val="2D04733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670069"/>
    <w:multiLevelType w:val="multilevel"/>
    <w:tmpl w:val="F7588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9676E4"/>
    <w:multiLevelType w:val="multilevel"/>
    <w:tmpl w:val="C6EAB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020D0"/>
    <w:multiLevelType w:val="multilevel"/>
    <w:tmpl w:val="2422A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C6796A"/>
    <w:multiLevelType w:val="multilevel"/>
    <w:tmpl w:val="4E162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A5D19"/>
    <w:multiLevelType w:val="multilevel"/>
    <w:tmpl w:val="BAC8F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51B17"/>
    <w:multiLevelType w:val="multilevel"/>
    <w:tmpl w:val="121E5E6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7847DD"/>
    <w:multiLevelType w:val="multilevel"/>
    <w:tmpl w:val="689EE4E2"/>
    <w:lvl w:ilvl="0">
      <w:start w:val="2010"/>
      <w:numFmt w:val="decimal"/>
      <w:lvlText w:val="02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66090"/>
    <w:multiLevelType w:val="multilevel"/>
    <w:tmpl w:val="8E0E3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322669"/>
    <w:multiLevelType w:val="multilevel"/>
    <w:tmpl w:val="8FCAC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D471AC"/>
    <w:multiLevelType w:val="multilevel"/>
    <w:tmpl w:val="47EA3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462EEB"/>
    <w:multiLevelType w:val="multilevel"/>
    <w:tmpl w:val="3B5C9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6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5FC"/>
    <w:rsid w:val="00026D32"/>
    <w:rsid w:val="000656FD"/>
    <w:rsid w:val="000A7AE4"/>
    <w:rsid w:val="000D0211"/>
    <w:rsid w:val="00174267"/>
    <w:rsid w:val="001A49D5"/>
    <w:rsid w:val="001B7956"/>
    <w:rsid w:val="001D0E25"/>
    <w:rsid w:val="001F6277"/>
    <w:rsid w:val="002164E8"/>
    <w:rsid w:val="00223909"/>
    <w:rsid w:val="00244C0F"/>
    <w:rsid w:val="002D5854"/>
    <w:rsid w:val="0034477B"/>
    <w:rsid w:val="003C2245"/>
    <w:rsid w:val="00617B13"/>
    <w:rsid w:val="006F6A98"/>
    <w:rsid w:val="007378CF"/>
    <w:rsid w:val="007501BA"/>
    <w:rsid w:val="007650C5"/>
    <w:rsid w:val="007665FC"/>
    <w:rsid w:val="00811FDD"/>
    <w:rsid w:val="00897F5B"/>
    <w:rsid w:val="008F78BE"/>
    <w:rsid w:val="00901E6F"/>
    <w:rsid w:val="0096535F"/>
    <w:rsid w:val="009D1661"/>
    <w:rsid w:val="009D4F41"/>
    <w:rsid w:val="00A77C54"/>
    <w:rsid w:val="00AC654F"/>
    <w:rsid w:val="00B04000"/>
    <w:rsid w:val="00C616AD"/>
    <w:rsid w:val="00CB5FB7"/>
    <w:rsid w:val="00CF0203"/>
    <w:rsid w:val="00E2765A"/>
    <w:rsid w:val="00F130ED"/>
    <w:rsid w:val="00F42E19"/>
    <w:rsid w:val="00F73147"/>
    <w:rsid w:val="00F96D4A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F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65FC"/>
    <w:pPr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65F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C616AD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C616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6AD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_"/>
    <w:basedOn w:val="a0"/>
    <w:link w:val="31"/>
    <w:rsid w:val="00C616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C616AD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7"/>
    <w:rsid w:val="00FA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2">
    <w:name w:val="Основной текст2"/>
    <w:basedOn w:val="a7"/>
    <w:rsid w:val="00FA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0">
    <w:name w:val="Заголовок №1_"/>
    <w:basedOn w:val="a0"/>
    <w:link w:val="11"/>
    <w:rsid w:val="00FA22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FA22A3"/>
    <w:pPr>
      <w:widowControl w:val="0"/>
      <w:shd w:val="clear" w:color="auto" w:fill="FFFFFF"/>
      <w:spacing w:after="300" w:line="0" w:lineRule="atLeast"/>
      <w:ind w:hanging="150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rsid w:val="001A49D5"/>
    <w:pPr>
      <w:widowControl w:val="0"/>
      <w:shd w:val="clear" w:color="auto" w:fill="FFFFFF"/>
      <w:spacing w:before="120" w:after="300" w:line="0" w:lineRule="atLeast"/>
      <w:jc w:val="center"/>
    </w:pPr>
    <w:rPr>
      <w:rFonts w:ascii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pple-style-span">
    <w:name w:val="apple-style-span"/>
    <w:basedOn w:val="a0"/>
    <w:rsid w:val="00F73147"/>
  </w:style>
  <w:style w:type="character" w:customStyle="1" w:styleId="a8">
    <w:name w:val="Подпись к картинке_"/>
    <w:basedOn w:val="a0"/>
    <w:link w:val="a9"/>
    <w:rsid w:val="000A7A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A7AE4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A7A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tuva.ru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kaa-hem.ru)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kaa-he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aryg-sep@mfc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mailto:%20s-sadmin@mail.ru.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Архитектор</cp:lastModifiedBy>
  <cp:revision>10</cp:revision>
  <cp:lastPrinted>2016-07-05T04:58:00Z</cp:lastPrinted>
  <dcterms:created xsi:type="dcterms:W3CDTF">2016-07-05T07:18:00Z</dcterms:created>
  <dcterms:modified xsi:type="dcterms:W3CDTF">2016-07-20T02:19:00Z</dcterms:modified>
</cp:coreProperties>
</file>